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FF3" w:rsidRPr="00352FF3" w:rsidRDefault="00352FF3" w:rsidP="00352FF3">
      <w:pPr>
        <w:spacing w:after="0" w:line="240" w:lineRule="auto"/>
        <w:ind w:firstLine="709"/>
        <w:jc w:val="center"/>
        <w:rPr>
          <w:rFonts w:ascii="Times New Roman" w:eastAsia="Calibri" w:hAnsi="Times New Roman" w:cs="Times New Roman"/>
          <w:b/>
          <w:sz w:val="24"/>
          <w:szCs w:val="24"/>
        </w:rPr>
      </w:pPr>
      <w:bookmarkStart w:id="0" w:name="_GoBack"/>
      <w:bookmarkEnd w:id="0"/>
      <w:r w:rsidRPr="00352FF3">
        <w:rPr>
          <w:rFonts w:ascii="Times New Roman" w:eastAsia="Calibri" w:hAnsi="Times New Roman" w:cs="Times New Roman"/>
          <w:b/>
          <w:sz w:val="24"/>
          <w:szCs w:val="24"/>
        </w:rPr>
        <w:t xml:space="preserve">ЕАЭО </w:t>
      </w:r>
      <w:proofErr w:type="spellStart"/>
      <w:r w:rsidRPr="00352FF3">
        <w:rPr>
          <w:rFonts w:ascii="Times New Roman" w:eastAsia="Calibri" w:hAnsi="Times New Roman" w:cs="Times New Roman"/>
          <w:b/>
          <w:sz w:val="24"/>
          <w:szCs w:val="24"/>
        </w:rPr>
        <w:t>елдерінде</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еңбек</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қызметін</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жүзеге</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асыру</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кезінде</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азаматтардың</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еңбек</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және</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азаматтық-құқықтық</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шарттар</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жасасуының</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маңыздылығы</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туралы</w:t>
      </w:r>
      <w:proofErr w:type="spellEnd"/>
    </w:p>
    <w:p w:rsidR="00352FF3" w:rsidRPr="00352FF3" w:rsidRDefault="00352FF3" w:rsidP="00352FF3">
      <w:pPr>
        <w:spacing w:after="0" w:line="240" w:lineRule="auto"/>
        <w:ind w:firstLine="709"/>
        <w:jc w:val="both"/>
        <w:rPr>
          <w:rFonts w:ascii="Times New Roman" w:eastAsia="Calibri" w:hAnsi="Times New Roman" w:cs="Times New Roman"/>
          <w:sz w:val="24"/>
          <w:szCs w:val="24"/>
        </w:rPr>
      </w:pPr>
    </w:p>
    <w:p w:rsidR="00352FF3" w:rsidRPr="00352FF3" w:rsidRDefault="00352FF3" w:rsidP="00352FF3">
      <w:pPr>
        <w:spacing w:after="0" w:line="240" w:lineRule="auto"/>
        <w:ind w:firstLine="709"/>
        <w:jc w:val="both"/>
        <w:rPr>
          <w:rFonts w:ascii="Times New Roman" w:eastAsia="Calibri" w:hAnsi="Times New Roman" w:cs="Times New Roman"/>
          <w:b/>
          <w:sz w:val="24"/>
          <w:szCs w:val="24"/>
        </w:rPr>
      </w:pPr>
      <w:proofErr w:type="spellStart"/>
      <w:r w:rsidRPr="00352FF3">
        <w:rPr>
          <w:rFonts w:ascii="Times New Roman" w:eastAsia="Calibri" w:hAnsi="Times New Roman" w:cs="Times New Roman"/>
          <w:b/>
          <w:sz w:val="24"/>
          <w:szCs w:val="24"/>
        </w:rPr>
        <w:t>Келісімнің</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қабылдану</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тарихы</w:t>
      </w:r>
      <w:proofErr w:type="spellEnd"/>
    </w:p>
    <w:p w:rsidR="00352FF3" w:rsidRPr="00352FF3" w:rsidRDefault="00352FF3" w:rsidP="00352FF3">
      <w:pPr>
        <w:spacing w:after="0" w:line="240" w:lineRule="auto"/>
        <w:ind w:firstLine="709"/>
        <w:jc w:val="both"/>
        <w:rPr>
          <w:rFonts w:ascii="Times New Roman" w:eastAsia="Calibri" w:hAnsi="Times New Roman" w:cs="Times New Roman"/>
          <w:sz w:val="24"/>
          <w:szCs w:val="24"/>
        </w:rPr>
      </w:pPr>
      <w:r w:rsidRPr="00352FF3">
        <w:rPr>
          <w:rFonts w:ascii="Times New Roman" w:eastAsia="Calibri" w:hAnsi="Times New Roman" w:cs="Times New Roman"/>
          <w:sz w:val="24"/>
          <w:szCs w:val="24"/>
        </w:rPr>
        <w:t xml:space="preserve">2021 </w:t>
      </w:r>
      <w:proofErr w:type="spellStart"/>
      <w:r w:rsidRPr="00352FF3">
        <w:rPr>
          <w:rFonts w:ascii="Times New Roman" w:eastAsia="Calibri" w:hAnsi="Times New Roman" w:cs="Times New Roman"/>
          <w:sz w:val="24"/>
          <w:szCs w:val="24"/>
        </w:rPr>
        <w:t>жылғы</w:t>
      </w:r>
      <w:proofErr w:type="spellEnd"/>
      <w:r w:rsidRPr="00352FF3">
        <w:rPr>
          <w:rFonts w:ascii="Times New Roman" w:eastAsia="Calibri" w:hAnsi="Times New Roman" w:cs="Times New Roman"/>
          <w:sz w:val="24"/>
          <w:szCs w:val="24"/>
        </w:rPr>
        <w:t xml:space="preserve"> 1 </w:t>
      </w:r>
      <w:proofErr w:type="spellStart"/>
      <w:r w:rsidRPr="00352FF3">
        <w:rPr>
          <w:rFonts w:ascii="Times New Roman" w:eastAsia="Calibri" w:hAnsi="Times New Roman" w:cs="Times New Roman"/>
          <w:sz w:val="24"/>
          <w:szCs w:val="24"/>
        </w:rPr>
        <w:t>қаңтардан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бастап</w:t>
      </w:r>
      <w:proofErr w:type="spellEnd"/>
      <w:r w:rsidRPr="00352FF3">
        <w:rPr>
          <w:rFonts w:ascii="Times New Roman" w:eastAsia="Calibri" w:hAnsi="Times New Roman" w:cs="Times New Roman"/>
          <w:sz w:val="24"/>
          <w:szCs w:val="24"/>
        </w:rPr>
        <w:t xml:space="preserve"> 2019 </w:t>
      </w:r>
      <w:proofErr w:type="spellStart"/>
      <w:r w:rsidRPr="00352FF3">
        <w:rPr>
          <w:rFonts w:ascii="Times New Roman" w:eastAsia="Calibri" w:hAnsi="Times New Roman" w:cs="Times New Roman"/>
          <w:sz w:val="24"/>
          <w:szCs w:val="24"/>
        </w:rPr>
        <w:t>жылғы</w:t>
      </w:r>
      <w:proofErr w:type="spellEnd"/>
      <w:r w:rsidRPr="00352FF3">
        <w:rPr>
          <w:rFonts w:ascii="Times New Roman" w:eastAsia="Calibri" w:hAnsi="Times New Roman" w:cs="Times New Roman"/>
          <w:sz w:val="24"/>
          <w:szCs w:val="24"/>
        </w:rPr>
        <w:t xml:space="preserve"> 20 </w:t>
      </w:r>
      <w:proofErr w:type="spellStart"/>
      <w:r w:rsidRPr="00352FF3">
        <w:rPr>
          <w:rFonts w:ascii="Times New Roman" w:eastAsia="Calibri" w:hAnsi="Times New Roman" w:cs="Times New Roman"/>
          <w:sz w:val="24"/>
          <w:szCs w:val="24"/>
        </w:rPr>
        <w:t>желтоқсанда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қабылданған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Еуразиялық</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экономикалық</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одаққа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мүше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мемлекеттердің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еңбекшілерін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зейнетақымен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қамсыздандыру</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туралы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келісім</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бұдан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әрі</w:t>
      </w:r>
      <w:proofErr w:type="spellEnd"/>
      <w:r w:rsidRPr="00352FF3">
        <w:rPr>
          <w:rFonts w:ascii="Times New Roman" w:eastAsia="Calibri" w:hAnsi="Times New Roman" w:cs="Times New Roman"/>
          <w:sz w:val="24"/>
          <w:szCs w:val="24"/>
        </w:rPr>
        <w:t xml:space="preserve"> – </w:t>
      </w:r>
      <w:proofErr w:type="spellStart"/>
      <w:r w:rsidRPr="00352FF3">
        <w:rPr>
          <w:rFonts w:ascii="Times New Roman" w:eastAsia="Calibri" w:hAnsi="Times New Roman" w:cs="Times New Roman"/>
          <w:sz w:val="24"/>
          <w:szCs w:val="24"/>
        </w:rPr>
        <w:t>Келісім</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күшіне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енді</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Оған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сәйкес</w:t>
      </w:r>
      <w:proofErr w:type="spellEnd"/>
      <w:r w:rsidRPr="00352FF3">
        <w:rPr>
          <w:rFonts w:ascii="Times New Roman" w:eastAsia="Calibri" w:hAnsi="Times New Roman" w:cs="Times New Roman"/>
          <w:sz w:val="24"/>
          <w:szCs w:val="24"/>
        </w:rPr>
        <w:t>, ЕАЭО-</w:t>
      </w:r>
      <w:proofErr w:type="spellStart"/>
      <w:r w:rsidRPr="00352FF3">
        <w:rPr>
          <w:rFonts w:ascii="Times New Roman" w:eastAsia="Calibri" w:hAnsi="Times New Roman" w:cs="Times New Roman"/>
          <w:sz w:val="24"/>
          <w:szCs w:val="24"/>
        </w:rPr>
        <w:t>ға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мүше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мемлекеттердің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азаматтары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Одақ</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елдерінде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еңбек</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қызметін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жүзеге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асыру</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кезінде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зейнетақы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құқықтарын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жұмысқа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орналасқан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елдің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азаматтарымен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тең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дәрежеде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қалыптастырады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сақтайды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және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іске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асырады</w:t>
      </w:r>
      <w:proofErr w:type="spellEnd"/>
      <w:r w:rsidRPr="00352FF3">
        <w:rPr>
          <w:rFonts w:ascii="Times New Roman" w:eastAsia="Calibri" w:hAnsi="Times New Roman" w:cs="Times New Roman"/>
          <w:sz w:val="24"/>
          <w:szCs w:val="24"/>
        </w:rPr>
        <w:t>. ЕАЭО-</w:t>
      </w:r>
      <w:proofErr w:type="spellStart"/>
      <w:r w:rsidRPr="00352FF3">
        <w:rPr>
          <w:rFonts w:ascii="Times New Roman" w:eastAsia="Calibri" w:hAnsi="Times New Roman" w:cs="Times New Roman"/>
          <w:sz w:val="24"/>
          <w:szCs w:val="24"/>
        </w:rPr>
        <w:t>ға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мүше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әрбір</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мемлекет</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еңбекшінің</w:t>
      </w:r>
      <w:proofErr w:type="spellEnd"/>
      <w:r w:rsidRPr="00352FF3">
        <w:rPr>
          <w:rFonts w:ascii="Times New Roman" w:eastAsia="Calibri" w:hAnsi="Times New Roman" w:cs="Times New Roman"/>
          <w:sz w:val="24"/>
          <w:szCs w:val="24"/>
        </w:rPr>
        <w:t xml:space="preserve"> 2021 </w:t>
      </w:r>
      <w:proofErr w:type="spellStart"/>
      <w:r w:rsidRPr="00352FF3">
        <w:rPr>
          <w:rFonts w:ascii="Times New Roman" w:eastAsia="Calibri" w:hAnsi="Times New Roman" w:cs="Times New Roman"/>
          <w:sz w:val="24"/>
          <w:szCs w:val="24"/>
        </w:rPr>
        <w:t>жылғы</w:t>
      </w:r>
      <w:proofErr w:type="spellEnd"/>
      <w:r w:rsidRPr="00352FF3">
        <w:rPr>
          <w:rFonts w:ascii="Times New Roman" w:eastAsia="Calibri" w:hAnsi="Times New Roman" w:cs="Times New Roman"/>
          <w:sz w:val="24"/>
          <w:szCs w:val="24"/>
        </w:rPr>
        <w:t xml:space="preserve"> 1 </w:t>
      </w:r>
      <w:proofErr w:type="spellStart"/>
      <w:r w:rsidRPr="00352FF3">
        <w:rPr>
          <w:rFonts w:ascii="Times New Roman" w:eastAsia="Calibri" w:hAnsi="Times New Roman" w:cs="Times New Roman"/>
          <w:sz w:val="24"/>
          <w:szCs w:val="24"/>
        </w:rPr>
        <w:t>қаңтардан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кейін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өз</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аумағында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жинақтаған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еңбек</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өтілі</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үшін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ұлттық</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заңнамасына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сәйкес</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зейнетақы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тағайындайды</w:t>
      </w:r>
      <w:proofErr w:type="spellEnd"/>
      <w:r w:rsidRPr="00352FF3">
        <w:rPr>
          <w:rFonts w:ascii="Times New Roman" w:eastAsia="Calibri" w:hAnsi="Times New Roman" w:cs="Times New Roman"/>
          <w:sz w:val="24"/>
          <w:szCs w:val="24"/>
        </w:rPr>
        <w:t>.</w:t>
      </w:r>
    </w:p>
    <w:p w:rsidR="00352FF3" w:rsidRPr="00352FF3" w:rsidRDefault="00352FF3" w:rsidP="00352FF3">
      <w:pPr>
        <w:spacing w:after="0" w:line="240" w:lineRule="auto"/>
        <w:ind w:firstLine="709"/>
        <w:jc w:val="both"/>
        <w:rPr>
          <w:rFonts w:ascii="Times New Roman" w:eastAsia="Calibri" w:hAnsi="Times New Roman" w:cs="Times New Roman"/>
          <w:sz w:val="24"/>
          <w:szCs w:val="24"/>
        </w:rPr>
      </w:pPr>
      <w:proofErr w:type="spellStart"/>
      <w:r w:rsidRPr="00352FF3">
        <w:rPr>
          <w:rFonts w:ascii="Times New Roman" w:eastAsia="Calibri" w:hAnsi="Times New Roman" w:cs="Times New Roman"/>
          <w:sz w:val="24"/>
          <w:szCs w:val="24"/>
        </w:rPr>
        <w:t>Еске</w:t>
      </w:r>
      <w:proofErr w:type="spellEnd"/>
      <w:r w:rsidRPr="00352FF3">
        <w:rPr>
          <w:rFonts w:ascii="Times New Roman" w:eastAsia="Calibri" w:hAnsi="Times New Roman" w:cs="Times New Roman"/>
          <w:sz w:val="24"/>
          <w:szCs w:val="24"/>
        </w:rPr>
        <w:t xml:space="preserve"> сала </w:t>
      </w:r>
      <w:proofErr w:type="spellStart"/>
      <w:r w:rsidRPr="00352FF3">
        <w:rPr>
          <w:rFonts w:ascii="Times New Roman" w:eastAsia="Calibri" w:hAnsi="Times New Roman" w:cs="Times New Roman"/>
          <w:sz w:val="24"/>
          <w:szCs w:val="24"/>
        </w:rPr>
        <w:t>кетейік</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қазіргі</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уақытта</w:t>
      </w:r>
      <w:proofErr w:type="spellEnd"/>
      <w:r w:rsidRPr="00352FF3">
        <w:rPr>
          <w:rFonts w:ascii="Times New Roman" w:eastAsia="Calibri" w:hAnsi="Times New Roman" w:cs="Times New Roman"/>
          <w:sz w:val="24"/>
          <w:szCs w:val="24"/>
        </w:rPr>
        <w:t xml:space="preserve"> ЕАЭО </w:t>
      </w:r>
      <w:proofErr w:type="spellStart"/>
      <w:r w:rsidRPr="00352FF3">
        <w:rPr>
          <w:rFonts w:ascii="Times New Roman" w:eastAsia="Calibri" w:hAnsi="Times New Roman" w:cs="Times New Roman"/>
          <w:sz w:val="24"/>
          <w:szCs w:val="24"/>
        </w:rPr>
        <w:t>құрамына</w:t>
      </w:r>
      <w:proofErr w:type="spellEnd"/>
      <w:r w:rsidRPr="00352FF3">
        <w:rPr>
          <w:rFonts w:ascii="Times New Roman" w:eastAsia="Calibri" w:hAnsi="Times New Roman" w:cs="Times New Roman"/>
          <w:sz w:val="24"/>
          <w:szCs w:val="24"/>
        </w:rPr>
        <w:t xml:space="preserve"> бес </w:t>
      </w:r>
      <w:proofErr w:type="spellStart"/>
      <w:r w:rsidRPr="00352FF3">
        <w:rPr>
          <w:rFonts w:ascii="Times New Roman" w:eastAsia="Calibri" w:hAnsi="Times New Roman" w:cs="Times New Roman"/>
          <w:sz w:val="24"/>
          <w:szCs w:val="24"/>
        </w:rPr>
        <w:t>мемлекет</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кіреді</w:t>
      </w:r>
      <w:proofErr w:type="spellEnd"/>
      <w:r w:rsidRPr="00352FF3">
        <w:rPr>
          <w:rFonts w:ascii="Times New Roman" w:eastAsia="Calibri" w:hAnsi="Times New Roman" w:cs="Times New Roman"/>
          <w:sz w:val="24"/>
          <w:szCs w:val="24"/>
        </w:rPr>
        <w:t xml:space="preserve">: Армения </w:t>
      </w:r>
      <w:proofErr w:type="spellStart"/>
      <w:r w:rsidRPr="00352FF3">
        <w:rPr>
          <w:rFonts w:ascii="Times New Roman" w:eastAsia="Calibri" w:hAnsi="Times New Roman" w:cs="Times New Roman"/>
          <w:sz w:val="24"/>
          <w:szCs w:val="24"/>
        </w:rPr>
        <w:t>Республикасы</w:t>
      </w:r>
      <w:proofErr w:type="spellEnd"/>
      <w:r w:rsidRPr="00352FF3">
        <w:rPr>
          <w:rFonts w:ascii="Times New Roman" w:eastAsia="Calibri" w:hAnsi="Times New Roman" w:cs="Times New Roman"/>
          <w:sz w:val="24"/>
          <w:szCs w:val="24"/>
        </w:rPr>
        <w:t xml:space="preserve">, Беларусь </w:t>
      </w:r>
      <w:proofErr w:type="spellStart"/>
      <w:r w:rsidRPr="00352FF3">
        <w:rPr>
          <w:rFonts w:ascii="Times New Roman" w:eastAsia="Calibri" w:hAnsi="Times New Roman" w:cs="Times New Roman"/>
          <w:sz w:val="24"/>
          <w:szCs w:val="24"/>
        </w:rPr>
        <w:t>Республикасы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Қазақстан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Республикасы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Қырғыз</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Республикасы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және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Ресей</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Федерациясы</w:t>
      </w:r>
      <w:proofErr w:type="spellEnd"/>
      <w:r w:rsidRPr="00352FF3">
        <w:rPr>
          <w:rFonts w:ascii="Times New Roman" w:eastAsia="Calibri" w:hAnsi="Times New Roman" w:cs="Times New Roman"/>
          <w:sz w:val="24"/>
          <w:szCs w:val="24"/>
        </w:rPr>
        <w:t>.</w:t>
      </w:r>
    </w:p>
    <w:p w:rsidR="00352FF3" w:rsidRPr="00352FF3" w:rsidRDefault="00352FF3" w:rsidP="00352FF3">
      <w:pPr>
        <w:spacing w:after="0" w:line="240" w:lineRule="auto"/>
        <w:ind w:firstLine="709"/>
        <w:jc w:val="both"/>
        <w:rPr>
          <w:rFonts w:ascii="Times New Roman" w:eastAsia="Calibri" w:hAnsi="Times New Roman" w:cs="Times New Roman"/>
          <w:sz w:val="24"/>
          <w:szCs w:val="24"/>
        </w:rPr>
      </w:pPr>
    </w:p>
    <w:p w:rsidR="00352FF3" w:rsidRPr="00352FF3" w:rsidRDefault="00352FF3" w:rsidP="00352FF3">
      <w:pPr>
        <w:spacing w:after="0" w:line="240" w:lineRule="auto"/>
        <w:ind w:firstLine="709"/>
        <w:jc w:val="both"/>
        <w:rPr>
          <w:rFonts w:ascii="Times New Roman" w:eastAsia="Calibri" w:hAnsi="Times New Roman" w:cs="Times New Roman"/>
          <w:b/>
          <w:sz w:val="24"/>
          <w:szCs w:val="24"/>
        </w:rPr>
      </w:pPr>
      <w:proofErr w:type="spellStart"/>
      <w:r w:rsidRPr="00352FF3">
        <w:rPr>
          <w:rFonts w:ascii="Times New Roman" w:eastAsia="Calibri" w:hAnsi="Times New Roman" w:cs="Times New Roman"/>
          <w:b/>
          <w:sz w:val="24"/>
          <w:szCs w:val="24"/>
        </w:rPr>
        <w:t>Еңбек</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шартын</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жасасудың</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қажеттілігі</w:t>
      </w:r>
      <w:proofErr w:type="spellEnd"/>
      <w:r w:rsidRPr="00352FF3">
        <w:rPr>
          <w:rFonts w:ascii="Times New Roman" w:eastAsia="Calibri" w:hAnsi="Times New Roman" w:cs="Times New Roman"/>
          <w:b/>
          <w:sz w:val="24"/>
          <w:szCs w:val="24"/>
        </w:rPr>
        <w:t xml:space="preserve"> </w:t>
      </w:r>
      <w:proofErr w:type="spellStart"/>
      <w:r w:rsidRPr="00352FF3">
        <w:rPr>
          <w:rFonts w:ascii="Times New Roman" w:eastAsia="Calibri" w:hAnsi="Times New Roman" w:cs="Times New Roman"/>
          <w:b/>
          <w:sz w:val="24"/>
          <w:szCs w:val="24"/>
        </w:rPr>
        <w:t>туралы</w:t>
      </w:r>
      <w:proofErr w:type="spellEnd"/>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rPr>
        <w:t xml:space="preserve">ЕАЭО </w:t>
      </w:r>
      <w:proofErr w:type="spellStart"/>
      <w:r w:rsidRPr="00352FF3">
        <w:rPr>
          <w:rFonts w:ascii="Times New Roman" w:eastAsia="Calibri" w:hAnsi="Times New Roman" w:cs="Times New Roman"/>
          <w:sz w:val="24"/>
          <w:szCs w:val="24"/>
        </w:rPr>
        <w:t>елдерінің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аумағында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жұмыс</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күшінің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еркін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қозғалысы</w:t>
      </w:r>
      <w:proofErr w:type="spellEnd"/>
      <w:r w:rsidRPr="00352FF3">
        <w:rPr>
          <w:rFonts w:ascii="Times New Roman" w:eastAsia="Calibri" w:hAnsi="Times New Roman" w:cs="Times New Roman"/>
          <w:sz w:val="24"/>
          <w:szCs w:val="24"/>
        </w:rPr>
        <w:t xml:space="preserve"> </w:t>
      </w:r>
      <w:r w:rsidRPr="00352FF3">
        <w:rPr>
          <w:rFonts w:ascii="Times New Roman" w:eastAsia="Calibri" w:hAnsi="Times New Roman" w:cs="Times New Roman"/>
          <w:sz w:val="24"/>
          <w:szCs w:val="24"/>
          <w:lang w:val="kk-KZ"/>
        </w:rPr>
        <w:t>–</w:t>
      </w:r>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Одақтың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негізгі</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артықшылықтарының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бірі</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Оған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мүше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мемлекеттердің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азаматтары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басқа</w:t>
      </w:r>
      <w:proofErr w:type="spellEnd"/>
      <w:r w:rsidRPr="00352FF3">
        <w:rPr>
          <w:rFonts w:ascii="Times New Roman" w:eastAsia="Calibri" w:hAnsi="Times New Roman" w:cs="Times New Roman"/>
          <w:sz w:val="24"/>
          <w:szCs w:val="24"/>
        </w:rPr>
        <w:t xml:space="preserve"> ЕАЭО </w:t>
      </w:r>
      <w:proofErr w:type="spellStart"/>
      <w:r w:rsidRPr="00352FF3">
        <w:rPr>
          <w:rFonts w:ascii="Times New Roman" w:eastAsia="Calibri" w:hAnsi="Times New Roman" w:cs="Times New Roman"/>
          <w:sz w:val="24"/>
          <w:szCs w:val="24"/>
        </w:rPr>
        <w:t>елдерінің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аумағында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еңбек</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қызметін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жұмыс</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істеуге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рұқсат</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немесе</w:t>
      </w:r>
      <w:proofErr w:type="spellEnd"/>
      <w:r w:rsidRPr="00352FF3">
        <w:rPr>
          <w:rFonts w:ascii="Times New Roman" w:eastAsia="Calibri" w:hAnsi="Times New Roman" w:cs="Times New Roman"/>
          <w:sz w:val="24"/>
          <w:szCs w:val="24"/>
        </w:rPr>
        <w:t xml:space="preserve"> патент </w:t>
      </w:r>
      <w:proofErr w:type="spellStart"/>
      <w:r w:rsidRPr="00352FF3">
        <w:rPr>
          <w:rFonts w:ascii="Times New Roman" w:eastAsia="Calibri" w:hAnsi="Times New Roman" w:cs="Times New Roman"/>
          <w:sz w:val="24"/>
          <w:szCs w:val="24"/>
        </w:rPr>
        <w:t>алмай-ақ</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жүзеге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асыра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алады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Сонымен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қатар</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өзге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мүше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мемлекетте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жұмыс</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істейтін</w:t>
      </w:r>
      <w:proofErr w:type="spellEnd"/>
      <w:r w:rsidRPr="00352FF3">
        <w:rPr>
          <w:rFonts w:ascii="Times New Roman" w:eastAsia="Calibri" w:hAnsi="Times New Roman" w:cs="Times New Roman"/>
          <w:sz w:val="24"/>
          <w:szCs w:val="24"/>
        </w:rPr>
        <w:t xml:space="preserve"> ЕАЭО </w:t>
      </w:r>
      <w:proofErr w:type="spellStart"/>
      <w:r w:rsidRPr="00352FF3">
        <w:rPr>
          <w:rFonts w:ascii="Times New Roman" w:eastAsia="Calibri" w:hAnsi="Times New Roman" w:cs="Times New Roman"/>
          <w:sz w:val="24"/>
          <w:szCs w:val="24"/>
        </w:rPr>
        <w:t>азаматы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жұмысқа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орналасқан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елдің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азаматтарымен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бірдей</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еңбек</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кепілдіктерін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пайдалануға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құқылы</w:t>
      </w:r>
      <w:proofErr w:type="spellEnd"/>
      <w:r w:rsidRPr="00352FF3">
        <w:rPr>
          <w:rFonts w:ascii="Times New Roman" w:eastAsia="Calibri" w:hAnsi="Times New Roman" w:cs="Times New Roman"/>
          <w:sz w:val="24"/>
          <w:szCs w:val="24"/>
        </w:rPr>
        <w:t>.</w:t>
      </w:r>
      <w:r w:rsidRPr="00352FF3">
        <w:rPr>
          <w:rFonts w:ascii="Times New Roman" w:eastAsia="Calibri" w:hAnsi="Times New Roman" w:cs="Times New Roman"/>
          <w:sz w:val="24"/>
          <w:szCs w:val="24"/>
          <w:lang w:val="kk-KZ"/>
        </w:rPr>
        <w:t xml:space="preserve"> </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Алайда жұмыс істеу үшін арнайы рұқсат құжаттарын рәсімдеу талап етілмегенімен, бұл еңбек қатынастарын тиісті түрде ресімдемеуге болады дегенді білдірмейді. Азаматтың өз құқықтарын толық іске асыруы үшін еңбек қатынастарын растайтын құжаттары болуы шарт. Мұндай негізгі құжаттарға жұмыс берушімен жасалған еңбек шарты немесе қызмет көрсету туралы азаматтық-құқықтық сипаттағы шарт жатады. Ауызша келісімдер жұмыскердің құқықтарын жеткілікті деңгейде қорғай алмайды. Мәселен, жұмыс беруші еңбек жағдайларын өзгертіп, жалақы төлеуді кешіктіруі немесе азаматтың еңбек шарты негізінде жұмыс істемей, тек бір реттік тапсырмаларды орындаумен шектелгенін алға тартуы мүмкін. Ал жазбаша жасалған шарт жұмыс берушінің кім екенін, азаматтың қандай жұмыс атқарғанын, оған қанша мөлшерде ақы төленуге тиіс болғанын және тараптардың өздеріне қандай міндеттемелер алғанын нақты айқындауға мүмкіндік береді. Сондай-ақ ресми түрде жұмысқа қабылданған қызметкерлер үшін жұмыс берушілер жұмысқа орналасқан мемлекеттің заңнамасында белгіленген тәртіппен және мерзімдерде сол елдің зейнетақы жүйесіне зейнетақы (сақтандыру) жарналарын аударуға міндетті болады.</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 xml:space="preserve">Бұл ретте жұмыскерге еңбек қатынастарын ресімдеу тәртібін алдын ала нақтылап алған жөн. Өйткені әр елде шарт жасасу қағидалары, оның нысаны және мемлекеттік органдарды хабардар ету тәртібі әртүрлі болуы мүмкін. </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p>
    <w:p w:rsidR="00352FF3" w:rsidRPr="00352FF3" w:rsidRDefault="00352FF3" w:rsidP="00352FF3">
      <w:pPr>
        <w:spacing w:after="0" w:line="240" w:lineRule="auto"/>
        <w:ind w:firstLine="709"/>
        <w:jc w:val="both"/>
        <w:rPr>
          <w:rFonts w:ascii="Times New Roman" w:eastAsia="Calibri" w:hAnsi="Times New Roman" w:cs="Times New Roman"/>
          <w:b/>
          <w:sz w:val="24"/>
          <w:szCs w:val="24"/>
          <w:lang w:val="kk-KZ"/>
        </w:rPr>
      </w:pPr>
      <w:r w:rsidRPr="00352FF3">
        <w:rPr>
          <w:rFonts w:ascii="Times New Roman" w:eastAsia="Calibri" w:hAnsi="Times New Roman" w:cs="Times New Roman"/>
          <w:b/>
          <w:sz w:val="24"/>
          <w:szCs w:val="24"/>
          <w:lang w:val="kk-KZ"/>
        </w:rPr>
        <w:t>Келісімнің Қазақстанда іске асырылуы</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 xml:space="preserve">Қазақстан Республикасында Келісім Бірыңғай жинақтаушы зейнетақы қорынан (БЖЗҚ) қалыптастырылған зейнетақы жарналары есебінен зейнеткерлік жасқа толуы немесе бірінші және екінші топтағы мүгедектігі мерзімсіз белгіленуіне байланысты берілетін зейнетақы төлемдеріне қолданылады.  </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 xml:space="preserve">Егер Қазақстан Республикасының азаматы Келісім күшіне енгеннен кейін ЕАЭО-ға мүше басқа мемлекеттің аумағында белгілі бір уақыт (мысалы, 3-5 жыл) еңбек қызметін жүзеге асырса, сол елдің зейнетақы заңнамасында көзделген талаптарға (зейнеткерлік жасқа толу, қажетті еңбек өтілінің болуы) сәйкес зейнетақы алу құқығы туындаған кезде, оған аталған мемлекетте жинақтаған еңбек өтілі үшін сол ел зейнетақы тағайындайды. Бұл ретте Қазақстан Республикасының азаматы зейнетақы тағайындау және төлеу үшін қажетті </w:t>
      </w:r>
      <w:r w:rsidRPr="00352FF3">
        <w:rPr>
          <w:rFonts w:ascii="Times New Roman" w:eastAsia="Calibri" w:hAnsi="Times New Roman" w:cs="Times New Roman"/>
          <w:sz w:val="24"/>
          <w:szCs w:val="24"/>
          <w:lang w:val="kk-KZ"/>
        </w:rPr>
        <w:lastRenderedPageBreak/>
        <w:t>құжаттарымен бірге өтінішті ЕАЭО-ға мүше тиісті мемлекеттің құзыретті органына немесе Қазақстан Республикасындағы құзыретті орган ретінде БЖЗҚ-ға беруге құқылы.</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 xml:space="preserve">Еңбекшіге зейнетақы тағайындау және төлеу үшін қажетті құжаттардың тізбесі ЕАЭО-ға мүше әрбір мемлекеттің ұлттық заңнамасымен реттеледі. </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p>
    <w:p w:rsidR="00352FF3" w:rsidRPr="00352FF3" w:rsidRDefault="00352FF3" w:rsidP="00352FF3">
      <w:pPr>
        <w:spacing w:after="0" w:line="240" w:lineRule="auto"/>
        <w:ind w:firstLine="709"/>
        <w:jc w:val="both"/>
        <w:rPr>
          <w:rFonts w:ascii="Times New Roman" w:eastAsia="Calibri" w:hAnsi="Times New Roman" w:cs="Times New Roman"/>
          <w:b/>
          <w:sz w:val="24"/>
          <w:szCs w:val="24"/>
          <w:lang w:val="kk-KZ"/>
        </w:rPr>
      </w:pPr>
      <w:r w:rsidRPr="00352FF3">
        <w:rPr>
          <w:rFonts w:ascii="Times New Roman" w:eastAsia="Calibri" w:hAnsi="Times New Roman" w:cs="Times New Roman"/>
          <w:b/>
          <w:sz w:val="24"/>
          <w:szCs w:val="24"/>
          <w:lang w:val="kk-KZ"/>
        </w:rPr>
        <w:t xml:space="preserve">Құзыретті органдар </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 xml:space="preserve">Қазақстан Республикасында ЕАЭО-ға мүше мемлекеттер еңбекшілерінің еңбек өтілін растау жөніндегі құзыретті органдар қатарына «Бірыңғай жинақтаушы зейнетақы қоры» АҚ (БЖЗҚ), Қазақстан Республикасы Еңбек және халықты әлеуметтік қорғау министрлігінің Әлеуметтік қорғау саласындағы реттеу және бақылау комитеті және оның аумақтық бөлімшелері жатады. </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 xml:space="preserve">БЖЗҚ цифрлық жүйедегі міндетті зейнетақы жарналарының төленуі туралы деректер негізінде </w:t>
      </w:r>
      <w:r w:rsidRPr="00352FF3">
        <w:rPr>
          <w:rFonts w:ascii="Times New Roman" w:eastAsia="Calibri" w:hAnsi="Times New Roman" w:cs="Times New Roman"/>
          <w:b/>
          <w:sz w:val="24"/>
          <w:szCs w:val="24"/>
          <w:lang w:val="kk-KZ"/>
        </w:rPr>
        <w:t>1998 жылғы 1 қаңтардан бастап</w:t>
      </w:r>
      <w:r w:rsidRPr="00352FF3">
        <w:rPr>
          <w:rFonts w:ascii="Times New Roman" w:eastAsia="Calibri" w:hAnsi="Times New Roman" w:cs="Times New Roman"/>
          <w:sz w:val="24"/>
          <w:szCs w:val="24"/>
          <w:lang w:val="kk-KZ"/>
        </w:rPr>
        <w:t xml:space="preserve"> еңбек өтілі жөніндегі мәліметтерді ұсынады.</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Сонымен қатар, БЖЗҚ Келісім шеңберінде төмендегідей функцияларды жүзеге асырады:</w:t>
      </w:r>
    </w:p>
    <w:p w:rsidR="00352FF3" w:rsidRPr="00352FF3" w:rsidRDefault="00352FF3" w:rsidP="00352FF3">
      <w:pPr>
        <w:numPr>
          <w:ilvl w:val="0"/>
          <w:numId w:val="3"/>
        </w:numPr>
        <w:spacing w:after="0" w:line="240" w:lineRule="auto"/>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еңбекшілерге зейнетақы тағайындау және төлеу үшін құжаттарды қабылдау;</w:t>
      </w:r>
    </w:p>
    <w:p w:rsidR="00352FF3" w:rsidRPr="00352FF3" w:rsidRDefault="00352FF3" w:rsidP="00352FF3">
      <w:pPr>
        <w:numPr>
          <w:ilvl w:val="0"/>
          <w:numId w:val="3"/>
        </w:numPr>
        <w:spacing w:after="0" w:line="240" w:lineRule="auto"/>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құжаттарды қарау және зейнетақы тағайындау немесе тағайындаудан бас тарту туралы шешім қабылдау;</w:t>
      </w:r>
    </w:p>
    <w:p w:rsidR="00352FF3" w:rsidRPr="00352FF3" w:rsidRDefault="00352FF3" w:rsidP="00352FF3">
      <w:pPr>
        <w:numPr>
          <w:ilvl w:val="0"/>
          <w:numId w:val="3"/>
        </w:numPr>
        <w:spacing w:after="0" w:line="240" w:lineRule="auto"/>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ЕАЭО-ға мүше мемлекеттердің құзыретті органдары тағайындаған зейнетақы төлемдерін жеткізуді қамтамасыз ету.</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 xml:space="preserve">Толық ақпаратпен enpf.kz сайтындағы «Қызметтер» бөлімінде танысуға болады. </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 xml:space="preserve">1998 жылға дейінгі еңбек өтілін растау үшін Қазақстан Республикасы Еңбек және халықты әлеуметтік қорғау министрлігі Әлеуметтік қорғау саласындағы реттеу және бақылау комитетінің аумақтық бөлімшелеріне жүгіну қажет. </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p>
    <w:p w:rsidR="00352FF3" w:rsidRPr="00352FF3" w:rsidRDefault="00352FF3" w:rsidP="00352FF3">
      <w:pPr>
        <w:spacing w:after="0" w:line="240" w:lineRule="auto"/>
        <w:ind w:firstLine="709"/>
        <w:jc w:val="both"/>
        <w:rPr>
          <w:rFonts w:ascii="Times New Roman" w:eastAsia="Calibri" w:hAnsi="Times New Roman" w:cs="Times New Roman"/>
          <w:b/>
          <w:sz w:val="24"/>
          <w:szCs w:val="24"/>
          <w:lang w:val="kk-KZ"/>
        </w:rPr>
      </w:pPr>
      <w:r w:rsidRPr="00352FF3">
        <w:rPr>
          <w:rFonts w:ascii="Times New Roman" w:eastAsia="Calibri" w:hAnsi="Times New Roman" w:cs="Times New Roman"/>
          <w:b/>
          <w:sz w:val="24"/>
          <w:szCs w:val="24"/>
          <w:lang w:val="kk-KZ"/>
        </w:rPr>
        <w:t>Келісімнің іске асырылуы бойынша сандық көрсеткіштер</w:t>
      </w:r>
    </w:p>
    <w:p w:rsidR="00352FF3" w:rsidRPr="00352FF3" w:rsidRDefault="00352FF3" w:rsidP="00352FF3">
      <w:pPr>
        <w:spacing w:after="0" w:line="240" w:lineRule="auto"/>
        <w:ind w:firstLine="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Келісім қолданыста болған кезеңде (01.01.2021ж. бастап 30.09.2026ж. дейін):</w:t>
      </w:r>
    </w:p>
    <w:p w:rsidR="00352FF3" w:rsidRPr="00352FF3" w:rsidRDefault="00352FF3" w:rsidP="00352FF3">
      <w:pPr>
        <w:numPr>
          <w:ilvl w:val="0"/>
          <w:numId w:val="4"/>
        </w:numPr>
        <w:tabs>
          <w:tab w:val="left" w:pos="1134"/>
        </w:tabs>
        <w:spacing w:after="0" w:line="240" w:lineRule="auto"/>
        <w:ind w:left="709"/>
        <w:jc w:val="both"/>
        <w:rPr>
          <w:rFonts w:ascii="Times New Roman" w:eastAsia="Calibri" w:hAnsi="Times New Roman" w:cs="Times New Roman"/>
          <w:sz w:val="24"/>
          <w:szCs w:val="24"/>
          <w:lang w:val="kk-KZ"/>
        </w:rPr>
      </w:pPr>
      <w:r w:rsidRPr="00352FF3">
        <w:rPr>
          <w:rFonts w:ascii="Times New Roman" w:eastAsia="Calibri" w:hAnsi="Times New Roman" w:cs="Times New Roman"/>
          <w:sz w:val="24"/>
          <w:szCs w:val="24"/>
          <w:lang w:val="kk-KZ"/>
        </w:rPr>
        <w:t>БЖЗҚ ЕАЭО-ға мүше мемлекеттердің 378 азаматына зейнетақы төлемдерін тағайындады.</w:t>
      </w:r>
    </w:p>
    <w:p w:rsidR="00352FF3" w:rsidRPr="00352FF3" w:rsidRDefault="00352FF3" w:rsidP="00352FF3">
      <w:pPr>
        <w:spacing w:after="0" w:line="240" w:lineRule="auto"/>
        <w:ind w:firstLine="709"/>
        <w:jc w:val="both"/>
        <w:rPr>
          <w:rFonts w:ascii="Times New Roman" w:eastAsia="Calibri" w:hAnsi="Times New Roman" w:cs="Times New Roman"/>
          <w:sz w:val="24"/>
          <w:szCs w:val="24"/>
        </w:rPr>
      </w:pPr>
      <w:proofErr w:type="spellStart"/>
      <w:r w:rsidRPr="00352FF3">
        <w:rPr>
          <w:rFonts w:ascii="Times New Roman" w:eastAsia="Calibri" w:hAnsi="Times New Roman" w:cs="Times New Roman"/>
          <w:sz w:val="24"/>
          <w:szCs w:val="24"/>
        </w:rPr>
        <w:t>Оның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ішінде</w:t>
      </w:r>
      <w:proofErr w:type="spellEnd"/>
      <w:r w:rsidRPr="00352FF3">
        <w:rPr>
          <w:rFonts w:ascii="Times New Roman" w:eastAsia="Calibri" w:hAnsi="Times New Roman" w:cs="Times New Roman"/>
          <w:sz w:val="24"/>
          <w:szCs w:val="24"/>
        </w:rPr>
        <w:t>:</w:t>
      </w:r>
    </w:p>
    <w:tbl>
      <w:tblPr>
        <w:tblStyle w:val="a3"/>
        <w:tblW w:w="0" w:type="auto"/>
        <w:tblLook w:val="04A0" w:firstRow="1" w:lastRow="0" w:firstColumn="1" w:lastColumn="0" w:noHBand="0" w:noVBand="1"/>
      </w:tblPr>
      <w:tblGrid>
        <w:gridCol w:w="2900"/>
        <w:gridCol w:w="3962"/>
        <w:gridCol w:w="2483"/>
      </w:tblGrid>
      <w:tr w:rsidR="00352FF3" w:rsidRPr="00352FF3" w:rsidTr="002F26D2">
        <w:tc>
          <w:tcPr>
            <w:tcW w:w="2900"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r w:rsidRPr="00352FF3">
              <w:rPr>
                <w:rFonts w:ascii="Times New Roman" w:hAnsi="Times New Roman"/>
                <w:sz w:val="24"/>
                <w:szCs w:val="24"/>
              </w:rPr>
              <w:t>ЕАЭО-</w:t>
            </w:r>
            <w:proofErr w:type="spellStart"/>
            <w:r w:rsidRPr="00352FF3">
              <w:rPr>
                <w:rFonts w:ascii="Times New Roman" w:hAnsi="Times New Roman"/>
                <w:sz w:val="24"/>
                <w:szCs w:val="24"/>
              </w:rPr>
              <w:t>ға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мүше</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мемлекет</w:t>
            </w:r>
            <w:proofErr w:type="spellEnd"/>
            <w:r w:rsidRPr="00352FF3">
              <w:rPr>
                <w:rFonts w:ascii="Times New Roman" w:eastAsia="Times New Roman" w:hAnsi="Times New Roman"/>
                <w:color w:val="000000"/>
                <w:sz w:val="24"/>
                <w:szCs w:val="24"/>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proofErr w:type="spellStart"/>
            <w:r w:rsidRPr="00352FF3">
              <w:rPr>
                <w:rFonts w:ascii="Times New Roman" w:hAnsi="Times New Roman"/>
                <w:sz w:val="24"/>
                <w:szCs w:val="24"/>
              </w:rPr>
              <w:t>Төлем</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түрі</w:t>
            </w:r>
            <w:proofErr w:type="spellEnd"/>
            <w:r w:rsidRPr="00352FF3">
              <w:rPr>
                <w:rFonts w:ascii="Times New Roman" w:eastAsia="Times New Roman" w:hAnsi="Times New Roman"/>
                <w:color w:val="000000"/>
                <w:sz w:val="24"/>
                <w:szCs w:val="24"/>
              </w:rPr>
              <w:t xml:space="preserve"> </w:t>
            </w:r>
          </w:p>
        </w:tc>
        <w:tc>
          <w:tcPr>
            <w:tcW w:w="2483"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ind w:firstLine="709"/>
              <w:jc w:val="both"/>
              <w:rPr>
                <w:rFonts w:ascii="Times New Roman" w:hAnsi="Times New Roman"/>
                <w:sz w:val="24"/>
                <w:szCs w:val="24"/>
              </w:rPr>
            </w:pPr>
            <w:proofErr w:type="spellStart"/>
            <w:r w:rsidRPr="00352FF3">
              <w:rPr>
                <w:rFonts w:ascii="Times New Roman" w:hAnsi="Times New Roman"/>
                <w:sz w:val="24"/>
                <w:szCs w:val="24"/>
              </w:rPr>
              <w:t>Алушылар</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еңбек</w:t>
            </w:r>
            <w:proofErr w:type="spellEnd"/>
            <w:r w:rsidRPr="00352FF3">
              <w:rPr>
                <w:rFonts w:ascii="Times New Roman" w:hAnsi="Times New Roman"/>
                <w:sz w:val="24"/>
                <w:szCs w:val="24"/>
                <w:lang w:val="kk-KZ"/>
              </w:rPr>
              <w:t>ші</w:t>
            </w:r>
            <w:proofErr w:type="spellStart"/>
            <w:r w:rsidRPr="00352FF3">
              <w:rPr>
                <w:rFonts w:ascii="Times New Roman" w:hAnsi="Times New Roman"/>
                <w:sz w:val="24"/>
                <w:szCs w:val="24"/>
              </w:rPr>
              <w:t>лер</w:t>
            </w:r>
            <w:proofErr w:type="spellEnd"/>
            <w:r w:rsidRPr="00352FF3">
              <w:rPr>
                <w:rFonts w:ascii="Times New Roman" w:hAnsi="Times New Roman"/>
                <w:sz w:val="24"/>
                <w:szCs w:val="24"/>
              </w:rPr>
              <w:t>) саны</w:t>
            </w:r>
          </w:p>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p>
        </w:tc>
      </w:tr>
      <w:tr w:rsidR="00352FF3" w:rsidRPr="00352FF3" w:rsidTr="002F26D2">
        <w:tc>
          <w:tcPr>
            <w:tcW w:w="2900"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lang w:val="kk-KZ"/>
              </w:rPr>
            </w:pPr>
            <w:r w:rsidRPr="00352FF3">
              <w:rPr>
                <w:rFonts w:ascii="Times New Roman" w:hAnsi="Times New Roman"/>
                <w:sz w:val="24"/>
                <w:szCs w:val="24"/>
              </w:rPr>
              <w:t xml:space="preserve">Армения </w:t>
            </w:r>
            <w:proofErr w:type="spellStart"/>
            <w:r w:rsidRPr="00352FF3">
              <w:rPr>
                <w:rFonts w:ascii="Times New Roman" w:hAnsi="Times New Roman"/>
                <w:sz w:val="24"/>
                <w:szCs w:val="24"/>
              </w:rPr>
              <w:t>Республикасы</w:t>
            </w:r>
            <w:proofErr w:type="spellEnd"/>
            <w:r w:rsidRPr="00352FF3">
              <w:rPr>
                <w:rFonts w:ascii="Times New Roman" w:eastAsia="Times New Roman" w:hAnsi="Times New Roman"/>
                <w:color w:val="000000"/>
                <w:sz w:val="24"/>
                <w:szCs w:val="24"/>
              </w:rPr>
              <w:t xml:space="preserve"> </w:t>
            </w:r>
            <w:r w:rsidRPr="00352FF3">
              <w:rPr>
                <w:rFonts w:ascii="Times New Roman" w:eastAsia="Times New Roman" w:hAnsi="Times New Roman"/>
                <w:color w:val="000000"/>
                <w:sz w:val="24"/>
                <w:szCs w:val="24"/>
                <w:lang w:val="kk-KZ"/>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rPr>
            </w:pPr>
            <w:proofErr w:type="spellStart"/>
            <w:r w:rsidRPr="00352FF3">
              <w:rPr>
                <w:rFonts w:ascii="Times New Roman" w:hAnsi="Times New Roman"/>
                <w:sz w:val="24"/>
                <w:szCs w:val="24"/>
              </w:rPr>
              <w:t>Зейнеткерлік</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жасқа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толуына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11</w:t>
            </w:r>
          </w:p>
        </w:tc>
      </w:tr>
      <w:tr w:rsidR="00352FF3" w:rsidRPr="00352FF3" w:rsidTr="002F26D2">
        <w:tc>
          <w:tcPr>
            <w:tcW w:w="2900" w:type="dxa"/>
            <w:vMerge w:val="restart"/>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Беларусь Республика</w:t>
            </w:r>
            <w:r w:rsidRPr="00352FF3">
              <w:rPr>
                <w:rFonts w:ascii="Times New Roman" w:eastAsia="Times New Roman" w:hAnsi="Times New Roman"/>
                <w:color w:val="000000"/>
                <w:sz w:val="24"/>
                <w:szCs w:val="24"/>
                <w:lang w:val="kk-KZ"/>
              </w:rPr>
              <w:t>сы</w:t>
            </w:r>
            <w:r w:rsidRPr="00352FF3">
              <w:rPr>
                <w:rFonts w:ascii="Times New Roman" w:eastAsia="Times New Roman" w:hAnsi="Times New Roman"/>
                <w:color w:val="000000"/>
                <w:sz w:val="24"/>
                <w:szCs w:val="24"/>
              </w:rPr>
              <w:t xml:space="preserve"> </w:t>
            </w:r>
          </w:p>
        </w:tc>
        <w:tc>
          <w:tcPr>
            <w:tcW w:w="396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rPr>
            </w:pPr>
            <w:proofErr w:type="spellStart"/>
            <w:r w:rsidRPr="00352FF3">
              <w:rPr>
                <w:rFonts w:ascii="Times New Roman" w:hAnsi="Times New Roman"/>
                <w:sz w:val="24"/>
                <w:szCs w:val="24"/>
              </w:rPr>
              <w:t>Зейнеткерлік</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жасқа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толуына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22</w:t>
            </w:r>
          </w:p>
        </w:tc>
      </w:tr>
      <w:tr w:rsidR="00352FF3" w:rsidRPr="00352FF3" w:rsidTr="002F26D2">
        <w:tc>
          <w:tcPr>
            <w:tcW w:w="0" w:type="auto"/>
            <w:vMerge/>
            <w:tcBorders>
              <w:top w:val="single" w:sz="4" w:space="0" w:color="auto"/>
              <w:left w:val="single" w:sz="4" w:space="0" w:color="auto"/>
              <w:bottom w:val="single" w:sz="4" w:space="0" w:color="auto"/>
              <w:right w:val="single" w:sz="4" w:space="0" w:color="auto"/>
            </w:tcBorders>
            <w:vAlign w:val="center"/>
            <w:hideMark/>
          </w:tcPr>
          <w:p w:rsidR="00352FF3" w:rsidRPr="00352FF3" w:rsidRDefault="00352FF3" w:rsidP="00352FF3">
            <w:pPr>
              <w:rPr>
                <w:rFonts w:ascii="Times New Roman" w:eastAsia="Times New Roman" w:hAnsi="Times New Roman"/>
                <w:color w:val="000000"/>
                <w:sz w:val="24"/>
                <w:szCs w:val="24"/>
              </w:rPr>
            </w:pPr>
          </w:p>
        </w:tc>
        <w:tc>
          <w:tcPr>
            <w:tcW w:w="396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rPr>
            </w:pPr>
            <w:proofErr w:type="spellStart"/>
            <w:r w:rsidRPr="00352FF3">
              <w:rPr>
                <w:rFonts w:ascii="Times New Roman" w:hAnsi="Times New Roman"/>
                <w:sz w:val="24"/>
                <w:szCs w:val="24"/>
              </w:rPr>
              <w:t>Мұрагерлерге</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берілетін</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біржолғы</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4</w:t>
            </w:r>
          </w:p>
        </w:tc>
      </w:tr>
      <w:tr w:rsidR="00352FF3" w:rsidRPr="00352FF3" w:rsidTr="002F26D2">
        <w:tc>
          <w:tcPr>
            <w:tcW w:w="2900" w:type="dxa"/>
            <w:vMerge w:val="restart"/>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lang w:val="kk-KZ"/>
              </w:rPr>
            </w:pPr>
            <w:r w:rsidRPr="00352FF3">
              <w:rPr>
                <w:rFonts w:ascii="Times New Roman" w:eastAsia="Times New Roman" w:hAnsi="Times New Roman"/>
                <w:color w:val="000000"/>
                <w:sz w:val="24"/>
                <w:szCs w:val="24"/>
                <w:lang w:val="kk-KZ"/>
              </w:rPr>
              <w:t xml:space="preserve">Қырғыз </w:t>
            </w:r>
            <w:r w:rsidRPr="00352FF3">
              <w:rPr>
                <w:rFonts w:ascii="Times New Roman" w:eastAsia="Times New Roman" w:hAnsi="Times New Roman"/>
                <w:color w:val="000000"/>
                <w:sz w:val="24"/>
                <w:szCs w:val="24"/>
              </w:rPr>
              <w:t>Республика</w:t>
            </w:r>
            <w:r w:rsidRPr="00352FF3">
              <w:rPr>
                <w:rFonts w:ascii="Times New Roman" w:eastAsia="Times New Roman" w:hAnsi="Times New Roman"/>
                <w:color w:val="000000"/>
                <w:sz w:val="24"/>
                <w:szCs w:val="24"/>
                <w:lang w:val="kk-KZ"/>
              </w:rPr>
              <w:t>сы</w:t>
            </w:r>
          </w:p>
        </w:tc>
        <w:tc>
          <w:tcPr>
            <w:tcW w:w="396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rPr>
            </w:pPr>
            <w:proofErr w:type="spellStart"/>
            <w:r w:rsidRPr="00352FF3">
              <w:rPr>
                <w:rFonts w:ascii="Times New Roman" w:hAnsi="Times New Roman"/>
                <w:sz w:val="24"/>
                <w:szCs w:val="24"/>
              </w:rPr>
              <w:t>Зейнеткерлік</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жасқа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толуына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4</w:t>
            </w:r>
          </w:p>
        </w:tc>
      </w:tr>
      <w:tr w:rsidR="00352FF3" w:rsidRPr="00352FF3" w:rsidTr="002F26D2">
        <w:tc>
          <w:tcPr>
            <w:tcW w:w="0" w:type="auto"/>
            <w:vMerge/>
            <w:tcBorders>
              <w:top w:val="single" w:sz="4" w:space="0" w:color="auto"/>
              <w:left w:val="single" w:sz="4" w:space="0" w:color="auto"/>
              <w:bottom w:val="single" w:sz="4" w:space="0" w:color="auto"/>
              <w:right w:val="single" w:sz="4" w:space="0" w:color="auto"/>
            </w:tcBorders>
            <w:vAlign w:val="center"/>
            <w:hideMark/>
          </w:tcPr>
          <w:p w:rsidR="00352FF3" w:rsidRPr="00352FF3" w:rsidRDefault="00352FF3" w:rsidP="00352FF3">
            <w:pPr>
              <w:rPr>
                <w:rFonts w:ascii="Times New Roman" w:eastAsia="Times New Roman" w:hAnsi="Times New Roman"/>
                <w:color w:val="000000"/>
                <w:sz w:val="24"/>
                <w:szCs w:val="24"/>
              </w:rPr>
            </w:pPr>
          </w:p>
        </w:tc>
        <w:tc>
          <w:tcPr>
            <w:tcW w:w="396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rPr>
            </w:pPr>
            <w:proofErr w:type="spellStart"/>
            <w:r w:rsidRPr="00352FF3">
              <w:rPr>
                <w:rFonts w:ascii="Times New Roman" w:hAnsi="Times New Roman"/>
                <w:sz w:val="24"/>
                <w:szCs w:val="24"/>
              </w:rPr>
              <w:t>Мұрагерлерге</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берілетін</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біржолғы</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5</w:t>
            </w:r>
          </w:p>
        </w:tc>
      </w:tr>
      <w:tr w:rsidR="00352FF3" w:rsidRPr="00352FF3" w:rsidTr="002F26D2">
        <w:tc>
          <w:tcPr>
            <w:tcW w:w="2900" w:type="dxa"/>
            <w:vMerge w:val="restart"/>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lang w:val="kk-KZ"/>
              </w:rPr>
            </w:pPr>
            <w:r w:rsidRPr="00352FF3">
              <w:rPr>
                <w:rFonts w:ascii="Times New Roman" w:eastAsia="Times New Roman" w:hAnsi="Times New Roman"/>
                <w:color w:val="000000"/>
                <w:sz w:val="24"/>
                <w:szCs w:val="24"/>
                <w:lang w:val="kk-KZ"/>
              </w:rPr>
              <w:t>Ресей Федерациясы</w:t>
            </w:r>
          </w:p>
        </w:tc>
        <w:tc>
          <w:tcPr>
            <w:tcW w:w="396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rPr>
            </w:pPr>
            <w:proofErr w:type="spellStart"/>
            <w:r w:rsidRPr="00352FF3">
              <w:rPr>
                <w:rFonts w:ascii="Times New Roman" w:hAnsi="Times New Roman"/>
                <w:sz w:val="24"/>
                <w:szCs w:val="24"/>
              </w:rPr>
              <w:t>Зейнеткерлік</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жасқа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толуына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байланысты</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306</w:t>
            </w:r>
          </w:p>
        </w:tc>
      </w:tr>
      <w:tr w:rsidR="00352FF3" w:rsidRPr="00352FF3" w:rsidTr="002F26D2">
        <w:tc>
          <w:tcPr>
            <w:tcW w:w="0" w:type="auto"/>
            <w:vMerge/>
            <w:tcBorders>
              <w:top w:val="single" w:sz="4" w:space="0" w:color="auto"/>
              <w:left w:val="single" w:sz="4" w:space="0" w:color="auto"/>
              <w:bottom w:val="single" w:sz="4" w:space="0" w:color="auto"/>
              <w:right w:val="single" w:sz="4" w:space="0" w:color="auto"/>
            </w:tcBorders>
            <w:vAlign w:val="center"/>
            <w:hideMark/>
          </w:tcPr>
          <w:p w:rsidR="00352FF3" w:rsidRPr="00352FF3" w:rsidRDefault="00352FF3" w:rsidP="00352FF3">
            <w:pPr>
              <w:rPr>
                <w:rFonts w:ascii="Times New Roman" w:eastAsia="Times New Roman" w:hAnsi="Times New Roman"/>
                <w:color w:val="000000"/>
                <w:sz w:val="24"/>
                <w:szCs w:val="24"/>
              </w:rPr>
            </w:pPr>
          </w:p>
        </w:tc>
        <w:tc>
          <w:tcPr>
            <w:tcW w:w="396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rPr>
                <w:rFonts w:ascii="Times New Roman" w:eastAsia="Times New Roman" w:hAnsi="Times New Roman"/>
                <w:color w:val="000000"/>
                <w:sz w:val="24"/>
                <w:szCs w:val="24"/>
              </w:rPr>
            </w:pPr>
            <w:proofErr w:type="spellStart"/>
            <w:r w:rsidRPr="00352FF3">
              <w:rPr>
                <w:rFonts w:ascii="Times New Roman" w:hAnsi="Times New Roman"/>
                <w:sz w:val="24"/>
                <w:szCs w:val="24"/>
              </w:rPr>
              <w:t>Мұрагерлерге</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берілетін</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біржолғы</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төлем</w:t>
            </w:r>
            <w:proofErr w:type="spellEnd"/>
          </w:p>
        </w:tc>
        <w:tc>
          <w:tcPr>
            <w:tcW w:w="2483"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 w:val="left" w:pos="5420"/>
              </w:tabs>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26</w:t>
            </w:r>
          </w:p>
        </w:tc>
      </w:tr>
    </w:tbl>
    <w:p w:rsidR="00352FF3" w:rsidRPr="00352FF3" w:rsidRDefault="00352FF3" w:rsidP="00352FF3">
      <w:pPr>
        <w:spacing w:after="0" w:line="240" w:lineRule="auto"/>
        <w:ind w:firstLine="709"/>
        <w:jc w:val="both"/>
        <w:rPr>
          <w:rFonts w:ascii="Times New Roman" w:eastAsia="Calibri" w:hAnsi="Times New Roman" w:cs="Times New Roman"/>
          <w:sz w:val="24"/>
          <w:szCs w:val="24"/>
        </w:rPr>
      </w:pPr>
    </w:p>
    <w:p w:rsidR="00352FF3" w:rsidRPr="00352FF3" w:rsidRDefault="00352FF3" w:rsidP="00352FF3">
      <w:pPr>
        <w:numPr>
          <w:ilvl w:val="0"/>
          <w:numId w:val="4"/>
        </w:numPr>
        <w:tabs>
          <w:tab w:val="left" w:pos="1134"/>
        </w:tabs>
        <w:spacing w:after="0" w:line="240" w:lineRule="auto"/>
        <w:ind w:left="709"/>
        <w:jc w:val="both"/>
        <w:rPr>
          <w:rFonts w:ascii="Times New Roman" w:eastAsia="Calibri" w:hAnsi="Times New Roman" w:cs="Times New Roman"/>
          <w:sz w:val="24"/>
          <w:szCs w:val="24"/>
        </w:rPr>
      </w:pPr>
      <w:r w:rsidRPr="00352FF3">
        <w:rPr>
          <w:rFonts w:ascii="Times New Roman" w:eastAsia="Calibri" w:hAnsi="Times New Roman" w:cs="Times New Roman"/>
          <w:sz w:val="24"/>
          <w:szCs w:val="24"/>
        </w:rPr>
        <w:t>ЕАЭО-</w:t>
      </w:r>
      <w:proofErr w:type="spellStart"/>
      <w:r w:rsidRPr="00352FF3">
        <w:rPr>
          <w:rFonts w:ascii="Times New Roman" w:eastAsia="Calibri" w:hAnsi="Times New Roman" w:cs="Times New Roman"/>
          <w:sz w:val="24"/>
          <w:szCs w:val="24"/>
        </w:rPr>
        <w:t>ға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мүше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мемлекеттердің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құзыретті</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органдары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Қазақстанның</w:t>
      </w:r>
      <w:proofErr w:type="spellEnd"/>
      <w:r w:rsidRPr="00352FF3">
        <w:rPr>
          <w:rFonts w:ascii="Times New Roman" w:eastAsia="Calibri" w:hAnsi="Times New Roman" w:cs="Times New Roman"/>
          <w:sz w:val="24"/>
          <w:szCs w:val="24"/>
        </w:rPr>
        <w:t xml:space="preserve"> 39 </w:t>
      </w:r>
      <w:proofErr w:type="spellStart"/>
      <w:r w:rsidRPr="00352FF3">
        <w:rPr>
          <w:rFonts w:ascii="Times New Roman" w:eastAsia="Calibri" w:hAnsi="Times New Roman" w:cs="Times New Roman"/>
          <w:sz w:val="24"/>
          <w:szCs w:val="24"/>
        </w:rPr>
        <w:t>азаматына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сақтандыру</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зейнетақыларын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тағайындады</w:t>
      </w:r>
      <w:proofErr w:type="spellEnd"/>
      <w:r w:rsidRPr="00352FF3">
        <w:rPr>
          <w:rFonts w:ascii="Times New Roman" w:eastAsia="Calibri" w:hAnsi="Times New Roman" w:cs="Times New Roman"/>
          <w:sz w:val="24"/>
          <w:szCs w:val="24"/>
        </w:rPr>
        <w:t>.</w:t>
      </w:r>
    </w:p>
    <w:p w:rsidR="00352FF3" w:rsidRPr="00352FF3" w:rsidRDefault="00352FF3" w:rsidP="00352FF3">
      <w:pPr>
        <w:spacing w:after="0" w:line="240" w:lineRule="auto"/>
        <w:ind w:firstLine="709"/>
        <w:jc w:val="both"/>
        <w:rPr>
          <w:rFonts w:ascii="Times New Roman" w:eastAsia="Calibri" w:hAnsi="Times New Roman" w:cs="Times New Roman"/>
          <w:sz w:val="24"/>
          <w:szCs w:val="24"/>
        </w:rPr>
      </w:pPr>
      <w:proofErr w:type="spellStart"/>
      <w:r w:rsidRPr="00352FF3">
        <w:rPr>
          <w:rFonts w:ascii="Times New Roman" w:eastAsia="Calibri" w:hAnsi="Times New Roman" w:cs="Times New Roman"/>
          <w:sz w:val="24"/>
          <w:szCs w:val="24"/>
        </w:rPr>
        <w:t>Оның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ішінде</w:t>
      </w:r>
      <w:proofErr w:type="spellEnd"/>
      <w:r w:rsidRPr="00352FF3">
        <w:rPr>
          <w:rFonts w:ascii="Times New Roman" w:eastAsia="Calibri" w:hAnsi="Times New Roman" w:cs="Times New Roman"/>
          <w:sz w:val="24"/>
          <w:szCs w:val="24"/>
        </w:rPr>
        <w:t>:</w:t>
      </w:r>
    </w:p>
    <w:tbl>
      <w:tblPr>
        <w:tblStyle w:val="a3"/>
        <w:tblW w:w="0" w:type="auto"/>
        <w:tblInd w:w="-5" w:type="dxa"/>
        <w:tblLook w:val="04A0" w:firstRow="1" w:lastRow="0" w:firstColumn="1" w:lastColumn="0" w:noHBand="0" w:noVBand="1"/>
      </w:tblPr>
      <w:tblGrid>
        <w:gridCol w:w="2981"/>
        <w:gridCol w:w="3867"/>
        <w:gridCol w:w="2502"/>
      </w:tblGrid>
      <w:tr w:rsidR="00352FF3" w:rsidRPr="00352FF3" w:rsidTr="002F26D2">
        <w:tc>
          <w:tcPr>
            <w:tcW w:w="2981"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jc w:val="center"/>
              <w:rPr>
                <w:rFonts w:ascii="Times New Roman" w:eastAsia="Times New Roman" w:hAnsi="Times New Roman"/>
                <w:color w:val="000000"/>
                <w:sz w:val="24"/>
                <w:szCs w:val="24"/>
              </w:rPr>
            </w:pPr>
            <w:r w:rsidRPr="00352FF3">
              <w:rPr>
                <w:rFonts w:ascii="Times New Roman" w:hAnsi="Times New Roman"/>
                <w:sz w:val="24"/>
                <w:szCs w:val="24"/>
              </w:rPr>
              <w:lastRenderedPageBreak/>
              <w:t>ЕАЭО-</w:t>
            </w:r>
            <w:proofErr w:type="spellStart"/>
            <w:r w:rsidRPr="00352FF3">
              <w:rPr>
                <w:rFonts w:ascii="Times New Roman" w:hAnsi="Times New Roman"/>
                <w:sz w:val="24"/>
                <w:szCs w:val="24"/>
              </w:rPr>
              <w:t>ға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мүше</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мемлекет</w:t>
            </w:r>
            <w:proofErr w:type="spellEnd"/>
            <w:r w:rsidRPr="00352FF3">
              <w:rPr>
                <w:rFonts w:ascii="Times New Roman" w:eastAsia="Times New Roman" w:hAnsi="Times New Roman"/>
                <w:color w:val="000000"/>
                <w:sz w:val="24"/>
                <w:szCs w:val="24"/>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jc w:val="center"/>
              <w:rPr>
                <w:rFonts w:ascii="Times New Roman" w:eastAsia="Times New Roman" w:hAnsi="Times New Roman"/>
                <w:color w:val="000000"/>
                <w:sz w:val="24"/>
                <w:szCs w:val="24"/>
              </w:rPr>
            </w:pPr>
            <w:proofErr w:type="spellStart"/>
            <w:r w:rsidRPr="00352FF3">
              <w:rPr>
                <w:rFonts w:ascii="Times New Roman" w:hAnsi="Times New Roman"/>
                <w:sz w:val="24"/>
                <w:szCs w:val="24"/>
              </w:rPr>
              <w:t>Зейнетақы</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түрі</w:t>
            </w:r>
            <w:proofErr w:type="spellEnd"/>
            <w:r w:rsidRPr="00352FF3">
              <w:rPr>
                <w:rFonts w:ascii="Times New Roman" w:eastAsia="Times New Roman" w:hAnsi="Times New Roman"/>
                <w:color w:val="000000"/>
                <w:sz w:val="24"/>
                <w:szCs w:val="24"/>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jc w:val="center"/>
              <w:rPr>
                <w:rFonts w:ascii="Times New Roman" w:eastAsia="Times New Roman" w:hAnsi="Times New Roman"/>
                <w:color w:val="000000"/>
                <w:sz w:val="24"/>
                <w:szCs w:val="24"/>
              </w:rPr>
            </w:pPr>
            <w:proofErr w:type="spellStart"/>
            <w:r w:rsidRPr="00352FF3">
              <w:rPr>
                <w:rFonts w:ascii="Times New Roman" w:hAnsi="Times New Roman"/>
                <w:sz w:val="24"/>
                <w:szCs w:val="24"/>
              </w:rPr>
              <w:t>Алушылар</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еңбекшілер</w:t>
            </w:r>
            <w:proofErr w:type="spellEnd"/>
            <w:r w:rsidRPr="00352FF3">
              <w:rPr>
                <w:rFonts w:ascii="Times New Roman" w:hAnsi="Times New Roman"/>
                <w:sz w:val="24"/>
                <w:szCs w:val="24"/>
              </w:rPr>
              <w:t>) саны</w:t>
            </w:r>
            <w:r w:rsidRPr="00352FF3">
              <w:rPr>
                <w:rFonts w:ascii="Times New Roman" w:eastAsia="Times New Roman" w:hAnsi="Times New Roman"/>
                <w:color w:val="000000"/>
                <w:sz w:val="24"/>
                <w:szCs w:val="24"/>
              </w:rPr>
              <w:t xml:space="preserve"> </w:t>
            </w:r>
          </w:p>
        </w:tc>
      </w:tr>
      <w:tr w:rsidR="00352FF3" w:rsidRPr="00352FF3" w:rsidTr="002F26D2">
        <w:tc>
          <w:tcPr>
            <w:tcW w:w="2981" w:type="dxa"/>
            <w:vMerge w:val="restart"/>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rPr>
                <w:rFonts w:ascii="Times New Roman" w:eastAsia="Times New Roman" w:hAnsi="Times New Roman"/>
                <w:color w:val="000000"/>
                <w:sz w:val="24"/>
                <w:szCs w:val="24"/>
                <w:lang w:val="kk-KZ"/>
              </w:rPr>
            </w:pPr>
            <w:proofErr w:type="spellStart"/>
            <w:r w:rsidRPr="00352FF3">
              <w:rPr>
                <w:rFonts w:ascii="Times New Roman" w:hAnsi="Times New Roman"/>
                <w:sz w:val="24"/>
                <w:szCs w:val="24"/>
              </w:rPr>
              <w:t>Қырғыз</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Республикасы</w:t>
            </w:r>
            <w:proofErr w:type="spellEnd"/>
            <w:r w:rsidRPr="00352FF3">
              <w:rPr>
                <w:rFonts w:ascii="Times New Roman" w:eastAsia="Times New Roman" w:hAnsi="Times New Roman"/>
                <w:color w:val="000000"/>
                <w:sz w:val="24"/>
                <w:szCs w:val="24"/>
              </w:rPr>
              <w:t xml:space="preserve"> </w:t>
            </w:r>
            <w:r w:rsidRPr="00352FF3">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rPr>
                <w:rFonts w:ascii="Times New Roman" w:eastAsia="Times New Roman" w:hAnsi="Times New Roman"/>
                <w:color w:val="000000"/>
                <w:sz w:val="24"/>
                <w:szCs w:val="24"/>
                <w:lang w:val="kk-KZ"/>
              </w:rPr>
            </w:pPr>
            <w:proofErr w:type="spellStart"/>
            <w:r w:rsidRPr="00352FF3">
              <w:rPr>
                <w:rFonts w:ascii="Times New Roman" w:hAnsi="Times New Roman"/>
                <w:sz w:val="24"/>
                <w:szCs w:val="24"/>
              </w:rPr>
              <w:t>Жасына</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байланысты</w:t>
            </w:r>
            <w:proofErr w:type="spellEnd"/>
            <w:r w:rsidRPr="00352FF3">
              <w:rPr>
                <w:rFonts w:ascii="Times New Roman" w:eastAsia="Times New Roman" w:hAnsi="Times New Roman"/>
                <w:color w:val="000000"/>
                <w:sz w:val="24"/>
                <w:szCs w:val="24"/>
              </w:rPr>
              <w:t xml:space="preserve"> </w:t>
            </w:r>
            <w:r w:rsidRPr="00352FF3">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3</w:t>
            </w:r>
          </w:p>
        </w:tc>
      </w:tr>
      <w:tr w:rsidR="00352FF3" w:rsidRPr="00352FF3" w:rsidTr="002F26D2">
        <w:tc>
          <w:tcPr>
            <w:tcW w:w="0" w:type="auto"/>
            <w:vMerge/>
            <w:tcBorders>
              <w:top w:val="single" w:sz="4" w:space="0" w:color="auto"/>
              <w:left w:val="single" w:sz="4" w:space="0" w:color="auto"/>
              <w:bottom w:val="single" w:sz="4" w:space="0" w:color="auto"/>
              <w:right w:val="single" w:sz="4" w:space="0" w:color="auto"/>
            </w:tcBorders>
            <w:vAlign w:val="center"/>
            <w:hideMark/>
          </w:tcPr>
          <w:p w:rsidR="00352FF3" w:rsidRPr="00352FF3" w:rsidRDefault="00352FF3" w:rsidP="00352FF3">
            <w:pPr>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rPr>
                <w:rFonts w:ascii="Times New Roman" w:eastAsia="Times New Roman" w:hAnsi="Times New Roman"/>
                <w:color w:val="000000"/>
                <w:sz w:val="24"/>
                <w:szCs w:val="24"/>
                <w:lang w:val="kk-KZ"/>
              </w:rPr>
            </w:pPr>
            <w:proofErr w:type="spellStart"/>
            <w:r w:rsidRPr="00352FF3">
              <w:rPr>
                <w:rFonts w:ascii="Times New Roman" w:hAnsi="Times New Roman"/>
                <w:sz w:val="24"/>
                <w:szCs w:val="24"/>
              </w:rPr>
              <w:t>Асыраушысынан</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айырылу</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жағдайы</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бойынша</w:t>
            </w:r>
            <w:proofErr w:type="spellEnd"/>
            <w:r w:rsidRPr="00352FF3">
              <w:rPr>
                <w:rFonts w:ascii="Times New Roman" w:eastAsia="Times New Roman" w:hAnsi="Times New Roman"/>
                <w:color w:val="000000"/>
                <w:sz w:val="24"/>
                <w:szCs w:val="24"/>
              </w:rPr>
              <w:t xml:space="preserve"> </w:t>
            </w:r>
            <w:r w:rsidRPr="00352FF3">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3</w:t>
            </w:r>
          </w:p>
        </w:tc>
      </w:tr>
      <w:tr w:rsidR="00352FF3" w:rsidRPr="00352FF3" w:rsidTr="002F26D2">
        <w:tc>
          <w:tcPr>
            <w:tcW w:w="2981" w:type="dxa"/>
            <w:vMerge w:val="restart"/>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rPr>
                <w:rFonts w:ascii="Times New Roman" w:eastAsia="Times New Roman" w:hAnsi="Times New Roman"/>
                <w:color w:val="000000"/>
                <w:sz w:val="24"/>
                <w:szCs w:val="24"/>
                <w:lang w:val="kk-KZ"/>
              </w:rPr>
            </w:pPr>
            <w:proofErr w:type="spellStart"/>
            <w:r w:rsidRPr="00352FF3">
              <w:rPr>
                <w:rFonts w:ascii="Times New Roman" w:hAnsi="Times New Roman"/>
                <w:sz w:val="24"/>
                <w:szCs w:val="24"/>
              </w:rPr>
              <w:t>Ресей</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Федерациясы</w:t>
            </w:r>
            <w:proofErr w:type="spellEnd"/>
            <w:r w:rsidRPr="00352FF3">
              <w:rPr>
                <w:rFonts w:ascii="Times New Roman" w:eastAsia="Times New Roman" w:hAnsi="Times New Roman"/>
                <w:color w:val="000000"/>
                <w:sz w:val="24"/>
                <w:szCs w:val="24"/>
              </w:rPr>
              <w:t xml:space="preserve"> </w:t>
            </w:r>
            <w:r w:rsidRPr="00352FF3">
              <w:rPr>
                <w:rFonts w:ascii="Times New Roman" w:eastAsia="Times New Roman" w:hAnsi="Times New Roman"/>
                <w:color w:val="000000"/>
                <w:sz w:val="24"/>
                <w:szCs w:val="24"/>
                <w:lang w:val="kk-KZ"/>
              </w:rPr>
              <w:t xml:space="preserve"> </w:t>
            </w:r>
          </w:p>
        </w:tc>
        <w:tc>
          <w:tcPr>
            <w:tcW w:w="3867"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rPr>
                <w:rFonts w:ascii="Times New Roman" w:eastAsia="Times New Roman" w:hAnsi="Times New Roman"/>
                <w:color w:val="000000"/>
                <w:sz w:val="24"/>
                <w:szCs w:val="24"/>
                <w:lang w:val="kk-KZ"/>
              </w:rPr>
            </w:pPr>
            <w:proofErr w:type="spellStart"/>
            <w:r w:rsidRPr="00352FF3">
              <w:rPr>
                <w:rFonts w:ascii="Times New Roman" w:hAnsi="Times New Roman"/>
                <w:sz w:val="24"/>
                <w:szCs w:val="24"/>
              </w:rPr>
              <w:t>Қарттық</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бойынша</w:t>
            </w:r>
            <w:proofErr w:type="spellEnd"/>
            <w:r w:rsidRPr="00352FF3">
              <w:rPr>
                <w:rFonts w:ascii="Times New Roman" w:eastAsia="Times New Roman" w:hAnsi="Times New Roman"/>
                <w:color w:val="000000"/>
                <w:sz w:val="24"/>
                <w:szCs w:val="24"/>
              </w:rPr>
              <w:t xml:space="preserve"> </w:t>
            </w:r>
            <w:r w:rsidRPr="00352FF3">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31</w:t>
            </w:r>
          </w:p>
        </w:tc>
      </w:tr>
      <w:tr w:rsidR="00352FF3" w:rsidRPr="00352FF3" w:rsidTr="002F26D2">
        <w:tc>
          <w:tcPr>
            <w:tcW w:w="0" w:type="auto"/>
            <w:vMerge/>
            <w:tcBorders>
              <w:top w:val="single" w:sz="4" w:space="0" w:color="auto"/>
              <w:left w:val="single" w:sz="4" w:space="0" w:color="auto"/>
              <w:bottom w:val="single" w:sz="4" w:space="0" w:color="auto"/>
              <w:right w:val="single" w:sz="4" w:space="0" w:color="auto"/>
            </w:tcBorders>
            <w:vAlign w:val="center"/>
            <w:hideMark/>
          </w:tcPr>
          <w:p w:rsidR="00352FF3" w:rsidRPr="00352FF3" w:rsidRDefault="00352FF3" w:rsidP="00352FF3">
            <w:pPr>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rPr>
                <w:rFonts w:ascii="Times New Roman" w:eastAsia="Times New Roman" w:hAnsi="Times New Roman"/>
                <w:color w:val="000000"/>
                <w:sz w:val="24"/>
                <w:szCs w:val="24"/>
                <w:lang w:val="kk-KZ"/>
              </w:rPr>
            </w:pPr>
            <w:proofErr w:type="spellStart"/>
            <w:r w:rsidRPr="00352FF3">
              <w:rPr>
                <w:rFonts w:ascii="Times New Roman" w:hAnsi="Times New Roman"/>
                <w:sz w:val="24"/>
                <w:szCs w:val="24"/>
              </w:rPr>
              <w:t>Асыраушысынан</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айырылу</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жағдайы</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бойынша</w:t>
            </w:r>
            <w:proofErr w:type="spellEnd"/>
            <w:r w:rsidRPr="00352FF3">
              <w:rPr>
                <w:rFonts w:ascii="Times New Roman" w:eastAsia="Times New Roman" w:hAnsi="Times New Roman"/>
                <w:color w:val="000000"/>
                <w:sz w:val="24"/>
                <w:szCs w:val="24"/>
              </w:rPr>
              <w:t xml:space="preserve"> </w:t>
            </w:r>
            <w:r w:rsidRPr="00352FF3">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1</w:t>
            </w:r>
          </w:p>
        </w:tc>
      </w:tr>
      <w:tr w:rsidR="00352FF3" w:rsidRPr="00352FF3" w:rsidTr="002F26D2">
        <w:tc>
          <w:tcPr>
            <w:tcW w:w="0" w:type="auto"/>
            <w:vMerge/>
            <w:tcBorders>
              <w:top w:val="single" w:sz="4" w:space="0" w:color="auto"/>
              <w:left w:val="single" w:sz="4" w:space="0" w:color="auto"/>
              <w:bottom w:val="single" w:sz="4" w:space="0" w:color="auto"/>
              <w:right w:val="single" w:sz="4" w:space="0" w:color="auto"/>
            </w:tcBorders>
            <w:vAlign w:val="center"/>
            <w:hideMark/>
          </w:tcPr>
          <w:p w:rsidR="00352FF3" w:rsidRPr="00352FF3" w:rsidRDefault="00352FF3" w:rsidP="00352FF3">
            <w:pPr>
              <w:rPr>
                <w:rFonts w:ascii="Times New Roman" w:eastAsia="Times New Roman" w:hAnsi="Times New Roman"/>
                <w:color w:val="000000"/>
                <w:sz w:val="24"/>
                <w:szCs w:val="24"/>
              </w:rPr>
            </w:pPr>
          </w:p>
        </w:tc>
        <w:tc>
          <w:tcPr>
            <w:tcW w:w="3867"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rPr>
                <w:rFonts w:ascii="Times New Roman" w:eastAsia="Times New Roman" w:hAnsi="Times New Roman"/>
                <w:color w:val="000000"/>
                <w:sz w:val="24"/>
                <w:szCs w:val="24"/>
                <w:lang w:val="kk-KZ"/>
              </w:rPr>
            </w:pPr>
            <w:proofErr w:type="spellStart"/>
            <w:r w:rsidRPr="00352FF3">
              <w:rPr>
                <w:rFonts w:ascii="Times New Roman" w:hAnsi="Times New Roman"/>
                <w:sz w:val="24"/>
                <w:szCs w:val="24"/>
              </w:rPr>
              <w:t>Мүгедектігі</w:t>
            </w:r>
            <w:proofErr w:type="spellEnd"/>
            <w:r w:rsidRPr="00352FF3">
              <w:rPr>
                <w:rFonts w:ascii="Times New Roman" w:hAnsi="Times New Roman"/>
                <w:sz w:val="24"/>
                <w:szCs w:val="24"/>
              </w:rPr>
              <w:t xml:space="preserve"> </w:t>
            </w:r>
            <w:proofErr w:type="spellStart"/>
            <w:r w:rsidRPr="00352FF3">
              <w:rPr>
                <w:rFonts w:ascii="Times New Roman" w:hAnsi="Times New Roman"/>
                <w:sz w:val="24"/>
                <w:szCs w:val="24"/>
              </w:rPr>
              <w:t>бойынша</w:t>
            </w:r>
            <w:proofErr w:type="spellEnd"/>
            <w:r w:rsidRPr="00352FF3">
              <w:rPr>
                <w:rFonts w:ascii="Times New Roman" w:eastAsia="Times New Roman" w:hAnsi="Times New Roman"/>
                <w:color w:val="000000"/>
                <w:sz w:val="24"/>
                <w:szCs w:val="24"/>
              </w:rPr>
              <w:t xml:space="preserve"> </w:t>
            </w:r>
            <w:r w:rsidRPr="00352FF3">
              <w:rPr>
                <w:rFonts w:ascii="Times New Roman" w:eastAsia="Times New Roman" w:hAnsi="Times New Roman"/>
                <w:color w:val="000000"/>
                <w:sz w:val="24"/>
                <w:szCs w:val="24"/>
                <w:lang w:val="kk-KZ"/>
              </w:rPr>
              <w:t xml:space="preserve"> </w:t>
            </w:r>
          </w:p>
        </w:tc>
        <w:tc>
          <w:tcPr>
            <w:tcW w:w="2502" w:type="dxa"/>
            <w:tcBorders>
              <w:top w:val="single" w:sz="4" w:space="0" w:color="auto"/>
              <w:left w:val="single" w:sz="4" w:space="0" w:color="auto"/>
              <w:bottom w:val="single" w:sz="4" w:space="0" w:color="auto"/>
              <w:right w:val="single" w:sz="4" w:space="0" w:color="auto"/>
            </w:tcBorders>
            <w:hideMark/>
          </w:tcPr>
          <w:p w:rsidR="00352FF3" w:rsidRPr="00352FF3" w:rsidRDefault="00352FF3" w:rsidP="00352FF3">
            <w:pPr>
              <w:tabs>
                <w:tab w:val="left" w:pos="1418"/>
              </w:tabs>
              <w:autoSpaceDE w:val="0"/>
              <w:autoSpaceDN w:val="0"/>
              <w:contextualSpacing/>
              <w:jc w:val="center"/>
              <w:rPr>
                <w:rFonts w:ascii="Times New Roman" w:eastAsia="Times New Roman" w:hAnsi="Times New Roman"/>
                <w:color w:val="000000"/>
                <w:sz w:val="24"/>
                <w:szCs w:val="24"/>
              </w:rPr>
            </w:pPr>
            <w:r w:rsidRPr="00352FF3">
              <w:rPr>
                <w:rFonts w:ascii="Times New Roman" w:eastAsia="Times New Roman" w:hAnsi="Times New Roman"/>
                <w:color w:val="000000"/>
                <w:sz w:val="24"/>
                <w:szCs w:val="24"/>
              </w:rPr>
              <w:t>1</w:t>
            </w:r>
          </w:p>
        </w:tc>
      </w:tr>
    </w:tbl>
    <w:p w:rsidR="00352FF3" w:rsidRPr="00352FF3" w:rsidRDefault="00352FF3" w:rsidP="00352FF3">
      <w:pPr>
        <w:spacing w:after="0" w:line="240" w:lineRule="auto"/>
        <w:jc w:val="both"/>
        <w:rPr>
          <w:rFonts w:ascii="Times New Roman" w:eastAsia="Calibri" w:hAnsi="Times New Roman" w:cs="Times New Roman"/>
          <w:sz w:val="24"/>
          <w:szCs w:val="24"/>
        </w:rPr>
      </w:pPr>
    </w:p>
    <w:p w:rsidR="00352FF3" w:rsidRPr="00352FF3" w:rsidRDefault="00352FF3" w:rsidP="00352FF3">
      <w:pPr>
        <w:spacing w:after="0" w:line="240" w:lineRule="auto"/>
        <w:ind w:firstLine="709"/>
        <w:jc w:val="both"/>
        <w:rPr>
          <w:rFonts w:ascii="Times New Roman" w:eastAsia="Calibri" w:hAnsi="Times New Roman" w:cs="Times New Roman"/>
          <w:sz w:val="24"/>
          <w:szCs w:val="24"/>
        </w:rPr>
      </w:pPr>
      <w:proofErr w:type="spellStart"/>
      <w:r w:rsidRPr="00352FF3">
        <w:rPr>
          <w:rFonts w:ascii="Times New Roman" w:eastAsia="Calibri" w:hAnsi="Times New Roman" w:cs="Times New Roman"/>
          <w:sz w:val="24"/>
          <w:szCs w:val="24"/>
        </w:rPr>
        <w:t>Осылайша</w:t>
      </w:r>
      <w:proofErr w:type="spellEnd"/>
      <w:r w:rsidRPr="00352FF3">
        <w:rPr>
          <w:rFonts w:ascii="Times New Roman" w:eastAsia="Calibri" w:hAnsi="Times New Roman" w:cs="Times New Roman"/>
          <w:sz w:val="24"/>
          <w:szCs w:val="24"/>
        </w:rPr>
        <w:t>, ЕАЭО-</w:t>
      </w:r>
      <w:proofErr w:type="spellStart"/>
      <w:r w:rsidRPr="00352FF3">
        <w:rPr>
          <w:rFonts w:ascii="Times New Roman" w:eastAsia="Calibri" w:hAnsi="Times New Roman" w:cs="Times New Roman"/>
          <w:sz w:val="24"/>
          <w:szCs w:val="24"/>
        </w:rPr>
        <w:t>ға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мүше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мемлекеттердің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азаматтары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жұмысқа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орналасқан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елдің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азаматтарымен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тең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дәрежеде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өздерінің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зейнетақы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құқықтарын</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қалыптастырып</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іске</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асыра</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алады</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Бұл</w:t>
      </w:r>
      <w:proofErr w:type="spellEnd"/>
      <w:r w:rsidRPr="00352FF3">
        <w:rPr>
          <w:rFonts w:ascii="Times New Roman" w:eastAsia="Calibri" w:hAnsi="Times New Roman" w:cs="Times New Roman"/>
          <w:sz w:val="24"/>
          <w:szCs w:val="24"/>
        </w:rPr>
        <w:t xml:space="preserve"> – </w:t>
      </w:r>
      <w:proofErr w:type="spellStart"/>
      <w:r w:rsidRPr="00352FF3">
        <w:rPr>
          <w:rFonts w:ascii="Times New Roman" w:eastAsia="Calibri" w:hAnsi="Times New Roman" w:cs="Times New Roman"/>
          <w:sz w:val="24"/>
          <w:szCs w:val="24"/>
        </w:rPr>
        <w:t>Келісімнің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негізгі</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мақсаттарының</w:t>
      </w:r>
      <w:proofErr w:type="spellEnd"/>
      <w:r w:rsidRPr="00352FF3">
        <w:rPr>
          <w:rFonts w:ascii="Times New Roman" w:eastAsia="Calibri" w:hAnsi="Times New Roman" w:cs="Times New Roman"/>
          <w:sz w:val="24"/>
          <w:szCs w:val="24"/>
        </w:rPr>
        <w:t xml:space="preserve"> </w:t>
      </w:r>
      <w:proofErr w:type="spellStart"/>
      <w:r w:rsidRPr="00352FF3">
        <w:rPr>
          <w:rFonts w:ascii="Times New Roman" w:eastAsia="Calibri" w:hAnsi="Times New Roman" w:cs="Times New Roman"/>
          <w:sz w:val="24"/>
          <w:szCs w:val="24"/>
        </w:rPr>
        <w:t>бірі</w:t>
      </w:r>
      <w:proofErr w:type="spellEnd"/>
      <w:r w:rsidRPr="00352FF3">
        <w:rPr>
          <w:rFonts w:ascii="Times New Roman" w:eastAsia="Calibri" w:hAnsi="Times New Roman" w:cs="Times New Roman"/>
          <w:sz w:val="24"/>
          <w:szCs w:val="24"/>
        </w:rPr>
        <w:t>.</w:t>
      </w:r>
    </w:p>
    <w:p w:rsidR="00AD0E1E" w:rsidRDefault="00AD0E1E"/>
    <w:sectPr w:rsidR="00AD0E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34950"/>
    <w:multiLevelType w:val="hybridMultilevel"/>
    <w:tmpl w:val="6D44282E"/>
    <w:lvl w:ilvl="0" w:tplc="5D8C4470">
      <w:numFmt w:val="bullet"/>
      <w:lvlText w:val=""/>
      <w:lvlJc w:val="left"/>
      <w:pPr>
        <w:ind w:left="1778" w:hanging="360"/>
      </w:pPr>
      <w:rPr>
        <w:rFonts w:ascii="Symbol" w:eastAsia="Calibri"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5505E95"/>
    <w:multiLevelType w:val="hybridMultilevel"/>
    <w:tmpl w:val="EE24A032"/>
    <w:lvl w:ilvl="0" w:tplc="5D8C4470">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FF3"/>
    <w:rsid w:val="000B051C"/>
    <w:rsid w:val="00352FF3"/>
    <w:rsid w:val="008A4B1D"/>
    <w:rsid w:val="00AD0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1B644B-38D5-4D8A-B843-C2A902292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2FF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939</Words>
  <Characters>5353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Питраков Владимир Юрьевич</dc:creator>
  <cp:keywords/>
  <dc:description/>
  <cp:lastModifiedBy>Турсунбаева Гульмайра Темирболатовна</cp:lastModifiedBy>
  <cp:revision>3</cp:revision>
  <dcterms:created xsi:type="dcterms:W3CDTF">2026-10-23T05:08:00Z</dcterms:created>
  <dcterms:modified xsi:type="dcterms:W3CDTF">2026-11-03T03:14:00Z</dcterms:modified>
</cp:coreProperties>
</file>