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C5201" w14:textId="77777777" w:rsidR="008B13AD" w:rsidRDefault="008B13AD" w:rsidP="008B13AD">
      <w:pPr>
        <w:spacing w:after="0" w:line="240" w:lineRule="auto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</w:p>
    <w:p w14:paraId="1362141D" w14:textId="10B957B2" w:rsidR="008B13AD" w:rsidRPr="00D978F4" w:rsidRDefault="008B13AD" w:rsidP="008B1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Сәулет, қала құрылысы және жер қатынастары басқармасы мемлекеттік қызметшілерінің есірткі</w:t>
      </w:r>
      <w:r w:rsidR="00B74F6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мәселелер ту</w:t>
      </w: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ралы кеңесі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нің хаттамасы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4AA6AFC" w14:textId="008E848B" w:rsidR="008B13AD" w:rsidRDefault="008B13AD" w:rsidP="008B1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Астана 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аласы                               №                             </w:t>
      </w:r>
      <w:r w:rsidR="001335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 жылғы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558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 қ</w:t>
      </w:r>
      <w:r w:rsidR="001335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</w:p>
    <w:p w14:paraId="08D72635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0E17EDE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Қатысқандар: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Турс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мбаева Г.О. – баяндамашы, Сәулет, қала құрылысы және жер қатынастары басқармасының әкімшілік бөлімінің басшысы</w:t>
      </w:r>
    </w:p>
    <w:p w14:paraId="25CCECA8" w14:textId="77777777" w:rsidR="008B13AD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«Астана қаласының Сәулет, қала құрылысы және жер қатынастары басқармасы» ММ мемлекеттік қызметшілері</w:t>
      </w:r>
    </w:p>
    <w:p w14:paraId="419FB2FC" w14:textId="77777777" w:rsidR="008B13AD" w:rsidRPr="00D978F4" w:rsidRDefault="008B13AD" w:rsidP="008B13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6A2521A" w14:textId="77777777" w:rsidR="008B13AD" w:rsidRPr="00D978F4" w:rsidRDefault="008B13AD" w:rsidP="008B13A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Күн тәртібі:</w:t>
      </w:r>
    </w:p>
    <w:p w14:paraId="14DFBE15" w14:textId="77777777" w:rsidR="001335F0" w:rsidRPr="001335F0" w:rsidRDefault="001335F0" w:rsidP="001335F0">
      <w:pPr>
        <w:pStyle w:val="a6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Басқарма қызметкерлері арасында есірткі құралдары мен психотроптық заттарды тұтынудың алдын алу шаралары туралы</w:t>
      </w:r>
    </w:p>
    <w:p w14:paraId="0F41B94B" w14:textId="77777777" w:rsidR="008B13AD" w:rsidRPr="00D978F4" w:rsidRDefault="008B13AD" w:rsidP="00E558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Баяндамашы: Турс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</w:t>
      </w:r>
      <w:r w:rsidRPr="00D978F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мбаева Г.О.</w:t>
      </w:r>
    </w:p>
    <w:p w14:paraId="6994FDA0" w14:textId="77777777" w:rsidR="001335F0" w:rsidRPr="001335F0" w:rsidRDefault="001335F0" w:rsidP="001335F0">
      <w:pPr>
        <w:pStyle w:val="a6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Құрметті әріптестер!</w:t>
      </w:r>
    </w:p>
    <w:p w14:paraId="13D2E3EE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Нашақорлыққа және есірткі құралдарының заңсыз айналымына қарсы іс-қимыл мәселесі қоғамдық қауіпсіздікті қамтамасыз ету, халықтың денсаулығын қорғау және әлеуметтік тұрақтылықты сақтау бағытындағы өзекті мәселелердің бірі болып табылады.</w:t>
      </w:r>
    </w:p>
    <w:p w14:paraId="1C7EDE28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Бұл жұмыс мемлекеттік органдарда ерекше маңызға ие, өйткені мемлекеттік қызметшілер өздеріне жүктелген лауазымдық міндеттерді адал орындап қана қоймай, заңға бағынатын мінез-құлықтың, жоғары азаматтық жауапкершіліктің және қоғамдық мораль нормаларын сақтаудың үлгісі болуы тиіс.</w:t>
      </w:r>
    </w:p>
    <w:p w14:paraId="4A1D5CF4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Есірткі құралдары мен психотроптық заттарды тұтыну адамның денсаулығына, кәсіби қызметіне, отбасылық әл-ауқатына елеулі қауіп төндіреді, сондай-ақ қызметтік тәртіп пен мемлекеттік органның беделіне кері әсерін тигізуі мүмкін.</w:t>
      </w:r>
    </w:p>
    <w:p w14:paraId="6383CDDC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Осыған байланысты Басқармада есірткі тұтынудың алдын алу, есірткі құралдарының заңсыз айналымына төзбеушілік көзқарасын қалыптастыру және салауатты өмір салтын насихаттау мәселелеріне ерекше назар аудару қажет.</w:t>
      </w:r>
    </w:p>
    <w:p w14:paraId="527D6D3A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Осы бағыттағы жұмысты жүргізу шеңберінде мынадай негізгі бағыттарға назар аудару қажет деп санаймыз.</w:t>
      </w:r>
    </w:p>
    <w:p w14:paraId="30D43106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Біріншіден. Ақпараттық-түсіндіру жұмыстарын жүргізу.</w:t>
      </w:r>
    </w:p>
    <w:p w14:paraId="57697CAF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Қызметкерлерге есірткі құралдары мен психотроптық заттарды тұтынудың зияны, сондай-ақ олардың заңсыз айналымының медициналық, әлеуметтік және құқықтық салдары туралы ақпаратты тұрақты түрде жеткізуді қамтамасыз ету.</w:t>
      </w:r>
    </w:p>
    <w:p w14:paraId="4C95CAA2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Екіншіден. Мемлекеттік қызметшілер арасында профилактикалық жұмыстар жүргізу.</w:t>
      </w:r>
    </w:p>
    <w:p w14:paraId="298B987F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Құрылымдық бөлімшелердің басшылары қызметкерлермен жеке профилактикалық жұмыстарды күшейтіп, олардың қызметтік тәртіпті, ішкі еңбек тәртібі қағидаларын және қызметтік әдеп нормаларын сақтауына назар аударуы қажет.</w:t>
      </w:r>
    </w:p>
    <w:p w14:paraId="6B660C56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lastRenderedPageBreak/>
        <w:t>Әрбір қызметкер жұмыс уақытында да, жұмыстан тыс уақытта да өзінің мінез-құлқы үшін жеке жауапкершілікті сезінуі тиіс, өйткені мемлекеттік қызметшінің іс-әрекеті азаматтардың мемлекеттік аппаратқа деген сеніміне тікелей әсер етеді.</w:t>
      </w:r>
    </w:p>
    <w:p w14:paraId="44F43508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Үшіншіден. Салауатты өмір салтын қалыптастыру.</w:t>
      </w:r>
    </w:p>
    <w:p w14:paraId="67A33C0F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Қызметкерлер арасында салауатты өмір салтын насихаттау, оларды спорттық, мәдени және қоғамдық іс-шараларға тарту жұмыстарын жалғастыру.</w:t>
      </w:r>
    </w:p>
    <w:p w14:paraId="7C440893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Еңбек ұжымында қолайлы әлеуметтік-психологиялық ахуал қалыптастыру, салауатты әдеттерді қолдау және бірлескен бос уақытты ұйымдастыру профилактикалық шаралардың маңызды бөлігі болып табылады.</w:t>
      </w:r>
    </w:p>
    <w:p w14:paraId="5909FCA4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Төртіншіден. Заңнама талаптары мен қызметтік тәртіпті сақтау.</w:t>
      </w:r>
    </w:p>
    <w:p w14:paraId="6F2E088D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Қызметкерлерге есірткі құралдарын заңсыз сатып алу, сақтау, тасымалдау, дайындау және тарату Қазақстан Республикасының заңнамасына сәйкес жауаптылыққа әкеп соғатынын түсіндіру қажет.</w:t>
      </w:r>
    </w:p>
    <w:p w14:paraId="540AF56B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Бұл ретте профилактикалық жұмыстар азаматтардың құқықтарын, заңдылық, құпиялылық қағидаттарын сақтай отырып және негізсіз айыптауға жол бермей жүргізілуі тиіс.</w:t>
      </w:r>
    </w:p>
    <w:p w14:paraId="4375EECD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Бесіншіден. Ішкі бақылауды және өзара іс-қимылды күшейту.</w:t>
      </w:r>
    </w:p>
    <w:p w14:paraId="1E56FBA7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Құрылымдық бөлімшелердің басшылары қызметкерлермен профилактикалық әңгімелесулер өткізуді, ден қоюды талап ететін анықталған фактілер туралы уақтылы хабарлауды және өздеріне берілген өкілеттіктер шегінде тиісті шаралар қабылдауды қамтамасыз етсін.</w:t>
      </w:r>
    </w:p>
    <w:p w14:paraId="0A00EC98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Қажет болған жағдайда нашақорлықтың алдын алу және есірткі құралдарының заңсыз айналымына жол бермеу мәселелері бойынша уәкілетті мемлекеттік органдармен өзара іс-қимыл ұйымдастырылсын.</w:t>
      </w:r>
    </w:p>
    <w:p w14:paraId="60813C2A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Қорытындылай келе,</w:t>
      </w:r>
      <w:r w:rsidRPr="001335F0">
        <w:rPr>
          <w:sz w:val="28"/>
          <w:szCs w:val="28"/>
          <w:lang w:val="kk-KZ"/>
        </w:rPr>
        <w:t xml:space="preserve"> нашақорлықтың алдын алу тек құқық қорғау органдарының ғана емес, әрбір мемлекеттік орган мен әрбір азаматтың ортақ жауапкершілігі екенін атап өткім келеді.</w:t>
      </w:r>
    </w:p>
    <w:p w14:paraId="58EDF2E5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Біздің басты міндетіміз – еңбек ұжымында осындай келеңсіз құбылыстардың таралуына жол бермеу, қызметкерлердің өз денсаулығына, қызметтік міндеттеріне және қоғамдық құндылықтарға жауапкершілікпен қарауын қалыптастыру.</w:t>
      </w:r>
    </w:p>
    <w:p w14:paraId="3B8C1AA7" w14:textId="40C7C356" w:rsid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sz w:val="28"/>
          <w:szCs w:val="28"/>
          <w:lang w:val="kk-KZ"/>
        </w:rPr>
        <w:t>Құрылымдық бөлімшелердің басшыларынан тиісті профилактикалық жұмыстарды тұрақты негізде жүргізуді, қызметкерлерге есірткі құралдарын тұтынудың салдарын түсіндіруге және қауіпсіз әрі салауатты жұмыс ортасын қалыптастыруға ерекше назар аударуды сұраймын.</w:t>
      </w:r>
    </w:p>
    <w:p w14:paraId="4A9D8731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08E73BE2" w14:textId="77777777" w:rsidR="001335F0" w:rsidRPr="001335F0" w:rsidRDefault="001335F0" w:rsidP="001335F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335F0">
        <w:rPr>
          <w:rStyle w:val="a4"/>
          <w:sz w:val="28"/>
          <w:szCs w:val="28"/>
          <w:lang w:val="kk-KZ"/>
        </w:rPr>
        <w:t>Назарларыңызға рақмет!</w:t>
      </w:r>
    </w:p>
    <w:p w14:paraId="494620BB" w14:textId="77777777" w:rsidR="008B13AD" w:rsidRDefault="008B13AD" w:rsidP="001335F0">
      <w:pPr>
        <w:spacing w:after="0" w:line="20" w:lineRule="atLeast"/>
        <w:ind w:left="422" w:right="-1455" w:hangingChars="150" w:hanging="42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627D01" w14:textId="77777777" w:rsidR="008B13AD" w:rsidRDefault="008B13AD" w:rsidP="008B13AD">
      <w:pPr>
        <w:spacing w:after="0" w:line="20" w:lineRule="atLeast"/>
        <w:ind w:left="422" w:right="-1455" w:hangingChars="150" w:hanging="42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D6262B" w14:textId="335A15A8" w:rsidR="008B13AD" w:rsidRDefault="008B13AD" w:rsidP="001335F0">
      <w:pPr>
        <w:spacing w:after="0" w:line="20" w:lineRule="atLeast"/>
        <w:ind w:left="422" w:right="-1455" w:hangingChars="150" w:hanging="422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Әкімшілік бөлімінің басшысы                      </w:t>
      </w:r>
      <w:r w:rsidRPr="00D97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D978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D978F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Турсумбаева</w:t>
      </w:r>
    </w:p>
    <w:sectPr w:rsidR="008B13AD" w:rsidSect="00E55848">
      <w:headerReference w:type="default" r:id="rId7"/>
      <w:pgSz w:w="11906" w:h="16838"/>
      <w:pgMar w:top="567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4511" w14:textId="77777777" w:rsidR="006A5E0A" w:rsidRDefault="006A5E0A" w:rsidP="003E6379">
      <w:pPr>
        <w:spacing w:after="0" w:line="240" w:lineRule="auto"/>
      </w:pPr>
      <w:r>
        <w:separator/>
      </w:r>
    </w:p>
  </w:endnote>
  <w:endnote w:type="continuationSeparator" w:id="0">
    <w:p w14:paraId="7ADA515C" w14:textId="77777777" w:rsidR="006A5E0A" w:rsidRDefault="006A5E0A" w:rsidP="003E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36643" w14:textId="77777777" w:rsidR="006A5E0A" w:rsidRDefault="006A5E0A" w:rsidP="003E6379">
      <w:pPr>
        <w:spacing w:after="0" w:line="240" w:lineRule="auto"/>
      </w:pPr>
      <w:r>
        <w:separator/>
      </w:r>
    </w:p>
  </w:footnote>
  <w:footnote w:type="continuationSeparator" w:id="0">
    <w:p w14:paraId="663AD344" w14:textId="77777777" w:rsidR="006A5E0A" w:rsidRDefault="006A5E0A" w:rsidP="003E6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737550"/>
      <w:docPartObj>
        <w:docPartGallery w:val="Page Numbers (Top of Page)"/>
        <w:docPartUnique/>
      </w:docPartObj>
    </w:sdtPr>
    <w:sdtEndPr/>
    <w:sdtContent>
      <w:p w14:paraId="27600CEF" w14:textId="78B22354" w:rsidR="003E6379" w:rsidRDefault="003E63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75F483" w14:textId="77777777" w:rsidR="003E6379" w:rsidRDefault="003E637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3193"/>
    <w:multiLevelType w:val="hybridMultilevel"/>
    <w:tmpl w:val="C57CA18E"/>
    <w:lvl w:ilvl="0" w:tplc="A9A6B282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D75699"/>
    <w:multiLevelType w:val="hybridMultilevel"/>
    <w:tmpl w:val="14FC5B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A5277"/>
    <w:multiLevelType w:val="multilevel"/>
    <w:tmpl w:val="D1DA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42935"/>
    <w:multiLevelType w:val="multilevel"/>
    <w:tmpl w:val="399E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0A4925"/>
    <w:multiLevelType w:val="hybridMultilevel"/>
    <w:tmpl w:val="1070F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A1CF6"/>
    <w:multiLevelType w:val="multilevel"/>
    <w:tmpl w:val="D1702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E4"/>
    <w:rsid w:val="000420AF"/>
    <w:rsid w:val="0005026B"/>
    <w:rsid w:val="00053764"/>
    <w:rsid w:val="00067B5D"/>
    <w:rsid w:val="000867B2"/>
    <w:rsid w:val="000962EC"/>
    <w:rsid w:val="000A2653"/>
    <w:rsid w:val="000B5BA1"/>
    <w:rsid w:val="000D001E"/>
    <w:rsid w:val="000E6E7A"/>
    <w:rsid w:val="000F350C"/>
    <w:rsid w:val="001335F0"/>
    <w:rsid w:val="001373D7"/>
    <w:rsid w:val="00140CE3"/>
    <w:rsid w:val="00151060"/>
    <w:rsid w:val="001D7913"/>
    <w:rsid w:val="00210106"/>
    <w:rsid w:val="002349B3"/>
    <w:rsid w:val="00260966"/>
    <w:rsid w:val="00265086"/>
    <w:rsid w:val="0029151F"/>
    <w:rsid w:val="002A5310"/>
    <w:rsid w:val="002D07BB"/>
    <w:rsid w:val="002F080B"/>
    <w:rsid w:val="002F69FC"/>
    <w:rsid w:val="00303442"/>
    <w:rsid w:val="00392B05"/>
    <w:rsid w:val="003C1520"/>
    <w:rsid w:val="003C780E"/>
    <w:rsid w:val="003E18B2"/>
    <w:rsid w:val="003E6379"/>
    <w:rsid w:val="00404B32"/>
    <w:rsid w:val="00444CFF"/>
    <w:rsid w:val="004663EA"/>
    <w:rsid w:val="004763D5"/>
    <w:rsid w:val="00493833"/>
    <w:rsid w:val="00530947"/>
    <w:rsid w:val="0053341C"/>
    <w:rsid w:val="00551D4D"/>
    <w:rsid w:val="00567CFA"/>
    <w:rsid w:val="00577752"/>
    <w:rsid w:val="0058311A"/>
    <w:rsid w:val="005B5E54"/>
    <w:rsid w:val="006367EE"/>
    <w:rsid w:val="00647893"/>
    <w:rsid w:val="006A5E0A"/>
    <w:rsid w:val="006E3669"/>
    <w:rsid w:val="0070057B"/>
    <w:rsid w:val="00705CDF"/>
    <w:rsid w:val="00724DE7"/>
    <w:rsid w:val="007457F1"/>
    <w:rsid w:val="007614CB"/>
    <w:rsid w:val="00780C38"/>
    <w:rsid w:val="00784451"/>
    <w:rsid w:val="007936BE"/>
    <w:rsid w:val="007A4256"/>
    <w:rsid w:val="007C2600"/>
    <w:rsid w:val="007E0BAF"/>
    <w:rsid w:val="007E7816"/>
    <w:rsid w:val="00814E07"/>
    <w:rsid w:val="008250C9"/>
    <w:rsid w:val="00826009"/>
    <w:rsid w:val="008479F7"/>
    <w:rsid w:val="00853A5F"/>
    <w:rsid w:val="00864BBF"/>
    <w:rsid w:val="00894B9C"/>
    <w:rsid w:val="008B13AD"/>
    <w:rsid w:val="008C7640"/>
    <w:rsid w:val="0091250E"/>
    <w:rsid w:val="009144DE"/>
    <w:rsid w:val="009458E4"/>
    <w:rsid w:val="00947944"/>
    <w:rsid w:val="009716FC"/>
    <w:rsid w:val="009834E6"/>
    <w:rsid w:val="009853C2"/>
    <w:rsid w:val="00993167"/>
    <w:rsid w:val="00A01F52"/>
    <w:rsid w:val="00A222C6"/>
    <w:rsid w:val="00A272DD"/>
    <w:rsid w:val="00A45CF3"/>
    <w:rsid w:val="00A6707B"/>
    <w:rsid w:val="00AD2B9E"/>
    <w:rsid w:val="00AD4DDB"/>
    <w:rsid w:val="00AE3E4A"/>
    <w:rsid w:val="00B031C3"/>
    <w:rsid w:val="00B12210"/>
    <w:rsid w:val="00B13123"/>
    <w:rsid w:val="00B26834"/>
    <w:rsid w:val="00B53DF6"/>
    <w:rsid w:val="00B74F61"/>
    <w:rsid w:val="00B76AE3"/>
    <w:rsid w:val="00BB2FBB"/>
    <w:rsid w:val="00BD0B4C"/>
    <w:rsid w:val="00BF45A9"/>
    <w:rsid w:val="00C23011"/>
    <w:rsid w:val="00C374BD"/>
    <w:rsid w:val="00C41651"/>
    <w:rsid w:val="00C913A5"/>
    <w:rsid w:val="00C92803"/>
    <w:rsid w:val="00CB650C"/>
    <w:rsid w:val="00CC4120"/>
    <w:rsid w:val="00CE0853"/>
    <w:rsid w:val="00CF74D1"/>
    <w:rsid w:val="00D52D69"/>
    <w:rsid w:val="00D62605"/>
    <w:rsid w:val="00DA01BB"/>
    <w:rsid w:val="00DE50D6"/>
    <w:rsid w:val="00E37804"/>
    <w:rsid w:val="00E55848"/>
    <w:rsid w:val="00E74871"/>
    <w:rsid w:val="00EB337F"/>
    <w:rsid w:val="00EE3709"/>
    <w:rsid w:val="00F56486"/>
    <w:rsid w:val="00F67B8A"/>
    <w:rsid w:val="00F7034C"/>
    <w:rsid w:val="00FA5801"/>
    <w:rsid w:val="00FB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46AB"/>
  <w15:chartTrackingRefBased/>
  <w15:docId w15:val="{1E697FAC-7337-4C31-AF40-02744FCB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009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335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B13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009"/>
    <w:pPr>
      <w:ind w:left="720"/>
      <w:contextualSpacing/>
    </w:pPr>
  </w:style>
  <w:style w:type="character" w:styleId="a4">
    <w:name w:val="Strong"/>
    <w:basedOn w:val="a0"/>
    <w:uiPriority w:val="22"/>
    <w:qFormat/>
    <w:rsid w:val="00826009"/>
    <w:rPr>
      <w:b/>
      <w:bCs/>
    </w:rPr>
  </w:style>
  <w:style w:type="character" w:styleId="a5">
    <w:name w:val="Hyperlink"/>
    <w:basedOn w:val="a0"/>
    <w:uiPriority w:val="99"/>
    <w:unhideWhenUsed/>
    <w:rsid w:val="00CB650C"/>
    <w:rPr>
      <w:color w:val="0563C1" w:themeColor="hyperlink"/>
      <w:u w:val="single"/>
    </w:rPr>
  </w:style>
  <w:style w:type="character" w:customStyle="1" w:styleId="ezkurwreuab5ozgtqnkl">
    <w:name w:val="ezkurwreuab5ozgtqnkl"/>
    <w:basedOn w:val="a0"/>
    <w:rsid w:val="00CB650C"/>
  </w:style>
  <w:style w:type="paragraph" w:styleId="a6">
    <w:name w:val="Normal (Web)"/>
    <w:basedOn w:val="a"/>
    <w:uiPriority w:val="99"/>
    <w:semiHidden/>
    <w:unhideWhenUsed/>
    <w:rsid w:val="00466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091,bqiaagaaeyqcaaagiaiaaaoqawaabbgdaaaaaaaaaaaaaaaaaaaaaaaaaaaaaaaaaaaaaaaaaaaaaaaaaaaaaaaaaaaaaaaaaaaaaaaaaaaaaaaaaaaaaaaaaaaaaaaaaaaaaaaaaaaaaaaaaaaaaaaaaaaaaaaaaaaaaaaaaaaaaaaaaaaaaaaaaaaaaaaaaaaaaaaaaaaaaaaaaaaaaaaaaaaaaaaaaaaaaaaa"/>
    <w:basedOn w:val="a0"/>
    <w:rsid w:val="004663EA"/>
  </w:style>
  <w:style w:type="character" w:styleId="a7">
    <w:name w:val="Subtle Emphasis"/>
    <w:basedOn w:val="a0"/>
    <w:uiPriority w:val="19"/>
    <w:qFormat/>
    <w:rsid w:val="007A4256"/>
    <w:rPr>
      <w:i/>
      <w:iCs/>
      <w:color w:val="404040" w:themeColor="text1" w:themeTint="BF"/>
    </w:rPr>
  </w:style>
  <w:style w:type="paragraph" w:customStyle="1" w:styleId="5369">
    <w:name w:val="5369"/>
    <w:aliases w:val="bqiaagaaeyqcaaagiaiaaangfaaabw4uaaaaaaaaaaaaaaaaaaaaaaaaaaaaaaaaaaaaaaaaaaaaaaaaaaaaaaaaaaaaaaaaaaaaaaaaaaaaaaaaaaaaaaaaaaaaaaaaaaaaaaaaaaaaaaaaaaaaaaaaaaaaaaaaaaaaaaaaaaaaaaaaaaaaaaaaaaaaaaaaaaaaaaaaaaaaaaaaaaaaaaaaaaaaaaaaaaaaaaaa"/>
    <w:basedOn w:val="a"/>
    <w:rsid w:val="00493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530947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3E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E6379"/>
  </w:style>
  <w:style w:type="paragraph" w:styleId="ab">
    <w:name w:val="footer"/>
    <w:basedOn w:val="a"/>
    <w:link w:val="ac"/>
    <w:uiPriority w:val="99"/>
    <w:unhideWhenUsed/>
    <w:rsid w:val="003E63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E6379"/>
  </w:style>
  <w:style w:type="character" w:customStyle="1" w:styleId="30">
    <w:name w:val="Заголовок 3 Знак"/>
    <w:basedOn w:val="a0"/>
    <w:link w:val="3"/>
    <w:uiPriority w:val="9"/>
    <w:rsid w:val="008B13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B74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335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47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928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83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755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0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974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33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81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20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9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1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8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56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69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845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68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16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55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05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3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95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2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 Турсумбаева</dc:creator>
  <cp:keywords/>
  <dc:description/>
  <cp:lastModifiedBy>Гульжан Турсумбаева</cp:lastModifiedBy>
  <cp:revision>5</cp:revision>
  <cp:lastPrinted>2026-11-04T09:52:00Z</cp:lastPrinted>
  <dcterms:created xsi:type="dcterms:W3CDTF">2026-09-30T12:07:00Z</dcterms:created>
  <dcterms:modified xsi:type="dcterms:W3CDTF">2026-11-04T09:52:00Z</dcterms:modified>
</cp:coreProperties>
</file>