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211" w:rsidRDefault="00B9542D" w:rsidP="00934587">
      <w:pPr>
        <w:rPr>
          <w:color w:val="3399FF"/>
          <w:lang w:val="kk-KZ"/>
        </w:rPr>
      </w:pPr>
      <w:r>
        <w:rPr>
          <w:color w:val="3399FF"/>
          <w:lang w:val="kk-KZ"/>
        </w:rPr>
        <w:t>Ақтөбе</w:t>
      </w:r>
      <w:r w:rsidR="00892E1E">
        <w:rPr>
          <w:color w:val="3399FF"/>
          <w:lang w:val="kk-KZ"/>
        </w:rPr>
        <w:t xml:space="preserve"> қ</w:t>
      </w:r>
      <w:proofErr w:type="spellStart"/>
      <w:r w:rsidR="00892E1E">
        <w:rPr>
          <w:color w:val="3399FF"/>
        </w:rPr>
        <w:t>аласы</w:t>
      </w:r>
      <w:proofErr w:type="spellEnd"/>
      <w:r w:rsidR="00892E1E">
        <w:rPr>
          <w:color w:val="3399FF"/>
          <w:lang w:val="kk-KZ"/>
        </w:rPr>
        <w:t xml:space="preserve">                                      </w:t>
      </w:r>
      <w:r w:rsidR="00D17D2B">
        <w:rPr>
          <w:color w:val="3399FF"/>
          <w:lang w:val="kk-KZ"/>
        </w:rPr>
        <w:tab/>
      </w:r>
      <w:r w:rsidR="00D17D2B">
        <w:rPr>
          <w:color w:val="3399FF"/>
          <w:lang w:val="kk-KZ"/>
        </w:rPr>
        <w:tab/>
      </w:r>
      <w:r w:rsidR="00D17D2B">
        <w:rPr>
          <w:color w:val="3399FF"/>
          <w:lang w:val="kk-KZ"/>
        </w:rPr>
        <w:tab/>
      </w:r>
      <w:r w:rsidR="00D17D2B">
        <w:rPr>
          <w:color w:val="3399FF"/>
          <w:lang w:val="kk-KZ"/>
        </w:rPr>
        <w:tab/>
      </w:r>
      <w:r w:rsidR="00D17D2B">
        <w:rPr>
          <w:color w:val="3399FF"/>
          <w:lang w:val="kk-KZ"/>
        </w:rPr>
        <w:tab/>
      </w:r>
      <w:r w:rsidR="00D17D2B">
        <w:rPr>
          <w:color w:val="3399FF"/>
          <w:lang w:val="kk-KZ"/>
        </w:rPr>
        <w:tab/>
      </w:r>
      <w:r w:rsidR="00D17D2B">
        <w:rPr>
          <w:color w:val="3399FF"/>
          <w:lang w:val="kk-KZ"/>
        </w:rPr>
        <w:tab/>
      </w:r>
      <w:r w:rsidR="00892E1E">
        <w:rPr>
          <w:color w:val="3399FF"/>
          <w:lang w:val="kk-KZ"/>
        </w:rPr>
        <w:t xml:space="preserve">город </w:t>
      </w:r>
      <w:r>
        <w:rPr>
          <w:color w:val="3399FF"/>
          <w:lang w:val="kk-KZ"/>
        </w:rPr>
        <w:t>Актобе</w:t>
      </w:r>
    </w:p>
    <w:p w:rsidR="00B9542D" w:rsidRPr="00B9542D" w:rsidRDefault="00B9542D" w:rsidP="00B9542D">
      <w:pPr>
        <w:rPr>
          <w:sz w:val="28"/>
          <w:szCs w:val="28"/>
          <w:lang w:val="kk-KZ"/>
        </w:rPr>
      </w:pPr>
    </w:p>
    <w:p w:rsidR="002C357C" w:rsidRDefault="002C357C" w:rsidP="002C3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djustRightInd/>
        <w:jc w:val="center"/>
        <w:rPr>
          <w:b/>
          <w:bCs/>
          <w:color w:val="1E1E1E"/>
          <w:sz w:val="28"/>
          <w:szCs w:val="28"/>
          <w:lang w:val="kk-KZ"/>
        </w:rPr>
      </w:pPr>
      <w:r>
        <w:rPr>
          <w:b/>
          <w:bCs/>
          <w:color w:val="1E1E1E"/>
          <w:sz w:val="28"/>
          <w:szCs w:val="28"/>
          <w:lang w:val="kk-KZ"/>
        </w:rPr>
        <w:t>Әлеуметтік маңызы бар субсидияланатын қатынастар</w:t>
      </w:r>
    </w:p>
    <w:p w:rsidR="002C357C" w:rsidRDefault="002C357C" w:rsidP="002C35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djustRightInd/>
        <w:jc w:val="center"/>
        <w:rPr>
          <w:b/>
          <w:color w:val="1F1F1F"/>
          <w:sz w:val="28"/>
          <w:szCs w:val="28"/>
          <w:lang w:val="kk-KZ"/>
        </w:rPr>
      </w:pPr>
      <w:r>
        <w:rPr>
          <w:b/>
          <w:bCs/>
          <w:color w:val="1E1E1E"/>
          <w:sz w:val="28"/>
          <w:szCs w:val="28"/>
          <w:lang w:val="kk-KZ"/>
        </w:rPr>
        <w:t xml:space="preserve">сомаларын </w:t>
      </w:r>
      <w:r>
        <w:rPr>
          <w:b/>
          <w:color w:val="1F1F1F"/>
          <w:sz w:val="28"/>
          <w:szCs w:val="28"/>
          <w:lang w:val="kk-KZ"/>
        </w:rPr>
        <w:t>бекіту туралы</w:t>
      </w:r>
    </w:p>
    <w:p w:rsidR="002C357C" w:rsidRDefault="002C357C" w:rsidP="002C357C">
      <w:pPr>
        <w:outlineLvl w:val="0"/>
        <w:rPr>
          <w:b/>
          <w:bCs/>
          <w:kern w:val="36"/>
          <w:sz w:val="28"/>
          <w:szCs w:val="28"/>
          <w:lang w:val="kk-KZ"/>
        </w:rPr>
      </w:pPr>
    </w:p>
    <w:p w:rsidR="002C357C" w:rsidRDefault="002C357C" w:rsidP="002C357C">
      <w:pPr>
        <w:pStyle w:val="a8"/>
        <w:ind w:firstLine="708"/>
        <w:jc w:val="both"/>
        <w:rPr>
          <w:sz w:val="28"/>
          <w:szCs w:val="28"/>
          <w:lang w:val="kk-KZ"/>
        </w:rPr>
      </w:pPr>
      <w:r>
        <w:rPr>
          <w:sz w:val="28"/>
          <w:szCs w:val="28"/>
          <w:lang w:val="kk-KZ" w:eastAsia="en-US"/>
        </w:rPr>
        <w:t xml:space="preserve">«Қазақстан Республикасындағы жергілікті мемлекеттік басқару және өзін-өзі басқару туралы» Қазақстан Республикасы Заңының 27-бабына,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бекіту туралы» </w:t>
      </w:r>
      <w:r>
        <w:rPr>
          <w:sz w:val="28"/>
          <w:szCs w:val="28"/>
          <w:lang w:val="kk-KZ"/>
        </w:rPr>
        <w:t xml:space="preserve">Қазақстан Республикасы Инвестициялар және даму министрі міндетін атқарушының 2015 жылғы 25 тамыздағы № 883 (Нормативтік құқықтық актілерді мемлекеттік тіркеу тізілімінде № 12353 тіркелген) бұйрығына сәйкес Ақтөбе облысының әкімдігі </w:t>
      </w:r>
      <w:r>
        <w:rPr>
          <w:b/>
          <w:sz w:val="28"/>
          <w:szCs w:val="28"/>
          <w:lang w:val="kk-KZ"/>
        </w:rPr>
        <w:t>ҚАУЛЫ ЕТЕДІ:</w:t>
      </w:r>
    </w:p>
    <w:p w:rsidR="002C357C" w:rsidRPr="002C357C" w:rsidRDefault="002C357C" w:rsidP="002C357C">
      <w:pPr>
        <w:ind w:firstLine="708"/>
        <w:jc w:val="both"/>
        <w:rPr>
          <w:rStyle w:val="y2iqfc"/>
          <w:color w:val="1F1F1F"/>
          <w:lang w:val="kk-KZ"/>
        </w:rPr>
      </w:pPr>
      <w:r>
        <w:rPr>
          <w:rStyle w:val="y2iqfc"/>
          <w:color w:val="1F1F1F"/>
          <w:sz w:val="28"/>
          <w:szCs w:val="28"/>
          <w:lang w:val="kk-KZ"/>
        </w:rPr>
        <w:t>1. Осы қаулыға қосымшаға сәйкес әлеуметтік маңызы бар субсидияланатын қатынастар сомалары бекітілсін.</w:t>
      </w:r>
    </w:p>
    <w:p w:rsidR="002C357C" w:rsidRDefault="002C357C" w:rsidP="002C357C">
      <w:pPr>
        <w:ind w:firstLine="709"/>
        <w:jc w:val="both"/>
        <w:rPr>
          <w:sz w:val="28"/>
          <w:szCs w:val="28"/>
          <w:lang w:val="kk-KZ"/>
        </w:rPr>
      </w:pPr>
      <w:r>
        <w:rPr>
          <w:sz w:val="28"/>
          <w:szCs w:val="28"/>
          <w:lang w:val="kk-KZ"/>
        </w:rPr>
        <w:t>2.  «Ақтөбе облысының жолаушылар көлігі және автомобиль жолдары басқармасы» мемлекеттік мекемесі заңнамада белгіленген тәртіппен</w:t>
      </w:r>
      <w:r>
        <w:rPr>
          <w:lang w:val="kk-KZ"/>
        </w:rPr>
        <w:t xml:space="preserve"> </w:t>
      </w:r>
      <w:r>
        <w:rPr>
          <w:sz w:val="28"/>
          <w:szCs w:val="28"/>
          <w:lang w:val="kk-KZ"/>
        </w:rPr>
        <w:t>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етсін.</w:t>
      </w:r>
    </w:p>
    <w:p w:rsidR="006245B0" w:rsidRPr="006245B0" w:rsidRDefault="006245B0" w:rsidP="006245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djustRightInd/>
        <w:jc w:val="both"/>
        <w:rPr>
          <w:color w:val="1F1F1F"/>
          <w:sz w:val="28"/>
          <w:szCs w:val="28"/>
          <w:lang w:val="kk-KZ"/>
        </w:rPr>
      </w:pPr>
      <w:r>
        <w:rPr>
          <w:sz w:val="28"/>
          <w:szCs w:val="28"/>
          <w:lang w:val="kk-KZ"/>
        </w:rPr>
        <w:tab/>
        <w:t xml:space="preserve">3. Ақтөбе облысы әкімдігінің 2024 жылғы 31 желтоқсандағы </w:t>
      </w:r>
      <w:r w:rsidRPr="00837743">
        <w:rPr>
          <w:sz w:val="28"/>
          <w:szCs w:val="28"/>
          <w:lang w:val="kk-KZ"/>
        </w:rPr>
        <w:t>№</w:t>
      </w:r>
      <w:r w:rsidR="00793DCB">
        <w:rPr>
          <w:sz w:val="28"/>
          <w:szCs w:val="28"/>
          <w:lang w:val="kk-KZ"/>
        </w:rPr>
        <w:t xml:space="preserve"> </w:t>
      </w:r>
      <w:bookmarkStart w:id="0" w:name="_GoBack"/>
      <w:bookmarkEnd w:id="0"/>
      <w:r>
        <w:rPr>
          <w:sz w:val="28"/>
          <w:szCs w:val="28"/>
          <w:lang w:val="kk-KZ"/>
        </w:rPr>
        <w:t xml:space="preserve">421 </w:t>
      </w:r>
      <w:r w:rsidRPr="00837743">
        <w:rPr>
          <w:sz w:val="28"/>
          <w:szCs w:val="28"/>
          <w:lang w:val="kk-KZ"/>
        </w:rPr>
        <w:t>«</w:t>
      </w:r>
      <w:r w:rsidRPr="006245B0">
        <w:rPr>
          <w:bCs/>
          <w:color w:val="1E1E1E"/>
          <w:sz w:val="28"/>
          <w:szCs w:val="28"/>
          <w:lang w:val="kk-KZ"/>
        </w:rPr>
        <w:t>Әлеуметтік маңызы бар субсидияланатын қатынастар</w:t>
      </w:r>
      <w:r>
        <w:rPr>
          <w:bCs/>
          <w:color w:val="1E1E1E"/>
          <w:sz w:val="28"/>
          <w:szCs w:val="28"/>
          <w:lang w:val="kk-KZ"/>
        </w:rPr>
        <w:t xml:space="preserve"> </w:t>
      </w:r>
      <w:r w:rsidRPr="006245B0">
        <w:rPr>
          <w:bCs/>
          <w:color w:val="1E1E1E"/>
          <w:sz w:val="28"/>
          <w:szCs w:val="28"/>
          <w:lang w:val="kk-KZ"/>
        </w:rPr>
        <w:t xml:space="preserve">сомаларын </w:t>
      </w:r>
      <w:r w:rsidRPr="006245B0">
        <w:rPr>
          <w:color w:val="1F1F1F"/>
          <w:sz w:val="28"/>
          <w:szCs w:val="28"/>
          <w:lang w:val="kk-KZ"/>
        </w:rPr>
        <w:t>бекіту туралы</w:t>
      </w:r>
      <w:r>
        <w:rPr>
          <w:sz w:val="28"/>
          <w:szCs w:val="28"/>
          <w:lang w:val="kk-KZ"/>
        </w:rPr>
        <w:t>» қаулысының күші жойылды деп танылсын.</w:t>
      </w:r>
    </w:p>
    <w:p w:rsidR="002C357C" w:rsidRDefault="006245B0" w:rsidP="002C357C">
      <w:pPr>
        <w:ind w:firstLine="709"/>
        <w:jc w:val="both"/>
        <w:rPr>
          <w:sz w:val="28"/>
          <w:szCs w:val="28"/>
          <w:lang w:val="kk-KZ"/>
        </w:rPr>
      </w:pPr>
      <w:r>
        <w:rPr>
          <w:sz w:val="28"/>
          <w:szCs w:val="28"/>
          <w:lang w:val="kk-KZ"/>
        </w:rPr>
        <w:t>4</w:t>
      </w:r>
      <w:r w:rsidR="002C357C">
        <w:rPr>
          <w:sz w:val="28"/>
          <w:szCs w:val="28"/>
          <w:lang w:val="kk-KZ"/>
        </w:rPr>
        <w:t>. Осы қаулының орындалуын бақылау Ақтөбе облысы әкімінің жетекшілік ететін орынбасарына жүктелсін.</w:t>
      </w:r>
    </w:p>
    <w:p w:rsidR="002C357C" w:rsidRDefault="006245B0" w:rsidP="002C357C">
      <w:pPr>
        <w:ind w:firstLine="709"/>
        <w:jc w:val="both"/>
        <w:rPr>
          <w:sz w:val="28"/>
          <w:szCs w:val="28"/>
          <w:lang w:val="kk-KZ"/>
        </w:rPr>
      </w:pPr>
      <w:r>
        <w:rPr>
          <w:sz w:val="28"/>
          <w:szCs w:val="28"/>
          <w:lang w:val="kk-KZ"/>
        </w:rPr>
        <w:t>5</w:t>
      </w:r>
      <w:r w:rsidR="002C357C">
        <w:rPr>
          <w:sz w:val="28"/>
          <w:szCs w:val="28"/>
          <w:lang w:val="kk-KZ"/>
        </w:rPr>
        <w:t>. Осы қаулы оның алғашқы ресми жарияланған күнінен кейін қолданысқа енгізіледі.</w:t>
      </w:r>
    </w:p>
    <w:p w:rsidR="00D2431F" w:rsidRPr="002C42FB" w:rsidRDefault="00D2431F" w:rsidP="00D2431F">
      <w:pPr>
        <w:rPr>
          <w:color w:val="3399FF"/>
          <w:sz w:val="28"/>
          <w:lang w:val="kk-KZ"/>
        </w:rPr>
      </w:pPr>
    </w:p>
    <w:p w:rsidR="00B9542D" w:rsidRDefault="00B9542D" w:rsidP="00934587">
      <w:pPr>
        <w:rPr>
          <w:color w:val="3399FF"/>
          <w:sz w:val="28"/>
          <w:szCs w:val="28"/>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rsidTr="008858D2">
        <w:tc>
          <w:tcPr>
            <w:tcW w:w="3652" w:type="dxa"/>
            <w:hideMark/>
          </w:tcPr>
          <w:p w:rsidR="008858D2" w:rsidRDefault="008858D2">
            <w:pPr>
              <w:rPr>
                <w:b/>
                <w:sz w:val="28"/>
                <w:szCs w:val="28"/>
              </w:rPr>
            </w:pPr>
            <w:proofErr w:type="spellStart"/>
            <w:r>
              <w:rPr>
                <w:b/>
                <w:sz w:val="28"/>
                <w:szCs w:val="28"/>
              </w:rPr>
              <w:t>Лауазымы</w:t>
            </w:r>
            <w:proofErr w:type="spellEnd"/>
          </w:p>
        </w:tc>
        <w:tc>
          <w:tcPr>
            <w:tcW w:w="2126" w:type="dxa"/>
          </w:tcPr>
          <w:p w:rsidR="008858D2" w:rsidRDefault="008858D2">
            <w:pPr>
              <w:rPr>
                <w:b/>
                <w:sz w:val="28"/>
                <w:szCs w:val="28"/>
                <w:lang w:val="kk-KZ"/>
              </w:rPr>
            </w:pPr>
          </w:p>
        </w:tc>
        <w:tc>
          <w:tcPr>
            <w:tcW w:w="3152" w:type="dxa"/>
            <w:hideMark/>
          </w:tcPr>
          <w:p w:rsidR="008858D2" w:rsidRDefault="00B2298B">
            <w:pPr>
              <w:rPr>
                <w:b/>
                <w:sz w:val="28"/>
                <w:szCs w:val="28"/>
                <w:lang w:val="kk-KZ"/>
              </w:rPr>
            </w:pPr>
            <w:r>
              <w:rPr>
                <w:b/>
                <w:sz w:val="28"/>
                <w:szCs w:val="28"/>
                <w:lang w:val="kk-KZ"/>
              </w:rPr>
              <w:t>Аты-жөні</w:t>
            </w:r>
          </w:p>
        </w:tc>
      </w:tr>
    </w:tbl>
    <w:p w:rsidR="00642211" w:rsidRDefault="00642211" w:rsidP="006340C9">
      <w:pPr>
        <w:overflowPunct/>
        <w:autoSpaceDE/>
        <w:autoSpaceDN/>
        <w:adjustRightInd/>
        <w:rPr>
          <w:lang w:val="kk-KZ"/>
        </w:rPr>
      </w:pPr>
    </w:p>
    <w:p w:rsidR="00ED7A56" w:rsidRDefault="00ED7A56" w:rsidP="006340C9">
      <w:pPr>
        <w:overflowPunct/>
        <w:autoSpaceDE/>
        <w:autoSpaceDN/>
        <w:adjustRightInd/>
        <w:rPr>
          <w:lang w:val="kk-KZ"/>
        </w:rPr>
      </w:pPr>
    </w:p>
    <w:p w:rsidR="00ED7A56" w:rsidRDefault="00ED7A56" w:rsidP="006340C9">
      <w:pPr>
        <w:overflowPunct/>
        <w:autoSpaceDE/>
        <w:autoSpaceDN/>
        <w:adjustRightInd/>
        <w:rPr>
          <w:lang w:val="kk-KZ"/>
        </w:rPr>
      </w:pPr>
    </w:p>
    <w:sectPr w:rsidR="00ED7A56" w:rsidSect="00155E4C">
      <w:headerReference w:type="even" r:id="rId8"/>
      <w:headerReference w:type="default" r:id="rId9"/>
      <w:footerReference w:type="even" r:id="rId10"/>
      <w:footerReference w:type="default" r:id="rId11"/>
      <w:headerReference w:type="first" r:id="rId12"/>
      <w:footerReference w:type="first" r:id="rId13"/>
      <w:pgSz w:w="11906" w:h="16838"/>
      <w:pgMar w:top="1134" w:right="851" w:bottom="992" w:left="175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D3E" w:rsidRDefault="00E87D3E">
      <w:r>
        <w:separator/>
      </w:r>
    </w:p>
  </w:endnote>
  <w:endnote w:type="continuationSeparator" w:id="0">
    <w:p w:rsidR="00E87D3E" w:rsidRDefault="00E87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9CE" w:rsidRDefault="005759CE">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9CE" w:rsidRDefault="005759CE">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9CE" w:rsidRDefault="005759C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D3E" w:rsidRDefault="00E87D3E">
      <w:r>
        <w:separator/>
      </w:r>
    </w:p>
  </w:footnote>
  <w:footnote w:type="continuationSeparator" w:id="0">
    <w:p w:rsidR="00E87D3E" w:rsidRDefault="00E87D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0C6D08" w:rsidP="00E43190">
    <w:pPr>
      <w:pStyle w:val="ab"/>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0C6D08" w:rsidP="00E43190">
    <w:pPr>
      <w:pStyle w:val="ab"/>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separate"/>
    </w:r>
    <w:r w:rsidR="006245B0">
      <w:rPr>
        <w:rStyle w:val="af1"/>
        <w:noProof/>
      </w:rPr>
      <w:t>2</w:t>
    </w:r>
    <w:r>
      <w:rPr>
        <w:rStyle w:val="af1"/>
      </w:rPr>
      <w:fldChar w:fldCharType="end"/>
    </w:r>
  </w:p>
  <w:p w:rsidR="00BE78CA" w:rsidRDefault="00BE78CA">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B400D" w:rsidRPr="00D100F6" w:rsidTr="00073119">
      <w:trPr>
        <w:trHeight w:val="1348"/>
      </w:trPr>
      <w:tc>
        <w:tcPr>
          <w:tcW w:w="3936" w:type="dxa"/>
          <w:shd w:val="clear" w:color="auto" w:fill="auto"/>
        </w:tcPr>
        <w:p w:rsidR="005759CE" w:rsidRDefault="00230D2E" w:rsidP="004213AC">
          <w:pPr>
            <w:spacing w:line="288" w:lineRule="auto"/>
            <w:ind w:right="459"/>
            <w:jc w:val="center"/>
            <w:rPr>
              <w:b/>
              <w:bCs/>
              <w:color w:val="3399FF"/>
              <w:lang w:val="kk-KZ"/>
            </w:rPr>
          </w:pPr>
          <w:r>
            <w:rPr>
              <w:b/>
              <w:bCs/>
              <w:color w:val="3399FF"/>
              <w:lang w:val="kk-KZ"/>
            </w:rPr>
            <w:t xml:space="preserve">АҚТӨБЕ </w:t>
          </w:r>
          <w:r w:rsidR="005759CE">
            <w:rPr>
              <w:b/>
              <w:bCs/>
              <w:color w:val="3399FF"/>
              <w:lang w:val="kk-KZ"/>
            </w:rPr>
            <w:t>ОБЛЫСЫ</w:t>
          </w:r>
        </w:p>
        <w:p w:rsidR="004B400D" w:rsidRPr="00230D2E" w:rsidRDefault="004213AC" w:rsidP="004213AC">
          <w:pPr>
            <w:spacing w:line="288" w:lineRule="auto"/>
            <w:ind w:right="459"/>
            <w:jc w:val="center"/>
            <w:rPr>
              <w:b/>
              <w:color w:val="3A7298"/>
              <w:sz w:val="32"/>
              <w:szCs w:val="32"/>
              <w:lang w:val="kk-KZ"/>
            </w:rPr>
          </w:pPr>
          <w:r>
            <w:rPr>
              <w:b/>
              <w:bCs/>
              <w:color w:val="3399FF"/>
              <w:lang w:val="kk-KZ"/>
            </w:rPr>
            <w:t xml:space="preserve"> ӘКІМДІГІ</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14:anchorId="741EA5B1" wp14:editId="56C76DA6">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4213AC" w:rsidRDefault="004213AC" w:rsidP="001A1881">
          <w:pPr>
            <w:spacing w:line="288" w:lineRule="auto"/>
            <w:jc w:val="center"/>
            <w:rPr>
              <w:b/>
              <w:bCs/>
              <w:color w:val="3399FF"/>
              <w:lang w:val="kk-KZ"/>
            </w:rPr>
          </w:pPr>
          <w:r>
            <w:rPr>
              <w:b/>
              <w:bCs/>
              <w:color w:val="3399FF"/>
              <w:lang w:val="kk-KZ"/>
            </w:rPr>
            <w:t xml:space="preserve">АКИМАТ </w:t>
          </w:r>
        </w:p>
        <w:p w:rsidR="004B400D" w:rsidRPr="00D100F6" w:rsidRDefault="004213AC" w:rsidP="001A1881">
          <w:pPr>
            <w:spacing w:line="288" w:lineRule="auto"/>
            <w:jc w:val="center"/>
            <w:rPr>
              <w:b/>
              <w:color w:val="3A7298"/>
              <w:sz w:val="29"/>
              <w:szCs w:val="29"/>
              <w:lang w:val="kk-KZ"/>
            </w:rPr>
          </w:pPr>
          <w:r>
            <w:rPr>
              <w:b/>
              <w:bCs/>
              <w:color w:val="3399FF"/>
              <w:lang w:val="kk-KZ"/>
            </w:rPr>
            <w:t>АКТЮБИНСКОЙ ОБЛАСТИ</w:t>
          </w:r>
        </w:p>
      </w:tc>
    </w:tr>
    <w:tr w:rsidR="00642211" w:rsidRPr="00D100F6" w:rsidTr="00073119">
      <w:trPr>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642211" w:rsidRPr="002C2E43" w:rsidRDefault="004213AC" w:rsidP="00642211">
          <w:pPr>
            <w:widowControl w:val="0"/>
            <w:ind w:right="459"/>
            <w:jc w:val="center"/>
            <w:rPr>
              <w:b/>
              <w:bCs/>
              <w:color w:val="3399FF"/>
              <w:sz w:val="22"/>
              <w:szCs w:val="22"/>
              <w:lang w:val="kk-KZ"/>
            </w:rPr>
          </w:pPr>
          <w:r>
            <w:rPr>
              <w:b/>
              <w:bCs/>
              <w:color w:val="3399FF"/>
              <w:sz w:val="22"/>
              <w:szCs w:val="22"/>
              <w:lang w:val="kk-KZ"/>
            </w:rPr>
            <w:t>ҚАУЛЫ</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Pr="002C2E43" w:rsidRDefault="004213AC" w:rsidP="001A1881">
          <w:pPr>
            <w:spacing w:line="288" w:lineRule="auto"/>
            <w:jc w:val="center"/>
            <w:rPr>
              <w:b/>
              <w:bCs/>
              <w:color w:val="3399FF"/>
              <w:lang w:val="kk-KZ"/>
            </w:rPr>
          </w:pPr>
          <w:r>
            <w:rPr>
              <w:b/>
              <w:bCs/>
              <w:color w:val="3399FF"/>
              <w:sz w:val="22"/>
              <w:szCs w:val="22"/>
              <w:lang w:val="kk-KZ"/>
            </w:rPr>
            <w:t>ПОСТАНОВЛЕНИЕ</w:t>
          </w:r>
        </w:p>
      </w:tc>
    </w:tr>
  </w:tbl>
  <w:p w:rsidR="00C7780A" w:rsidRDefault="00C7780A" w:rsidP="004B400D">
    <w:pPr>
      <w:pStyle w:val="ab"/>
      <w:rPr>
        <w:color w:val="3A7298"/>
        <w:sz w:val="22"/>
        <w:szCs w:val="22"/>
        <w:lang w:val="kk-KZ"/>
      </w:rPr>
    </w:pPr>
  </w:p>
  <w:p w:rsidR="004B400D" w:rsidRPr="00207569" w:rsidRDefault="00793DCB" w:rsidP="004B400D">
    <w:pPr>
      <w:pStyle w:val="ab"/>
      <w:rPr>
        <w:color w:val="3A7298"/>
        <w:sz w:val="22"/>
        <w:szCs w:val="22"/>
      </w:rPr>
    </w:pPr>
    <w:r>
      <w:rPr>
        <w:noProof/>
        <w:color w:val="3399FF"/>
        <w:sz w:val="22"/>
        <w:szCs w:val="22"/>
        <w:lang w:eastAsia="ru-RU"/>
      </w:rPr>
      <w:pict>
        <v:line id="Line 26" o:spid="_x0000_s2049" style="position:absolute;flip:y;z-index:251657728;visibility:visible;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r w:rsidR="000E7CE7">
      <w:rPr>
        <w:b/>
        <w:color w:val="3399FF"/>
        <w:sz w:val="22"/>
        <w:szCs w:val="22"/>
        <w:lang w:val="kk-KZ"/>
      </w:rPr>
      <w:t>20</w:t>
    </w:r>
    <w:r w:rsidR="000E7CE7">
      <w:rPr>
        <w:color w:val="3A7298"/>
        <w:sz w:val="22"/>
        <w:szCs w:val="22"/>
        <w:lang w:val="kk-KZ"/>
      </w:rPr>
      <w:t>___</w:t>
    </w:r>
    <w:r w:rsidR="006340C9" w:rsidRPr="0087566C">
      <w:rPr>
        <w:b/>
        <w:color w:val="3399FF"/>
        <w:sz w:val="22"/>
        <w:szCs w:val="22"/>
        <w:lang w:val="kk-KZ"/>
      </w:rPr>
      <w:t>жылғы  __________</w:t>
    </w:r>
    <w:r w:rsidR="006B12A3">
      <w:rPr>
        <w:b/>
        <w:color w:val="3399FF"/>
        <w:sz w:val="22"/>
        <w:szCs w:val="22"/>
        <w:lang w:val="kk-KZ"/>
      </w:rPr>
      <w:tab/>
    </w:r>
    <w:r w:rsidR="006B12A3">
      <w:rPr>
        <w:b/>
        <w:color w:val="3399FF"/>
        <w:sz w:val="22"/>
        <w:szCs w:val="22"/>
        <w:lang w:val="kk-KZ"/>
      </w:rPr>
      <w:tab/>
    </w:r>
    <w:r w:rsidR="006340C9" w:rsidRPr="0087566C">
      <w:rPr>
        <w:b/>
        <w:bCs/>
        <w:color w:val="3399FF"/>
        <w:sz w:val="22"/>
        <w:szCs w:val="22"/>
      </w:rPr>
      <w:t>№  ____________________</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3C8B5975"/>
    <w:multiLevelType w:val="hybridMultilevel"/>
    <w:tmpl w:val="404CF3D2"/>
    <w:lvl w:ilvl="0" w:tplc="3F04D52A">
      <w:start w:val="1"/>
      <w:numFmt w:val="decimal"/>
      <w:lvlText w:val="%1."/>
      <w:lvlJc w:val="left"/>
      <w:pPr>
        <w:ind w:left="1833" w:hanging="112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2773D"/>
    <w:rsid w:val="00073119"/>
    <w:rsid w:val="000870F9"/>
    <w:rsid w:val="000922AA"/>
    <w:rsid w:val="000C6D08"/>
    <w:rsid w:val="000D4DAC"/>
    <w:rsid w:val="000E5397"/>
    <w:rsid w:val="000E7CE7"/>
    <w:rsid w:val="000F48E7"/>
    <w:rsid w:val="001207A9"/>
    <w:rsid w:val="001319EE"/>
    <w:rsid w:val="00143292"/>
    <w:rsid w:val="00155E4C"/>
    <w:rsid w:val="001763DE"/>
    <w:rsid w:val="001A1881"/>
    <w:rsid w:val="001B61C1"/>
    <w:rsid w:val="001D73A5"/>
    <w:rsid w:val="001F42F0"/>
    <w:rsid w:val="001F4925"/>
    <w:rsid w:val="001F64CB"/>
    <w:rsid w:val="002000F4"/>
    <w:rsid w:val="0022101F"/>
    <w:rsid w:val="00230D2E"/>
    <w:rsid w:val="0023374B"/>
    <w:rsid w:val="00251F3F"/>
    <w:rsid w:val="002A394A"/>
    <w:rsid w:val="002C2E43"/>
    <w:rsid w:val="002C357C"/>
    <w:rsid w:val="002F11B1"/>
    <w:rsid w:val="00341898"/>
    <w:rsid w:val="00344F22"/>
    <w:rsid w:val="00353223"/>
    <w:rsid w:val="00364E0B"/>
    <w:rsid w:val="003A4D36"/>
    <w:rsid w:val="003F241E"/>
    <w:rsid w:val="003F630F"/>
    <w:rsid w:val="004057E5"/>
    <w:rsid w:val="004213AC"/>
    <w:rsid w:val="0042310A"/>
    <w:rsid w:val="00423754"/>
    <w:rsid w:val="00430E89"/>
    <w:rsid w:val="004349A8"/>
    <w:rsid w:val="0043528C"/>
    <w:rsid w:val="00453F75"/>
    <w:rsid w:val="004726FE"/>
    <w:rsid w:val="004756B0"/>
    <w:rsid w:val="00486F3C"/>
    <w:rsid w:val="004910FE"/>
    <w:rsid w:val="0049623C"/>
    <w:rsid w:val="004B400D"/>
    <w:rsid w:val="004C34B8"/>
    <w:rsid w:val="004D6D36"/>
    <w:rsid w:val="004E49BE"/>
    <w:rsid w:val="004F3375"/>
    <w:rsid w:val="00570ADF"/>
    <w:rsid w:val="005759CE"/>
    <w:rsid w:val="005C5F30"/>
    <w:rsid w:val="005F582C"/>
    <w:rsid w:val="006245B0"/>
    <w:rsid w:val="006340C9"/>
    <w:rsid w:val="00642211"/>
    <w:rsid w:val="0064494A"/>
    <w:rsid w:val="006660C9"/>
    <w:rsid w:val="0067240F"/>
    <w:rsid w:val="006B0963"/>
    <w:rsid w:val="006B12A3"/>
    <w:rsid w:val="006B6938"/>
    <w:rsid w:val="006F760F"/>
    <w:rsid w:val="007006E3"/>
    <w:rsid w:val="007111E8"/>
    <w:rsid w:val="00720FC6"/>
    <w:rsid w:val="00731B2A"/>
    <w:rsid w:val="00740441"/>
    <w:rsid w:val="007468EC"/>
    <w:rsid w:val="00750E76"/>
    <w:rsid w:val="007702A5"/>
    <w:rsid w:val="007767CD"/>
    <w:rsid w:val="00782A16"/>
    <w:rsid w:val="00793DCB"/>
    <w:rsid w:val="007E588D"/>
    <w:rsid w:val="0081000A"/>
    <w:rsid w:val="008436CA"/>
    <w:rsid w:val="00866964"/>
    <w:rsid w:val="00867FA4"/>
    <w:rsid w:val="008858D2"/>
    <w:rsid w:val="00892E1E"/>
    <w:rsid w:val="009139A9"/>
    <w:rsid w:val="00914138"/>
    <w:rsid w:val="00915A4B"/>
    <w:rsid w:val="00934587"/>
    <w:rsid w:val="0094547D"/>
    <w:rsid w:val="009924CE"/>
    <w:rsid w:val="009B69F4"/>
    <w:rsid w:val="009C4FD7"/>
    <w:rsid w:val="009D02C2"/>
    <w:rsid w:val="00A10052"/>
    <w:rsid w:val="00A17FE7"/>
    <w:rsid w:val="00A338BC"/>
    <w:rsid w:val="00A403CB"/>
    <w:rsid w:val="00A47D62"/>
    <w:rsid w:val="00A869DD"/>
    <w:rsid w:val="00A91EBF"/>
    <w:rsid w:val="00AA21F9"/>
    <w:rsid w:val="00AA225A"/>
    <w:rsid w:val="00AC76FB"/>
    <w:rsid w:val="00B11FF2"/>
    <w:rsid w:val="00B12C86"/>
    <w:rsid w:val="00B2298B"/>
    <w:rsid w:val="00B5615F"/>
    <w:rsid w:val="00B70B34"/>
    <w:rsid w:val="00B80E41"/>
    <w:rsid w:val="00B841B2"/>
    <w:rsid w:val="00B86340"/>
    <w:rsid w:val="00B9542D"/>
    <w:rsid w:val="00BB63E8"/>
    <w:rsid w:val="00BD7269"/>
    <w:rsid w:val="00BE3CFA"/>
    <w:rsid w:val="00BE78CA"/>
    <w:rsid w:val="00C144D7"/>
    <w:rsid w:val="00C145CF"/>
    <w:rsid w:val="00C33D18"/>
    <w:rsid w:val="00C44E63"/>
    <w:rsid w:val="00C723BA"/>
    <w:rsid w:val="00C755C3"/>
    <w:rsid w:val="00C7780A"/>
    <w:rsid w:val="00CA1875"/>
    <w:rsid w:val="00CB1CBF"/>
    <w:rsid w:val="00CC7D90"/>
    <w:rsid w:val="00CD3C51"/>
    <w:rsid w:val="00CE6A1B"/>
    <w:rsid w:val="00CF2844"/>
    <w:rsid w:val="00D03D0C"/>
    <w:rsid w:val="00D11982"/>
    <w:rsid w:val="00D14F06"/>
    <w:rsid w:val="00D17D2B"/>
    <w:rsid w:val="00D2431F"/>
    <w:rsid w:val="00D63234"/>
    <w:rsid w:val="00DD35CD"/>
    <w:rsid w:val="00E27131"/>
    <w:rsid w:val="00E43190"/>
    <w:rsid w:val="00E57A5B"/>
    <w:rsid w:val="00E866E0"/>
    <w:rsid w:val="00E87D3E"/>
    <w:rsid w:val="00E95364"/>
    <w:rsid w:val="00EB54A3"/>
    <w:rsid w:val="00EC148B"/>
    <w:rsid w:val="00EC3C11"/>
    <w:rsid w:val="00ED617A"/>
    <w:rsid w:val="00ED7A56"/>
    <w:rsid w:val="00EE1A39"/>
    <w:rsid w:val="00EE69B8"/>
    <w:rsid w:val="00EF7D93"/>
    <w:rsid w:val="00F1799E"/>
    <w:rsid w:val="00F22932"/>
    <w:rsid w:val="00F525B9"/>
    <w:rsid w:val="00F64017"/>
    <w:rsid w:val="00F93EE0"/>
    <w:rsid w:val="00FE5AF2"/>
    <w:rsid w:val="00FF4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4756B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Государственный стиль,норма,Айгерим,Без интеБез интервала,Без интервала11,мелкий,мой рабочий,Без интервала5,No Spacing1,свой,исполнитель,14 TNR,МОЙ СТИЛЬ,Без интерваль,No Spacing11,Clips Body,Без интервала2,No Spacing2,Эльдар,Елжан"/>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230D2E"/>
    <w:rPr>
      <w:rFonts w:ascii="Tahoma" w:hAnsi="Tahoma" w:cs="Tahoma"/>
      <w:sz w:val="16"/>
      <w:szCs w:val="16"/>
    </w:rPr>
  </w:style>
  <w:style w:type="character" w:customStyle="1" w:styleId="af9">
    <w:name w:val="Текст выноски Знак"/>
    <w:basedOn w:val="a0"/>
    <w:link w:val="af8"/>
    <w:semiHidden/>
    <w:rsid w:val="00230D2E"/>
    <w:rPr>
      <w:rFonts w:ascii="Tahoma" w:hAnsi="Tahoma" w:cs="Tahoma"/>
      <w:sz w:val="16"/>
      <w:szCs w:val="16"/>
    </w:rPr>
  </w:style>
  <w:style w:type="paragraph" w:customStyle="1" w:styleId="j11">
    <w:name w:val="j11"/>
    <w:basedOn w:val="a"/>
    <w:rsid w:val="00B9542D"/>
    <w:pPr>
      <w:overflowPunct/>
      <w:autoSpaceDE/>
      <w:autoSpaceDN/>
      <w:adjustRightInd/>
      <w:spacing w:before="100" w:beforeAutospacing="1" w:after="100" w:afterAutospacing="1"/>
    </w:pPr>
    <w:rPr>
      <w:sz w:val="24"/>
      <w:szCs w:val="24"/>
    </w:rPr>
  </w:style>
  <w:style w:type="character" w:customStyle="1" w:styleId="a9">
    <w:name w:val="Без интервала Знак"/>
    <w:aliases w:val="Обя Знак,Государственный стиль Знак,норма Знак,Айгерим Знак,Без интеБез интервала Знак,Без интервала11 Знак,мелкий Знак,мой рабочий Знак,Без интервала5 Знак,No Spacing1 Знак,свой Знак,исполнитель Знак,14 TNR Знак,МОЙ СТИЛЬ Знак"/>
    <w:link w:val="a8"/>
    <w:uiPriority w:val="1"/>
    <w:locked/>
    <w:rsid w:val="00D17D2B"/>
    <w:rPr>
      <w:sz w:val="24"/>
      <w:szCs w:val="24"/>
    </w:rPr>
  </w:style>
  <w:style w:type="paragraph" w:styleId="HTML">
    <w:name w:val="HTML Preformatted"/>
    <w:basedOn w:val="a"/>
    <w:link w:val="HTML0"/>
    <w:uiPriority w:val="99"/>
    <w:semiHidden/>
    <w:unhideWhenUsed/>
    <w:rsid w:val="00475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4756B0"/>
    <w:rPr>
      <w:rFonts w:ascii="Courier New" w:hAnsi="Courier New" w:cs="Courier New"/>
    </w:rPr>
  </w:style>
  <w:style w:type="character" w:customStyle="1" w:styleId="y2iqfc">
    <w:name w:val="y2iqfc"/>
    <w:basedOn w:val="a0"/>
    <w:rsid w:val="004756B0"/>
  </w:style>
  <w:style w:type="character" w:customStyle="1" w:styleId="30">
    <w:name w:val="Заголовок 3 Знак"/>
    <w:basedOn w:val="a0"/>
    <w:link w:val="3"/>
    <w:semiHidden/>
    <w:rsid w:val="004756B0"/>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266954">
      <w:bodyDiv w:val="1"/>
      <w:marLeft w:val="0"/>
      <w:marRight w:val="0"/>
      <w:marTop w:val="0"/>
      <w:marBottom w:val="0"/>
      <w:divBdr>
        <w:top w:val="none" w:sz="0" w:space="0" w:color="auto"/>
        <w:left w:val="none" w:sz="0" w:space="0" w:color="auto"/>
        <w:bottom w:val="none" w:sz="0" w:space="0" w:color="auto"/>
        <w:right w:val="none" w:sz="0" w:space="0" w:color="auto"/>
      </w:divBdr>
    </w:div>
    <w:div w:id="550044126">
      <w:bodyDiv w:val="1"/>
      <w:marLeft w:val="0"/>
      <w:marRight w:val="0"/>
      <w:marTop w:val="0"/>
      <w:marBottom w:val="0"/>
      <w:divBdr>
        <w:top w:val="none" w:sz="0" w:space="0" w:color="auto"/>
        <w:left w:val="none" w:sz="0" w:space="0" w:color="auto"/>
        <w:bottom w:val="none" w:sz="0" w:space="0" w:color="auto"/>
        <w:right w:val="none" w:sz="0" w:space="0" w:color="auto"/>
      </w:divBdr>
    </w:div>
    <w:div w:id="688065695">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538349236">
      <w:bodyDiv w:val="1"/>
      <w:marLeft w:val="0"/>
      <w:marRight w:val="0"/>
      <w:marTop w:val="0"/>
      <w:marBottom w:val="0"/>
      <w:divBdr>
        <w:top w:val="none" w:sz="0" w:space="0" w:color="auto"/>
        <w:left w:val="none" w:sz="0" w:space="0" w:color="auto"/>
        <w:bottom w:val="none" w:sz="0" w:space="0" w:color="auto"/>
        <w:right w:val="none" w:sz="0" w:space="0" w:color="auto"/>
      </w:divBdr>
    </w:div>
    <w:div w:id="1594050204">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32716343">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185</Words>
  <Characters>1485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28</cp:revision>
  <cp:lastPrinted>2026-11-03T12:32:00Z</cp:lastPrinted>
  <dcterms:created xsi:type="dcterms:W3CDTF">2021-11-10T09:42:00Z</dcterms:created>
  <dcterms:modified xsi:type="dcterms:W3CDTF">2026-11-04T09:16:00Z</dcterms:modified>
</cp:coreProperties>
</file>