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1E501" w14:textId="77777777" w:rsidR="00E472E6" w:rsidRPr="0001639B" w:rsidRDefault="00000000">
      <w:pPr>
        <w:spacing w:after="200"/>
        <w:jc w:val="center"/>
        <w:rPr>
          <w:b/>
          <w:bCs/>
          <w:sz w:val="28"/>
          <w:szCs w:val="28"/>
          <w:lang w:val="kk-KZ"/>
        </w:rPr>
      </w:pPr>
      <w:proofErr w:type="spellStart"/>
      <w:r w:rsidRPr="0001639B">
        <w:rPr>
          <w:b/>
          <w:bCs/>
          <w:sz w:val="28"/>
          <w:szCs w:val="28"/>
        </w:rPr>
        <w:t>Дауыс</w:t>
      </w:r>
      <w:proofErr w:type="spellEnd"/>
      <w:r w:rsidRPr="0001639B">
        <w:rPr>
          <w:b/>
          <w:bCs/>
          <w:sz w:val="28"/>
          <w:szCs w:val="28"/>
        </w:rPr>
        <w:t xml:space="preserve"> беру </w:t>
      </w:r>
      <w:proofErr w:type="spellStart"/>
      <w:r w:rsidRPr="0001639B">
        <w:rPr>
          <w:b/>
          <w:bCs/>
          <w:sz w:val="28"/>
          <w:szCs w:val="28"/>
        </w:rPr>
        <w:t>күні</w:t>
      </w:r>
      <w:proofErr w:type="spellEnd"/>
      <w:r w:rsidRPr="0001639B">
        <w:rPr>
          <w:b/>
          <w:bCs/>
          <w:sz w:val="28"/>
          <w:szCs w:val="28"/>
        </w:rPr>
        <w:t xml:space="preserve"> </w:t>
      </w:r>
      <w:proofErr w:type="spellStart"/>
      <w:r w:rsidRPr="0001639B">
        <w:rPr>
          <w:b/>
          <w:bCs/>
          <w:sz w:val="28"/>
          <w:szCs w:val="28"/>
        </w:rPr>
        <w:t>тіркеусіз</w:t>
      </w:r>
      <w:proofErr w:type="spellEnd"/>
      <w:r w:rsidRPr="0001639B">
        <w:rPr>
          <w:b/>
          <w:bCs/>
          <w:sz w:val="28"/>
          <w:szCs w:val="28"/>
        </w:rPr>
        <w:t xml:space="preserve"> </w:t>
      </w:r>
      <w:proofErr w:type="spellStart"/>
      <w:r w:rsidRPr="0001639B">
        <w:rPr>
          <w:b/>
          <w:bCs/>
          <w:sz w:val="28"/>
          <w:szCs w:val="28"/>
        </w:rPr>
        <w:t>азаматтарды</w:t>
      </w:r>
      <w:proofErr w:type="spellEnd"/>
      <w:r w:rsidRPr="0001639B">
        <w:rPr>
          <w:b/>
          <w:bCs/>
          <w:sz w:val="28"/>
          <w:szCs w:val="28"/>
        </w:rPr>
        <w:t xml:space="preserve"> </w:t>
      </w:r>
      <w:proofErr w:type="spellStart"/>
      <w:r w:rsidRPr="0001639B">
        <w:rPr>
          <w:b/>
          <w:bCs/>
          <w:sz w:val="28"/>
          <w:szCs w:val="28"/>
        </w:rPr>
        <w:t>тіркеу</w:t>
      </w:r>
      <w:proofErr w:type="spellEnd"/>
      <w:r w:rsidRPr="0001639B">
        <w:rPr>
          <w:b/>
          <w:bCs/>
          <w:sz w:val="28"/>
          <w:szCs w:val="28"/>
        </w:rPr>
        <w:t xml:space="preserve"> </w:t>
      </w:r>
      <w:proofErr w:type="spellStart"/>
      <w:r w:rsidRPr="0001639B">
        <w:rPr>
          <w:b/>
          <w:bCs/>
          <w:sz w:val="28"/>
          <w:szCs w:val="28"/>
        </w:rPr>
        <w:t>үшін</w:t>
      </w:r>
      <w:proofErr w:type="spellEnd"/>
      <w:r w:rsidRPr="0001639B">
        <w:rPr>
          <w:b/>
          <w:bCs/>
          <w:sz w:val="28"/>
          <w:szCs w:val="28"/>
        </w:rPr>
        <w:t xml:space="preserve"> </w:t>
      </w:r>
      <w:proofErr w:type="spellStart"/>
      <w:r w:rsidRPr="0001639B">
        <w:rPr>
          <w:b/>
          <w:bCs/>
          <w:sz w:val="28"/>
          <w:szCs w:val="28"/>
        </w:rPr>
        <w:t>Қостанай</w:t>
      </w:r>
      <w:proofErr w:type="spellEnd"/>
      <w:r w:rsidRPr="0001639B">
        <w:rPr>
          <w:b/>
          <w:bCs/>
          <w:sz w:val="28"/>
          <w:szCs w:val="28"/>
        </w:rPr>
        <w:t xml:space="preserve"> </w:t>
      </w:r>
      <w:proofErr w:type="spellStart"/>
      <w:r w:rsidRPr="0001639B">
        <w:rPr>
          <w:b/>
          <w:bCs/>
          <w:sz w:val="28"/>
          <w:szCs w:val="28"/>
        </w:rPr>
        <w:t>облысы</w:t>
      </w:r>
      <w:proofErr w:type="spellEnd"/>
      <w:r w:rsidRPr="0001639B">
        <w:rPr>
          <w:b/>
          <w:bCs/>
          <w:sz w:val="28"/>
          <w:szCs w:val="28"/>
        </w:rPr>
        <w:t xml:space="preserve"> </w:t>
      </w:r>
      <w:proofErr w:type="spellStart"/>
      <w:r w:rsidRPr="0001639B">
        <w:rPr>
          <w:b/>
          <w:bCs/>
          <w:sz w:val="28"/>
          <w:szCs w:val="28"/>
        </w:rPr>
        <w:t>бойынша</w:t>
      </w:r>
      <w:proofErr w:type="spellEnd"/>
      <w:r w:rsidRPr="0001639B">
        <w:rPr>
          <w:b/>
          <w:bCs/>
          <w:sz w:val="28"/>
          <w:szCs w:val="28"/>
        </w:rPr>
        <w:t xml:space="preserve"> </w:t>
      </w:r>
      <w:proofErr w:type="spellStart"/>
      <w:r w:rsidRPr="0001639B">
        <w:rPr>
          <w:b/>
          <w:bCs/>
          <w:sz w:val="28"/>
          <w:szCs w:val="28"/>
        </w:rPr>
        <w:t>сайлау</w:t>
      </w:r>
      <w:proofErr w:type="spellEnd"/>
      <w:r w:rsidRPr="0001639B">
        <w:rPr>
          <w:b/>
          <w:bCs/>
          <w:sz w:val="28"/>
          <w:szCs w:val="28"/>
        </w:rPr>
        <w:t xml:space="preserve"> </w:t>
      </w:r>
      <w:proofErr w:type="spellStart"/>
      <w:r w:rsidRPr="0001639B">
        <w:rPr>
          <w:b/>
          <w:bCs/>
          <w:sz w:val="28"/>
          <w:szCs w:val="28"/>
        </w:rPr>
        <w:t>учаскелері</w:t>
      </w:r>
      <w:proofErr w:type="spellEnd"/>
      <w:r w:rsidRPr="0001639B">
        <w:rPr>
          <w:b/>
          <w:bCs/>
          <w:sz w:val="28"/>
          <w:szCs w:val="28"/>
        </w:rPr>
        <w:t xml:space="preserve"> </w:t>
      </w:r>
      <w:proofErr w:type="spellStart"/>
      <w:r w:rsidRPr="0001639B">
        <w:rPr>
          <w:b/>
          <w:bCs/>
          <w:sz w:val="28"/>
          <w:szCs w:val="28"/>
        </w:rPr>
        <w:t>туралы</w:t>
      </w:r>
      <w:proofErr w:type="spellEnd"/>
      <w:r w:rsidRPr="0001639B">
        <w:rPr>
          <w:b/>
          <w:bCs/>
          <w:sz w:val="28"/>
          <w:szCs w:val="28"/>
        </w:rPr>
        <w:t xml:space="preserve"> </w:t>
      </w:r>
      <w:proofErr w:type="spellStart"/>
      <w:r w:rsidRPr="0001639B">
        <w:rPr>
          <w:b/>
          <w:bCs/>
          <w:sz w:val="28"/>
          <w:szCs w:val="28"/>
        </w:rPr>
        <w:t>мәліметтер</w:t>
      </w:r>
      <w:proofErr w:type="spellEnd"/>
    </w:p>
    <w:p w14:paraId="5A7BA5E9" w14:textId="77777777" w:rsidR="0001639B" w:rsidRPr="0001639B" w:rsidRDefault="0001639B">
      <w:pPr>
        <w:spacing w:after="200"/>
        <w:jc w:val="center"/>
        <w:rPr>
          <w:sz w:val="28"/>
          <w:szCs w:val="28"/>
          <w:lang w:val="kk-KZ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3"/>
        <w:gridCol w:w="2958"/>
        <w:gridCol w:w="3969"/>
        <w:gridCol w:w="1471"/>
        <w:gridCol w:w="5786"/>
      </w:tblGrid>
      <w:tr w:rsidR="00E472E6" w:rsidRPr="0001639B" w14:paraId="1F25613C" w14:textId="77777777" w:rsidTr="0001639B">
        <w:tblPrEx>
          <w:tblCellMar>
            <w:top w:w="0" w:type="dxa"/>
            <w:bottom w:w="0" w:type="dxa"/>
          </w:tblCellMar>
        </w:tblPrEx>
        <w:trPr>
          <w:trHeight w:val="1344"/>
          <w:tblHeader/>
        </w:trPr>
        <w:tc>
          <w:tcPr>
            <w:tcW w:w="558" w:type="dxa"/>
            <w:shd w:val="clear" w:color="auto" w:fill="D9D9D9"/>
            <w:vAlign w:val="center"/>
          </w:tcPr>
          <w:p w14:paraId="3B3B21EB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r w:rsidRPr="0001639B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2958" w:type="dxa"/>
            <w:shd w:val="clear" w:color="auto" w:fill="D9D9D9"/>
            <w:vAlign w:val="center"/>
          </w:tcPr>
          <w:p w14:paraId="669103F1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proofErr w:type="spellStart"/>
            <w:r w:rsidRPr="0001639B">
              <w:rPr>
                <w:b/>
                <w:bCs/>
                <w:sz w:val="28"/>
                <w:szCs w:val="28"/>
              </w:rPr>
              <w:t>Облыс</w:t>
            </w:r>
            <w:proofErr w:type="spellEnd"/>
            <w:r w:rsidRPr="0001639B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01639B">
              <w:rPr>
                <w:b/>
                <w:bCs/>
                <w:sz w:val="28"/>
                <w:szCs w:val="28"/>
              </w:rPr>
              <w:t>республикалық</w:t>
            </w:r>
            <w:proofErr w:type="spellEnd"/>
            <w:r w:rsidRPr="0001639B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639B">
              <w:rPr>
                <w:b/>
                <w:bCs/>
                <w:sz w:val="28"/>
                <w:szCs w:val="28"/>
              </w:rPr>
              <w:t>маңызы</w:t>
            </w:r>
            <w:proofErr w:type="spellEnd"/>
            <w:r w:rsidRPr="0001639B">
              <w:rPr>
                <w:b/>
                <w:bCs/>
                <w:sz w:val="28"/>
                <w:szCs w:val="28"/>
              </w:rPr>
              <w:t xml:space="preserve"> бар </w:t>
            </w:r>
            <w:proofErr w:type="spellStart"/>
            <w:r w:rsidRPr="0001639B">
              <w:rPr>
                <w:b/>
                <w:bCs/>
                <w:sz w:val="28"/>
                <w:szCs w:val="28"/>
              </w:rPr>
              <w:t>қала</w:t>
            </w:r>
            <w:proofErr w:type="spellEnd"/>
            <w:r w:rsidRPr="0001639B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639B">
              <w:rPr>
                <w:b/>
                <w:bCs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3992" w:type="dxa"/>
            <w:shd w:val="clear" w:color="auto" w:fill="D9D9D9"/>
            <w:vAlign w:val="center"/>
          </w:tcPr>
          <w:p w14:paraId="64513101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proofErr w:type="spellStart"/>
            <w:r w:rsidRPr="0001639B">
              <w:rPr>
                <w:b/>
                <w:bCs/>
                <w:sz w:val="28"/>
                <w:szCs w:val="28"/>
              </w:rPr>
              <w:t>Облыс</w:t>
            </w:r>
            <w:proofErr w:type="spellEnd"/>
            <w:r w:rsidRPr="0001639B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639B">
              <w:rPr>
                <w:b/>
                <w:bCs/>
                <w:sz w:val="28"/>
                <w:szCs w:val="28"/>
              </w:rPr>
              <w:t>орталығы</w:t>
            </w:r>
            <w:proofErr w:type="spellEnd"/>
            <w:r w:rsidRPr="0001639B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01639B">
              <w:rPr>
                <w:b/>
                <w:bCs/>
                <w:sz w:val="28"/>
                <w:szCs w:val="28"/>
              </w:rPr>
              <w:t>республикалық</w:t>
            </w:r>
            <w:proofErr w:type="spellEnd"/>
            <w:r w:rsidRPr="0001639B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639B">
              <w:rPr>
                <w:b/>
                <w:bCs/>
                <w:sz w:val="28"/>
                <w:szCs w:val="28"/>
              </w:rPr>
              <w:t>маңызы</w:t>
            </w:r>
            <w:proofErr w:type="spellEnd"/>
            <w:r w:rsidRPr="0001639B">
              <w:rPr>
                <w:b/>
                <w:bCs/>
                <w:sz w:val="28"/>
                <w:szCs w:val="28"/>
              </w:rPr>
              <w:t xml:space="preserve"> бар </w:t>
            </w:r>
            <w:proofErr w:type="spellStart"/>
            <w:r w:rsidRPr="0001639B">
              <w:rPr>
                <w:b/>
                <w:bCs/>
                <w:sz w:val="28"/>
                <w:szCs w:val="28"/>
              </w:rPr>
              <w:t>қаладағы</w:t>
            </w:r>
            <w:proofErr w:type="spellEnd"/>
            <w:r w:rsidRPr="0001639B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1639B">
              <w:rPr>
                <w:b/>
                <w:bCs/>
                <w:sz w:val="28"/>
                <w:szCs w:val="28"/>
              </w:rPr>
              <w:t>аудан</w:t>
            </w:r>
            <w:proofErr w:type="spellEnd"/>
          </w:p>
        </w:tc>
        <w:tc>
          <w:tcPr>
            <w:tcW w:w="1276" w:type="dxa"/>
            <w:shd w:val="clear" w:color="auto" w:fill="D9D9D9"/>
            <w:vAlign w:val="center"/>
          </w:tcPr>
          <w:p w14:paraId="19D1E841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r w:rsidRPr="0001639B">
              <w:rPr>
                <w:b/>
                <w:bCs/>
                <w:sz w:val="28"/>
                <w:szCs w:val="28"/>
              </w:rPr>
              <w:t xml:space="preserve">Сайлау </w:t>
            </w:r>
            <w:proofErr w:type="spellStart"/>
            <w:r w:rsidRPr="0001639B">
              <w:rPr>
                <w:b/>
                <w:bCs/>
                <w:sz w:val="28"/>
                <w:szCs w:val="28"/>
              </w:rPr>
              <w:t>учаскесінің</w:t>
            </w:r>
            <w:proofErr w:type="spellEnd"/>
            <w:r w:rsidRPr="0001639B">
              <w:rPr>
                <w:b/>
                <w:bCs/>
                <w:sz w:val="28"/>
                <w:szCs w:val="28"/>
              </w:rPr>
              <w:t xml:space="preserve"> №</w:t>
            </w:r>
          </w:p>
        </w:tc>
        <w:tc>
          <w:tcPr>
            <w:tcW w:w="5953" w:type="dxa"/>
            <w:shd w:val="clear" w:color="auto" w:fill="D9D9D9"/>
            <w:vAlign w:val="center"/>
          </w:tcPr>
          <w:p w14:paraId="24C7C6E1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proofErr w:type="spellStart"/>
            <w:r w:rsidRPr="0001639B">
              <w:rPr>
                <w:b/>
                <w:bCs/>
                <w:sz w:val="28"/>
                <w:szCs w:val="28"/>
              </w:rPr>
              <w:t>Мекенжайы</w:t>
            </w:r>
            <w:proofErr w:type="spellEnd"/>
            <w:r w:rsidRPr="0001639B">
              <w:rPr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01639B">
              <w:rPr>
                <w:b/>
                <w:bCs/>
                <w:sz w:val="28"/>
                <w:szCs w:val="28"/>
              </w:rPr>
              <w:t>толық</w:t>
            </w:r>
            <w:proofErr w:type="spellEnd"/>
            <w:r w:rsidRPr="0001639B">
              <w:rPr>
                <w:b/>
                <w:bCs/>
                <w:sz w:val="28"/>
                <w:szCs w:val="28"/>
              </w:rPr>
              <w:t>)</w:t>
            </w:r>
          </w:p>
        </w:tc>
      </w:tr>
      <w:tr w:rsidR="00E472E6" w:rsidRPr="0001639B" w14:paraId="2E34BF25" w14:textId="77777777" w:rsidTr="0001639B">
        <w:tblPrEx>
          <w:tblCellMar>
            <w:top w:w="0" w:type="dxa"/>
            <w:bottom w:w="0" w:type="dxa"/>
          </w:tblCellMar>
        </w:tblPrEx>
        <w:tc>
          <w:tcPr>
            <w:tcW w:w="558" w:type="dxa"/>
            <w:vAlign w:val="center"/>
          </w:tcPr>
          <w:p w14:paraId="780FF6D0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r w:rsidRPr="0001639B">
              <w:rPr>
                <w:sz w:val="28"/>
                <w:szCs w:val="28"/>
              </w:rPr>
              <w:t>1</w:t>
            </w:r>
          </w:p>
        </w:tc>
        <w:tc>
          <w:tcPr>
            <w:tcW w:w="2958" w:type="dxa"/>
            <w:vAlign w:val="center"/>
          </w:tcPr>
          <w:p w14:paraId="177C765C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proofErr w:type="spellStart"/>
            <w:r w:rsidRPr="0001639B">
              <w:rPr>
                <w:sz w:val="28"/>
                <w:szCs w:val="28"/>
              </w:rPr>
              <w:t>Қостанай</w:t>
            </w:r>
            <w:proofErr w:type="spellEnd"/>
            <w:r w:rsidRPr="0001639B">
              <w:rPr>
                <w:sz w:val="28"/>
                <w:szCs w:val="28"/>
              </w:rPr>
              <w:t xml:space="preserve"> </w:t>
            </w:r>
            <w:proofErr w:type="spellStart"/>
            <w:r w:rsidRPr="0001639B">
              <w:rPr>
                <w:sz w:val="28"/>
                <w:szCs w:val="28"/>
              </w:rPr>
              <w:t>облысы</w:t>
            </w:r>
            <w:proofErr w:type="spellEnd"/>
          </w:p>
        </w:tc>
        <w:tc>
          <w:tcPr>
            <w:tcW w:w="3992" w:type="dxa"/>
            <w:vAlign w:val="center"/>
          </w:tcPr>
          <w:p w14:paraId="1CD5775F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proofErr w:type="spellStart"/>
            <w:r w:rsidRPr="0001639B">
              <w:rPr>
                <w:sz w:val="28"/>
                <w:szCs w:val="28"/>
              </w:rPr>
              <w:t>Қостанай</w:t>
            </w:r>
            <w:proofErr w:type="spellEnd"/>
            <w:r w:rsidRPr="0001639B">
              <w:rPr>
                <w:sz w:val="28"/>
                <w:szCs w:val="28"/>
              </w:rPr>
              <w:t xml:space="preserve"> қ.</w:t>
            </w:r>
          </w:p>
        </w:tc>
        <w:tc>
          <w:tcPr>
            <w:tcW w:w="1276" w:type="dxa"/>
            <w:vAlign w:val="center"/>
          </w:tcPr>
          <w:p w14:paraId="44514A15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r w:rsidRPr="0001639B">
              <w:rPr>
                <w:sz w:val="28"/>
                <w:szCs w:val="28"/>
              </w:rPr>
              <w:t>21</w:t>
            </w:r>
          </w:p>
        </w:tc>
        <w:tc>
          <w:tcPr>
            <w:tcW w:w="5953" w:type="dxa"/>
            <w:vAlign w:val="center"/>
          </w:tcPr>
          <w:p w14:paraId="7D93E7E9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proofErr w:type="spellStart"/>
            <w:r w:rsidRPr="0001639B">
              <w:rPr>
                <w:sz w:val="28"/>
                <w:szCs w:val="28"/>
              </w:rPr>
              <w:t>А.П.Чехов</w:t>
            </w:r>
            <w:proofErr w:type="spellEnd"/>
            <w:r w:rsidRPr="0001639B">
              <w:rPr>
                <w:sz w:val="28"/>
                <w:szCs w:val="28"/>
              </w:rPr>
              <w:t xml:space="preserve"> </w:t>
            </w:r>
            <w:proofErr w:type="spellStart"/>
            <w:r w:rsidRPr="0001639B">
              <w:rPr>
                <w:sz w:val="28"/>
                <w:szCs w:val="28"/>
              </w:rPr>
              <w:t>көшесі</w:t>
            </w:r>
            <w:proofErr w:type="spellEnd"/>
            <w:r w:rsidRPr="0001639B">
              <w:rPr>
                <w:sz w:val="28"/>
                <w:szCs w:val="28"/>
              </w:rPr>
              <w:t>, 98</w:t>
            </w:r>
          </w:p>
        </w:tc>
      </w:tr>
      <w:tr w:rsidR="00E472E6" w:rsidRPr="0001639B" w14:paraId="74E9CBA2" w14:textId="77777777" w:rsidTr="0001639B">
        <w:tblPrEx>
          <w:tblCellMar>
            <w:top w:w="0" w:type="dxa"/>
            <w:bottom w:w="0" w:type="dxa"/>
          </w:tblCellMar>
        </w:tblPrEx>
        <w:tc>
          <w:tcPr>
            <w:tcW w:w="558" w:type="dxa"/>
            <w:vAlign w:val="center"/>
          </w:tcPr>
          <w:p w14:paraId="3895BEB1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r w:rsidRPr="0001639B">
              <w:rPr>
                <w:sz w:val="28"/>
                <w:szCs w:val="28"/>
              </w:rPr>
              <w:t>2</w:t>
            </w:r>
          </w:p>
        </w:tc>
        <w:tc>
          <w:tcPr>
            <w:tcW w:w="2958" w:type="dxa"/>
            <w:vAlign w:val="center"/>
          </w:tcPr>
          <w:p w14:paraId="63C15461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proofErr w:type="spellStart"/>
            <w:r w:rsidRPr="0001639B">
              <w:rPr>
                <w:sz w:val="28"/>
                <w:szCs w:val="28"/>
              </w:rPr>
              <w:t>Қостанай</w:t>
            </w:r>
            <w:proofErr w:type="spellEnd"/>
            <w:r w:rsidRPr="0001639B">
              <w:rPr>
                <w:sz w:val="28"/>
                <w:szCs w:val="28"/>
              </w:rPr>
              <w:t xml:space="preserve"> </w:t>
            </w:r>
            <w:proofErr w:type="spellStart"/>
            <w:r w:rsidRPr="0001639B">
              <w:rPr>
                <w:sz w:val="28"/>
                <w:szCs w:val="28"/>
              </w:rPr>
              <w:t>облысы</w:t>
            </w:r>
            <w:proofErr w:type="spellEnd"/>
          </w:p>
        </w:tc>
        <w:tc>
          <w:tcPr>
            <w:tcW w:w="3992" w:type="dxa"/>
            <w:vAlign w:val="center"/>
          </w:tcPr>
          <w:p w14:paraId="0ACF0367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proofErr w:type="spellStart"/>
            <w:r w:rsidRPr="0001639B">
              <w:rPr>
                <w:sz w:val="28"/>
                <w:szCs w:val="28"/>
              </w:rPr>
              <w:t>Қостанай</w:t>
            </w:r>
            <w:proofErr w:type="spellEnd"/>
            <w:r w:rsidRPr="0001639B">
              <w:rPr>
                <w:sz w:val="28"/>
                <w:szCs w:val="28"/>
              </w:rPr>
              <w:t xml:space="preserve"> қ.</w:t>
            </w:r>
          </w:p>
        </w:tc>
        <w:tc>
          <w:tcPr>
            <w:tcW w:w="1276" w:type="dxa"/>
            <w:vAlign w:val="center"/>
          </w:tcPr>
          <w:p w14:paraId="42C24B0D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r w:rsidRPr="0001639B">
              <w:rPr>
                <w:sz w:val="28"/>
                <w:szCs w:val="28"/>
              </w:rPr>
              <w:t>33</w:t>
            </w:r>
          </w:p>
        </w:tc>
        <w:tc>
          <w:tcPr>
            <w:tcW w:w="5953" w:type="dxa"/>
            <w:vAlign w:val="center"/>
          </w:tcPr>
          <w:p w14:paraId="32C61A40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proofErr w:type="spellStart"/>
            <w:r w:rsidRPr="0001639B">
              <w:rPr>
                <w:sz w:val="28"/>
                <w:szCs w:val="28"/>
              </w:rPr>
              <w:t>Қобыланды</w:t>
            </w:r>
            <w:proofErr w:type="spellEnd"/>
            <w:r w:rsidRPr="0001639B">
              <w:rPr>
                <w:sz w:val="28"/>
                <w:szCs w:val="28"/>
              </w:rPr>
              <w:t xml:space="preserve"> батыр </w:t>
            </w:r>
            <w:proofErr w:type="spellStart"/>
            <w:r w:rsidRPr="0001639B">
              <w:rPr>
                <w:sz w:val="28"/>
                <w:szCs w:val="28"/>
              </w:rPr>
              <w:t>даңғылы</w:t>
            </w:r>
            <w:proofErr w:type="spellEnd"/>
            <w:r w:rsidRPr="0001639B">
              <w:rPr>
                <w:sz w:val="28"/>
                <w:szCs w:val="28"/>
              </w:rPr>
              <w:t>, 28</w:t>
            </w:r>
          </w:p>
        </w:tc>
      </w:tr>
      <w:tr w:rsidR="00E472E6" w:rsidRPr="0001639B" w14:paraId="7861CC83" w14:textId="77777777" w:rsidTr="0001639B">
        <w:tblPrEx>
          <w:tblCellMar>
            <w:top w:w="0" w:type="dxa"/>
            <w:bottom w:w="0" w:type="dxa"/>
          </w:tblCellMar>
        </w:tblPrEx>
        <w:tc>
          <w:tcPr>
            <w:tcW w:w="558" w:type="dxa"/>
            <w:vAlign w:val="center"/>
          </w:tcPr>
          <w:p w14:paraId="48360382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r w:rsidRPr="0001639B">
              <w:rPr>
                <w:sz w:val="28"/>
                <w:szCs w:val="28"/>
              </w:rPr>
              <w:t>3</w:t>
            </w:r>
          </w:p>
        </w:tc>
        <w:tc>
          <w:tcPr>
            <w:tcW w:w="2958" w:type="dxa"/>
            <w:vAlign w:val="center"/>
          </w:tcPr>
          <w:p w14:paraId="5B315D3A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proofErr w:type="spellStart"/>
            <w:r w:rsidRPr="0001639B">
              <w:rPr>
                <w:sz w:val="28"/>
                <w:szCs w:val="28"/>
              </w:rPr>
              <w:t>Қостанай</w:t>
            </w:r>
            <w:proofErr w:type="spellEnd"/>
            <w:r w:rsidRPr="0001639B">
              <w:rPr>
                <w:sz w:val="28"/>
                <w:szCs w:val="28"/>
              </w:rPr>
              <w:t xml:space="preserve"> </w:t>
            </w:r>
            <w:proofErr w:type="spellStart"/>
            <w:r w:rsidRPr="0001639B">
              <w:rPr>
                <w:sz w:val="28"/>
                <w:szCs w:val="28"/>
              </w:rPr>
              <w:t>облысы</w:t>
            </w:r>
            <w:proofErr w:type="spellEnd"/>
          </w:p>
        </w:tc>
        <w:tc>
          <w:tcPr>
            <w:tcW w:w="3992" w:type="dxa"/>
            <w:vAlign w:val="center"/>
          </w:tcPr>
          <w:p w14:paraId="0FD27375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proofErr w:type="spellStart"/>
            <w:r w:rsidRPr="0001639B">
              <w:rPr>
                <w:sz w:val="28"/>
                <w:szCs w:val="28"/>
              </w:rPr>
              <w:t>Қостанай</w:t>
            </w:r>
            <w:proofErr w:type="spellEnd"/>
            <w:r w:rsidRPr="0001639B">
              <w:rPr>
                <w:sz w:val="28"/>
                <w:szCs w:val="28"/>
              </w:rPr>
              <w:t xml:space="preserve"> қ.</w:t>
            </w:r>
          </w:p>
        </w:tc>
        <w:tc>
          <w:tcPr>
            <w:tcW w:w="1276" w:type="dxa"/>
            <w:vAlign w:val="center"/>
          </w:tcPr>
          <w:p w14:paraId="17A40CDF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r w:rsidRPr="0001639B">
              <w:rPr>
                <w:sz w:val="28"/>
                <w:szCs w:val="28"/>
              </w:rPr>
              <w:t>45</w:t>
            </w:r>
          </w:p>
        </w:tc>
        <w:tc>
          <w:tcPr>
            <w:tcW w:w="5953" w:type="dxa"/>
            <w:vAlign w:val="center"/>
          </w:tcPr>
          <w:p w14:paraId="0B8E97CA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r w:rsidRPr="0001639B">
              <w:rPr>
                <w:sz w:val="28"/>
                <w:szCs w:val="28"/>
              </w:rPr>
              <w:t xml:space="preserve">Д. Герасимов </w:t>
            </w:r>
            <w:proofErr w:type="spellStart"/>
            <w:r w:rsidRPr="0001639B">
              <w:rPr>
                <w:sz w:val="28"/>
                <w:szCs w:val="28"/>
              </w:rPr>
              <w:t>көшесі</w:t>
            </w:r>
            <w:proofErr w:type="spellEnd"/>
            <w:r w:rsidRPr="0001639B">
              <w:rPr>
                <w:sz w:val="28"/>
                <w:szCs w:val="28"/>
              </w:rPr>
              <w:t>, 4</w:t>
            </w:r>
          </w:p>
        </w:tc>
      </w:tr>
      <w:tr w:rsidR="00E472E6" w:rsidRPr="0001639B" w14:paraId="2CDDE998" w14:textId="77777777" w:rsidTr="0001639B">
        <w:tblPrEx>
          <w:tblCellMar>
            <w:top w:w="0" w:type="dxa"/>
            <w:bottom w:w="0" w:type="dxa"/>
          </w:tblCellMar>
        </w:tblPrEx>
        <w:tc>
          <w:tcPr>
            <w:tcW w:w="558" w:type="dxa"/>
            <w:vAlign w:val="center"/>
          </w:tcPr>
          <w:p w14:paraId="5AEFBD44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r w:rsidRPr="0001639B">
              <w:rPr>
                <w:sz w:val="28"/>
                <w:szCs w:val="28"/>
              </w:rPr>
              <w:t>4</w:t>
            </w:r>
          </w:p>
        </w:tc>
        <w:tc>
          <w:tcPr>
            <w:tcW w:w="2958" w:type="dxa"/>
            <w:vAlign w:val="center"/>
          </w:tcPr>
          <w:p w14:paraId="3A3CC753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proofErr w:type="spellStart"/>
            <w:r w:rsidRPr="0001639B">
              <w:rPr>
                <w:sz w:val="28"/>
                <w:szCs w:val="28"/>
              </w:rPr>
              <w:t>Қостанай</w:t>
            </w:r>
            <w:proofErr w:type="spellEnd"/>
            <w:r w:rsidRPr="0001639B">
              <w:rPr>
                <w:sz w:val="28"/>
                <w:szCs w:val="28"/>
              </w:rPr>
              <w:t xml:space="preserve"> </w:t>
            </w:r>
            <w:proofErr w:type="spellStart"/>
            <w:r w:rsidRPr="0001639B">
              <w:rPr>
                <w:sz w:val="28"/>
                <w:szCs w:val="28"/>
              </w:rPr>
              <w:t>облысы</w:t>
            </w:r>
            <w:proofErr w:type="spellEnd"/>
          </w:p>
        </w:tc>
        <w:tc>
          <w:tcPr>
            <w:tcW w:w="3992" w:type="dxa"/>
            <w:vAlign w:val="center"/>
          </w:tcPr>
          <w:p w14:paraId="48B78B07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proofErr w:type="spellStart"/>
            <w:r w:rsidRPr="0001639B">
              <w:rPr>
                <w:sz w:val="28"/>
                <w:szCs w:val="28"/>
              </w:rPr>
              <w:t>Қостанай</w:t>
            </w:r>
            <w:proofErr w:type="spellEnd"/>
            <w:r w:rsidRPr="0001639B">
              <w:rPr>
                <w:sz w:val="28"/>
                <w:szCs w:val="28"/>
              </w:rPr>
              <w:t xml:space="preserve"> қ.</w:t>
            </w:r>
          </w:p>
        </w:tc>
        <w:tc>
          <w:tcPr>
            <w:tcW w:w="1276" w:type="dxa"/>
            <w:vAlign w:val="center"/>
          </w:tcPr>
          <w:p w14:paraId="445D5725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r w:rsidRPr="0001639B">
              <w:rPr>
                <w:sz w:val="28"/>
                <w:szCs w:val="28"/>
              </w:rPr>
              <w:t>56</w:t>
            </w:r>
          </w:p>
        </w:tc>
        <w:tc>
          <w:tcPr>
            <w:tcW w:w="5953" w:type="dxa"/>
            <w:vAlign w:val="center"/>
          </w:tcPr>
          <w:p w14:paraId="4BE50AD8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r w:rsidRPr="0001639B">
              <w:rPr>
                <w:sz w:val="28"/>
                <w:szCs w:val="28"/>
              </w:rPr>
              <w:t xml:space="preserve">8-шағын </w:t>
            </w:r>
            <w:proofErr w:type="spellStart"/>
            <w:r w:rsidRPr="0001639B">
              <w:rPr>
                <w:sz w:val="28"/>
                <w:szCs w:val="28"/>
              </w:rPr>
              <w:t>аудан</w:t>
            </w:r>
            <w:proofErr w:type="spellEnd"/>
            <w:r w:rsidRPr="0001639B">
              <w:rPr>
                <w:sz w:val="28"/>
                <w:szCs w:val="28"/>
              </w:rPr>
              <w:t>, 20</w:t>
            </w:r>
          </w:p>
        </w:tc>
      </w:tr>
      <w:tr w:rsidR="00E472E6" w:rsidRPr="0001639B" w14:paraId="4271A978" w14:textId="77777777" w:rsidTr="0001639B">
        <w:tblPrEx>
          <w:tblCellMar>
            <w:top w:w="0" w:type="dxa"/>
            <w:bottom w:w="0" w:type="dxa"/>
          </w:tblCellMar>
        </w:tblPrEx>
        <w:tc>
          <w:tcPr>
            <w:tcW w:w="558" w:type="dxa"/>
            <w:vAlign w:val="center"/>
          </w:tcPr>
          <w:p w14:paraId="58573FFD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r w:rsidRPr="0001639B">
              <w:rPr>
                <w:sz w:val="28"/>
                <w:szCs w:val="28"/>
              </w:rPr>
              <w:t>5</w:t>
            </w:r>
          </w:p>
        </w:tc>
        <w:tc>
          <w:tcPr>
            <w:tcW w:w="2958" w:type="dxa"/>
            <w:vAlign w:val="center"/>
          </w:tcPr>
          <w:p w14:paraId="263EA999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proofErr w:type="spellStart"/>
            <w:r w:rsidRPr="0001639B">
              <w:rPr>
                <w:sz w:val="28"/>
                <w:szCs w:val="28"/>
              </w:rPr>
              <w:t>Қостанай</w:t>
            </w:r>
            <w:proofErr w:type="spellEnd"/>
            <w:r w:rsidRPr="0001639B">
              <w:rPr>
                <w:sz w:val="28"/>
                <w:szCs w:val="28"/>
              </w:rPr>
              <w:t xml:space="preserve"> </w:t>
            </w:r>
            <w:proofErr w:type="spellStart"/>
            <w:r w:rsidRPr="0001639B">
              <w:rPr>
                <w:sz w:val="28"/>
                <w:szCs w:val="28"/>
              </w:rPr>
              <w:t>облысы</w:t>
            </w:r>
            <w:proofErr w:type="spellEnd"/>
          </w:p>
        </w:tc>
        <w:tc>
          <w:tcPr>
            <w:tcW w:w="3992" w:type="dxa"/>
            <w:vAlign w:val="center"/>
          </w:tcPr>
          <w:p w14:paraId="4CFD2082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proofErr w:type="spellStart"/>
            <w:r w:rsidRPr="0001639B">
              <w:rPr>
                <w:sz w:val="28"/>
                <w:szCs w:val="28"/>
              </w:rPr>
              <w:t>Қостанай</w:t>
            </w:r>
            <w:proofErr w:type="spellEnd"/>
            <w:r w:rsidRPr="0001639B">
              <w:rPr>
                <w:sz w:val="28"/>
                <w:szCs w:val="28"/>
              </w:rPr>
              <w:t xml:space="preserve"> қ.</w:t>
            </w:r>
          </w:p>
        </w:tc>
        <w:tc>
          <w:tcPr>
            <w:tcW w:w="1276" w:type="dxa"/>
            <w:vAlign w:val="center"/>
          </w:tcPr>
          <w:p w14:paraId="25D4F179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r w:rsidRPr="0001639B">
              <w:rPr>
                <w:sz w:val="28"/>
                <w:szCs w:val="28"/>
              </w:rPr>
              <w:t>851</w:t>
            </w:r>
          </w:p>
        </w:tc>
        <w:tc>
          <w:tcPr>
            <w:tcW w:w="5953" w:type="dxa"/>
            <w:vAlign w:val="center"/>
          </w:tcPr>
          <w:p w14:paraId="7540650D" w14:textId="77777777" w:rsidR="00E472E6" w:rsidRPr="0001639B" w:rsidRDefault="00000000">
            <w:pPr>
              <w:jc w:val="center"/>
              <w:rPr>
                <w:sz w:val="28"/>
                <w:szCs w:val="28"/>
              </w:rPr>
            </w:pPr>
            <w:proofErr w:type="spellStart"/>
            <w:r w:rsidRPr="0001639B">
              <w:rPr>
                <w:sz w:val="28"/>
                <w:szCs w:val="28"/>
              </w:rPr>
              <w:t>Солтүстік-Батыс</w:t>
            </w:r>
            <w:proofErr w:type="spellEnd"/>
            <w:r w:rsidRPr="0001639B">
              <w:rPr>
                <w:sz w:val="28"/>
                <w:szCs w:val="28"/>
              </w:rPr>
              <w:t xml:space="preserve"> </w:t>
            </w:r>
            <w:proofErr w:type="spellStart"/>
            <w:r w:rsidRPr="0001639B">
              <w:rPr>
                <w:sz w:val="28"/>
                <w:szCs w:val="28"/>
              </w:rPr>
              <w:t>шағын</w:t>
            </w:r>
            <w:proofErr w:type="spellEnd"/>
            <w:r w:rsidRPr="0001639B">
              <w:rPr>
                <w:sz w:val="28"/>
                <w:szCs w:val="28"/>
              </w:rPr>
              <w:t xml:space="preserve"> </w:t>
            </w:r>
            <w:proofErr w:type="spellStart"/>
            <w:r w:rsidRPr="0001639B">
              <w:rPr>
                <w:sz w:val="28"/>
                <w:szCs w:val="28"/>
              </w:rPr>
              <w:t>ауданы</w:t>
            </w:r>
            <w:proofErr w:type="spellEnd"/>
            <w:r w:rsidRPr="0001639B">
              <w:rPr>
                <w:sz w:val="28"/>
                <w:szCs w:val="28"/>
              </w:rPr>
              <w:t>, 49Б-квартал, 1</w:t>
            </w:r>
          </w:p>
        </w:tc>
      </w:tr>
    </w:tbl>
    <w:p w14:paraId="1D7F4347" w14:textId="77777777" w:rsidR="00273643" w:rsidRDefault="00273643"/>
    <w:sectPr w:rsidR="00273643">
      <w:pgSz w:w="16838" w:h="11906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2149D"/>
    <w:multiLevelType w:val="hybridMultilevel"/>
    <w:tmpl w:val="9B6038BC"/>
    <w:lvl w:ilvl="0" w:tplc="FFBC570E">
      <w:start w:val="1"/>
      <w:numFmt w:val="bullet"/>
      <w:lvlText w:val="●"/>
      <w:lvlJc w:val="left"/>
      <w:pPr>
        <w:ind w:left="720" w:hanging="360"/>
      </w:pPr>
    </w:lvl>
    <w:lvl w:ilvl="1" w:tplc="4F42FBF4">
      <w:start w:val="1"/>
      <w:numFmt w:val="bullet"/>
      <w:lvlText w:val="○"/>
      <w:lvlJc w:val="left"/>
      <w:pPr>
        <w:ind w:left="1440" w:hanging="360"/>
      </w:pPr>
    </w:lvl>
    <w:lvl w:ilvl="2" w:tplc="8432D354">
      <w:start w:val="1"/>
      <w:numFmt w:val="bullet"/>
      <w:lvlText w:val="■"/>
      <w:lvlJc w:val="left"/>
      <w:pPr>
        <w:ind w:left="2160" w:hanging="360"/>
      </w:pPr>
    </w:lvl>
    <w:lvl w:ilvl="3" w:tplc="C7AED094">
      <w:start w:val="1"/>
      <w:numFmt w:val="bullet"/>
      <w:lvlText w:val="●"/>
      <w:lvlJc w:val="left"/>
      <w:pPr>
        <w:ind w:left="2880" w:hanging="360"/>
      </w:pPr>
    </w:lvl>
    <w:lvl w:ilvl="4" w:tplc="3AA2EA78">
      <w:start w:val="1"/>
      <w:numFmt w:val="bullet"/>
      <w:lvlText w:val="○"/>
      <w:lvlJc w:val="left"/>
      <w:pPr>
        <w:ind w:left="3600" w:hanging="360"/>
      </w:pPr>
    </w:lvl>
    <w:lvl w:ilvl="5" w:tplc="AF7A4C6E">
      <w:start w:val="1"/>
      <w:numFmt w:val="bullet"/>
      <w:lvlText w:val="■"/>
      <w:lvlJc w:val="left"/>
      <w:pPr>
        <w:ind w:left="4320" w:hanging="360"/>
      </w:pPr>
    </w:lvl>
    <w:lvl w:ilvl="6" w:tplc="73B20F4E">
      <w:start w:val="1"/>
      <w:numFmt w:val="bullet"/>
      <w:lvlText w:val="●"/>
      <w:lvlJc w:val="left"/>
      <w:pPr>
        <w:ind w:left="5040" w:hanging="360"/>
      </w:pPr>
    </w:lvl>
    <w:lvl w:ilvl="7" w:tplc="996EA036">
      <w:start w:val="1"/>
      <w:numFmt w:val="bullet"/>
      <w:lvlText w:val="●"/>
      <w:lvlJc w:val="left"/>
      <w:pPr>
        <w:ind w:left="5760" w:hanging="360"/>
      </w:pPr>
    </w:lvl>
    <w:lvl w:ilvl="8" w:tplc="D5A49956">
      <w:start w:val="1"/>
      <w:numFmt w:val="bullet"/>
      <w:lvlText w:val="●"/>
      <w:lvlJc w:val="left"/>
      <w:pPr>
        <w:ind w:left="6480" w:hanging="360"/>
      </w:pPr>
    </w:lvl>
  </w:abstractNum>
  <w:num w:numId="1" w16cid:durableId="187060900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2E6"/>
    <w:rsid w:val="0001639B"/>
    <w:rsid w:val="00273643"/>
    <w:rsid w:val="006018AB"/>
    <w:rsid w:val="00E4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8F1DC"/>
  <w15:docId w15:val="{F4DB8F25-2506-4134-8841-0EC91D245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Админ</cp:lastModifiedBy>
  <cp:revision>2</cp:revision>
  <dcterms:created xsi:type="dcterms:W3CDTF">2026-08-19T07:07:00Z</dcterms:created>
  <dcterms:modified xsi:type="dcterms:W3CDTF">2026-08-19T07:07:00Z</dcterms:modified>
</cp:coreProperties>
</file>