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ED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УТВЕРЖДАЮ</w:t>
      </w:r>
    </w:p>
    <w:p w:rsidR="00C14ED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="003D4E81">
        <w:rPr>
          <w:rFonts w:ascii="Times New Roman" w:hAnsi="Times New Roman" w:cs="Times New Roman"/>
          <w:b/>
          <w:sz w:val="24"/>
          <w:szCs w:val="24"/>
          <w:lang w:val="kk-KZ"/>
        </w:rPr>
        <w:t>И.о руководителя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КГУ  </w:t>
      </w:r>
    </w:p>
    <w:p w:rsidR="00C14ED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«Управление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цифровизации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14ED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города Алматы»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14EDA" w:rsidRPr="003D4E81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3D4E81">
        <w:rPr>
          <w:rFonts w:ascii="Times New Roman" w:hAnsi="Times New Roman" w:cs="Times New Roman"/>
          <w:b/>
          <w:sz w:val="24"/>
          <w:szCs w:val="24"/>
          <w:lang w:val="kk-KZ"/>
        </w:rPr>
        <w:t>Е.Б. Женысов</w:t>
      </w:r>
      <w:bookmarkStart w:id="0" w:name="_GoBack"/>
      <w:bookmarkEnd w:id="0"/>
    </w:p>
    <w:p w:rsidR="00C14EDA" w:rsidRPr="00A26D2B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«___»____________202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</w:p>
    <w:p w:rsidR="00C14EDA" w:rsidRPr="00A26D2B" w:rsidRDefault="00C14EDA" w:rsidP="00C14ED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C14EDA" w:rsidRDefault="00C14EDA" w:rsidP="00C14EDA">
      <w:pPr>
        <w:spacing w:after="0"/>
        <w:jc w:val="center"/>
        <w:rPr>
          <w:lang w:val="kk-KZ"/>
        </w:rPr>
      </w:pPr>
    </w:p>
    <w:p w:rsidR="00C14EDA" w:rsidRPr="004C384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384A">
        <w:rPr>
          <w:b/>
          <w:lang w:val="kk-KZ"/>
        </w:rPr>
        <w:t xml:space="preserve"> </w:t>
      </w:r>
      <w:r w:rsidRPr="004C38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План мероприятий по устранению причин и условий, </w:t>
      </w:r>
    </w:p>
    <w:p w:rsidR="00C14EDA" w:rsidRPr="004C384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38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способствующих совершению коррупционных правонарушений, </w:t>
      </w:r>
    </w:p>
    <w:p w:rsidR="00C14EDA" w:rsidRPr="004C384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38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выявленных по результатам ВАКР </w:t>
      </w:r>
    </w:p>
    <w:p w:rsidR="00C14EDA" w:rsidRPr="004C384A" w:rsidRDefault="00C14EDA" w:rsidP="00C14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384A">
        <w:rPr>
          <w:rFonts w:ascii="Times New Roman" w:hAnsi="Times New Roman" w:cs="Times New Roman"/>
          <w:b/>
          <w:sz w:val="24"/>
          <w:szCs w:val="24"/>
        </w:rPr>
        <w:t xml:space="preserve">«Управление </w:t>
      </w:r>
      <w:proofErr w:type="spellStart"/>
      <w:r w:rsidRPr="004C384A">
        <w:rPr>
          <w:rFonts w:ascii="Times New Roman" w:hAnsi="Times New Roman" w:cs="Times New Roman"/>
          <w:b/>
          <w:sz w:val="24"/>
          <w:szCs w:val="24"/>
        </w:rPr>
        <w:t>цифровизации</w:t>
      </w:r>
      <w:proofErr w:type="spellEnd"/>
      <w:r w:rsidRPr="004C38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C384A">
        <w:rPr>
          <w:rFonts w:ascii="Times New Roman" w:hAnsi="Times New Roman" w:cs="Times New Roman"/>
          <w:b/>
          <w:sz w:val="24"/>
          <w:szCs w:val="24"/>
        </w:rPr>
        <w:t>города Алматы»</w:t>
      </w:r>
      <w:r w:rsidRPr="004C38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14EDA" w:rsidRDefault="00C14EDA" w:rsidP="00C14EDA">
      <w:pPr>
        <w:ind w:left="-142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567"/>
        <w:gridCol w:w="2977"/>
        <w:gridCol w:w="3294"/>
        <w:gridCol w:w="1667"/>
        <w:gridCol w:w="2268"/>
      </w:tblGrid>
      <w:tr w:rsidR="00A5085A" w:rsidTr="00A5085A">
        <w:tc>
          <w:tcPr>
            <w:tcW w:w="56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84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Наименования мероприятия</w:t>
            </w:r>
          </w:p>
        </w:tc>
        <w:tc>
          <w:tcPr>
            <w:tcW w:w="3294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66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 исполнения</w:t>
            </w:r>
          </w:p>
        </w:tc>
        <w:tc>
          <w:tcPr>
            <w:tcW w:w="2268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3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 исполнители</w:t>
            </w:r>
          </w:p>
        </w:tc>
      </w:tr>
      <w:tr w:rsidR="00C14EDA" w:rsidTr="00A5085A">
        <w:tc>
          <w:tcPr>
            <w:tcW w:w="567" w:type="dxa"/>
          </w:tcPr>
          <w:p w:rsidR="00C14EDA" w:rsidRPr="00C14ED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Отсутствие автоматизированного контроля равномерного распределения обращений между сотрудниками;</w:t>
            </w:r>
          </w:p>
        </w:tc>
        <w:tc>
          <w:tcPr>
            <w:tcW w:w="3294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Проводить выборочные проверки качества рассмотрения обращений и закрепить персональную ответственность исполнителей за соблю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дение сроков и качества ответов</w:t>
            </w:r>
          </w:p>
        </w:tc>
        <w:tc>
          <w:tcPr>
            <w:tcW w:w="1667" w:type="dxa"/>
          </w:tcPr>
          <w:p w:rsidR="00C14EDA" w:rsidRPr="004C384A" w:rsidRDefault="005728DE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2026 года</w:t>
            </w:r>
          </w:p>
        </w:tc>
        <w:tc>
          <w:tcPr>
            <w:tcW w:w="2268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Административно – финансовый отдел</w:t>
            </w:r>
          </w:p>
        </w:tc>
      </w:tr>
      <w:tr w:rsidR="00C14EDA" w:rsidTr="00A5085A">
        <w:tc>
          <w:tcPr>
            <w:tcW w:w="567" w:type="dxa"/>
          </w:tcPr>
          <w:p w:rsidR="00C14ED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Затягивание исполнения поручений при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тсутствии оперативного контроля</w:t>
            </w:r>
          </w:p>
        </w:tc>
        <w:tc>
          <w:tcPr>
            <w:tcW w:w="3294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Усилить контроль со стороны руководителей структурных подразделений за ходом и качеством исполнения должн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остных обязанностей сотрудников</w:t>
            </w:r>
          </w:p>
        </w:tc>
        <w:tc>
          <w:tcPr>
            <w:tcW w:w="1667" w:type="dxa"/>
          </w:tcPr>
          <w:p w:rsidR="00C14EDA" w:rsidRPr="004C384A" w:rsidRDefault="005728DE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2026 года</w:t>
            </w:r>
          </w:p>
        </w:tc>
        <w:tc>
          <w:tcPr>
            <w:tcW w:w="2268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Административно – финансовый отдел</w:t>
            </w:r>
          </w:p>
        </w:tc>
      </w:tr>
      <w:tr w:rsidR="00C14EDA" w:rsidTr="00A5085A">
        <w:tc>
          <w:tcPr>
            <w:tcW w:w="567" w:type="dxa"/>
          </w:tcPr>
          <w:p w:rsidR="00C14ED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еэффективное использование государственных средств по проекту ГЧП.</w:t>
            </w:r>
          </w:p>
        </w:tc>
        <w:tc>
          <w:tcPr>
            <w:tcW w:w="3294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еобходимо внести изменения и дополнения в дополнительное соглашение к договору ГЧП</w:t>
            </w:r>
          </w:p>
        </w:tc>
        <w:tc>
          <w:tcPr>
            <w:tcW w:w="1667" w:type="dxa"/>
          </w:tcPr>
          <w:p w:rsidR="00C14EDA" w:rsidRPr="004C384A" w:rsidRDefault="005728DE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2026 года</w:t>
            </w:r>
          </w:p>
        </w:tc>
        <w:tc>
          <w:tcPr>
            <w:tcW w:w="2268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управления проектами «Умного города»</w:t>
            </w:r>
          </w:p>
        </w:tc>
      </w:tr>
      <w:tr w:rsidR="00C14EDA" w:rsidTr="00A5085A">
        <w:tc>
          <w:tcPr>
            <w:tcW w:w="567" w:type="dxa"/>
          </w:tcPr>
          <w:p w:rsidR="00C14ED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 проведении проверок существует вероятность возникновения коррупционных факторов, в том числе попыток оказания неправомерного влияния на проверяющих лиц</w:t>
            </w:r>
          </w:p>
        </w:tc>
        <w:tc>
          <w:tcPr>
            <w:tcW w:w="3294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Рассмотреть внедрение комплекса мер, направленных на снижение коррупционных рисков, включая введение дополнительных стиму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лирующих выплат для сотрудников и тд.</w:t>
            </w:r>
          </w:p>
        </w:tc>
        <w:tc>
          <w:tcPr>
            <w:tcW w:w="1667" w:type="dxa"/>
          </w:tcPr>
          <w:p w:rsidR="00C14EDA" w:rsidRPr="004C384A" w:rsidRDefault="005728DE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2026 года</w:t>
            </w:r>
          </w:p>
        </w:tc>
        <w:tc>
          <w:tcPr>
            <w:tcW w:w="2268" w:type="dxa"/>
          </w:tcPr>
          <w:p w:rsidR="00C14EDA" w:rsidRPr="004C384A" w:rsidRDefault="00C14EDA" w:rsidP="00B42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E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информационной безопасности и управления данными</w:t>
            </w:r>
          </w:p>
        </w:tc>
      </w:tr>
    </w:tbl>
    <w:p w:rsidR="00DA5AAA" w:rsidRDefault="00DA5AAA"/>
    <w:sectPr w:rsidR="00DA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A8"/>
    <w:rsid w:val="00191EA8"/>
    <w:rsid w:val="003D4E81"/>
    <w:rsid w:val="005728DE"/>
    <w:rsid w:val="00A5085A"/>
    <w:rsid w:val="00C14EDA"/>
    <w:rsid w:val="00DA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2026-09-03T10:22:00Z</dcterms:created>
  <dcterms:modified xsi:type="dcterms:W3CDTF">2026-09-03T10:42:00Z</dcterms:modified>
</cp:coreProperties>
</file>