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576"/>
        <w:gridCol w:w="3247"/>
        <w:gridCol w:w="5522"/>
      </w:tblGrid>
      <w:tr w:rsidR="00C513A0" w14:paraId="41AB24FB" w14:textId="77777777" w:rsidTr="002332D1">
        <w:trPr>
          <w:trHeight w:val="416"/>
        </w:trPr>
        <w:tc>
          <w:tcPr>
            <w:tcW w:w="9345" w:type="dxa"/>
            <w:gridSpan w:val="3"/>
          </w:tcPr>
          <w:p w14:paraId="5D97F146" w14:textId="77777777" w:rsidR="005D6079" w:rsidRPr="005D6079" w:rsidRDefault="005D6079" w:rsidP="005D6079">
            <w:pPr>
              <w:jc w:val="center"/>
              <w:rPr>
                <w:rFonts w:ascii="Times New Roman" w:hAnsi="Times New Roman" w:cs="Times New Roman"/>
                <w:sz w:val="28"/>
              </w:rPr>
            </w:pPr>
            <w:r w:rsidRPr="005D6079">
              <w:rPr>
                <w:rFonts w:ascii="Times New Roman" w:hAnsi="Times New Roman" w:cs="Times New Roman"/>
                <w:sz w:val="28"/>
              </w:rPr>
              <w:t>«Ашық НҚА» порталында НҚА жобасын орналастыруға арналған</w:t>
            </w:r>
          </w:p>
          <w:p w14:paraId="24A0A372" w14:textId="290FFCB2" w:rsidR="00C513A0" w:rsidRPr="002332D1" w:rsidRDefault="005D6079" w:rsidP="005D6079">
            <w:pPr>
              <w:jc w:val="center"/>
            </w:pPr>
            <w:r w:rsidRPr="005D6079">
              <w:rPr>
                <w:rFonts w:ascii="Times New Roman" w:hAnsi="Times New Roman" w:cs="Times New Roman"/>
                <w:b/>
                <w:sz w:val="28"/>
              </w:rPr>
              <w:t>НЫСАН</w:t>
            </w:r>
          </w:p>
        </w:tc>
      </w:tr>
      <w:tr w:rsidR="005D0A6D" w:rsidRPr="002332D1" w14:paraId="2964637E" w14:textId="77777777" w:rsidTr="005D0A6D">
        <w:trPr>
          <w:trHeight w:val="736"/>
        </w:trPr>
        <w:tc>
          <w:tcPr>
            <w:tcW w:w="576" w:type="dxa"/>
            <w:tcBorders>
              <w:bottom w:val="single" w:sz="4" w:space="0" w:color="auto"/>
            </w:tcBorders>
          </w:tcPr>
          <w:p w14:paraId="42284ABD" w14:textId="5BE57780" w:rsidR="005D0A6D" w:rsidRDefault="002332D1" w:rsidP="005D0A6D">
            <w:pPr>
              <w:rPr>
                <w:rFonts w:ascii="Times New Roman" w:hAnsi="Times New Roman" w:cs="Times New Roman"/>
                <w:sz w:val="24"/>
                <w:lang w:val="ru-RU"/>
              </w:rPr>
            </w:pPr>
            <w:r>
              <w:rPr>
                <w:rFonts w:ascii="Times New Roman" w:hAnsi="Times New Roman" w:cs="Times New Roman"/>
                <w:sz w:val="24"/>
                <w:lang w:val="ru-RU"/>
              </w:rPr>
              <w:t>1.</w:t>
            </w:r>
          </w:p>
          <w:p w14:paraId="7D9042C5" w14:textId="77777777" w:rsidR="005D0A6D" w:rsidRDefault="005D0A6D" w:rsidP="005D0A6D">
            <w:pPr>
              <w:rPr>
                <w:rFonts w:ascii="Times New Roman" w:hAnsi="Times New Roman" w:cs="Times New Roman"/>
                <w:sz w:val="24"/>
                <w:lang w:val="ru-RU"/>
              </w:rPr>
            </w:pPr>
          </w:p>
          <w:p w14:paraId="5DB67F7B" w14:textId="1EC819BE" w:rsidR="005D0A6D" w:rsidRPr="002332D1" w:rsidRDefault="005D0A6D" w:rsidP="005D0A6D">
            <w:pPr>
              <w:rPr>
                <w:rFonts w:ascii="Times New Roman" w:hAnsi="Times New Roman" w:cs="Times New Roman"/>
                <w:sz w:val="24"/>
                <w:lang w:val="ru-RU"/>
              </w:rPr>
            </w:pPr>
          </w:p>
        </w:tc>
        <w:tc>
          <w:tcPr>
            <w:tcW w:w="3247" w:type="dxa"/>
          </w:tcPr>
          <w:p w14:paraId="6D5A4AEA" w14:textId="77F5791A" w:rsidR="00C513A0" w:rsidRPr="005D6079" w:rsidRDefault="005D6079" w:rsidP="005D6079">
            <w:pPr>
              <w:jc w:val="both"/>
              <w:rPr>
                <w:rFonts w:ascii="Times New Roman" w:hAnsi="Times New Roman" w:cs="Times New Roman"/>
                <w:i/>
                <w:sz w:val="24"/>
                <w:szCs w:val="24"/>
              </w:rPr>
            </w:pPr>
            <w:r>
              <w:rPr>
                <w:rFonts w:ascii="Times New Roman" w:hAnsi="Times New Roman" w:cs="Times New Roman"/>
                <w:bCs/>
                <w:sz w:val="24"/>
                <w:szCs w:val="24"/>
              </w:rPr>
              <w:t>НҚА жобасының атауы</w:t>
            </w:r>
            <w:r w:rsidRPr="005D6079">
              <w:rPr>
                <w:rFonts w:ascii="Times New Roman" w:hAnsi="Times New Roman" w:cs="Times New Roman"/>
                <w:bCs/>
                <w:i/>
                <w:sz w:val="24"/>
                <w:szCs w:val="24"/>
              </w:rPr>
              <w:t xml:space="preserve"> (НҚА түрін көрсете отырып)</w:t>
            </w:r>
          </w:p>
        </w:tc>
        <w:tc>
          <w:tcPr>
            <w:tcW w:w="5522" w:type="dxa"/>
          </w:tcPr>
          <w:p w14:paraId="7AB0EA63" w14:textId="65CDB069" w:rsidR="00C513A0" w:rsidRDefault="00F0224F" w:rsidP="00446ED5">
            <w:pPr>
              <w:jc w:val="both"/>
              <w:rPr>
                <w:rFonts w:ascii="Times New Roman" w:hAnsi="Times New Roman" w:cs="Times New Roman"/>
                <w:sz w:val="24"/>
                <w:szCs w:val="24"/>
              </w:rPr>
            </w:pPr>
            <w:r w:rsidRPr="00F0224F">
              <w:rPr>
                <w:rFonts w:ascii="Times New Roman" w:hAnsi="Times New Roman" w:cs="Times New Roman"/>
                <w:sz w:val="24"/>
                <w:szCs w:val="24"/>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енгізу туралы</w:t>
            </w:r>
            <w:r>
              <w:rPr>
                <w:rFonts w:ascii="Times New Roman" w:hAnsi="Times New Roman" w:cs="Times New Roman"/>
                <w:sz w:val="24"/>
                <w:szCs w:val="24"/>
              </w:rPr>
              <w:t>»</w:t>
            </w:r>
            <w:r w:rsidR="002C5CFA" w:rsidRPr="002C5CFA">
              <w:rPr>
                <w:rFonts w:ascii="Times New Roman" w:hAnsi="Times New Roman" w:cs="Times New Roman"/>
                <w:sz w:val="24"/>
                <w:szCs w:val="24"/>
              </w:rPr>
              <w:t xml:space="preserve"> </w:t>
            </w:r>
            <w:r w:rsidR="00D2010A" w:rsidRPr="00D2010A">
              <w:rPr>
                <w:rFonts w:ascii="Times New Roman" w:hAnsi="Times New Roman" w:cs="Times New Roman"/>
                <w:sz w:val="24"/>
                <w:szCs w:val="24"/>
              </w:rPr>
              <w:t xml:space="preserve">бұйрық жобасы </w:t>
            </w:r>
            <w:r w:rsidR="002C5CFA" w:rsidRPr="002C5CFA">
              <w:rPr>
                <w:rFonts w:ascii="Times New Roman" w:hAnsi="Times New Roman" w:cs="Times New Roman"/>
                <w:sz w:val="24"/>
                <w:szCs w:val="24"/>
              </w:rPr>
              <w:t xml:space="preserve">(бұдан әрі – </w:t>
            </w:r>
            <w:r w:rsidR="003E00B0">
              <w:rPr>
                <w:rFonts w:ascii="Times New Roman" w:hAnsi="Times New Roman" w:cs="Times New Roman"/>
                <w:sz w:val="24"/>
                <w:szCs w:val="24"/>
              </w:rPr>
              <w:t>бұйрық</w:t>
            </w:r>
            <w:r w:rsidR="002C5CFA" w:rsidRPr="002C5CFA">
              <w:rPr>
                <w:rFonts w:ascii="Times New Roman" w:hAnsi="Times New Roman" w:cs="Times New Roman"/>
                <w:sz w:val="24"/>
                <w:szCs w:val="24"/>
              </w:rPr>
              <w:t xml:space="preserve"> жобасы)</w:t>
            </w:r>
          </w:p>
          <w:p w14:paraId="2FE96F6D" w14:textId="02791896" w:rsidR="003E00B0" w:rsidRPr="002332D1" w:rsidRDefault="003E00B0" w:rsidP="00446ED5">
            <w:pPr>
              <w:jc w:val="both"/>
              <w:rPr>
                <w:rFonts w:ascii="Times New Roman" w:hAnsi="Times New Roman" w:cs="Times New Roman"/>
                <w:sz w:val="24"/>
                <w:szCs w:val="24"/>
              </w:rPr>
            </w:pPr>
          </w:p>
        </w:tc>
      </w:tr>
      <w:tr w:rsidR="005D0A6D" w:rsidRPr="002332D1" w14:paraId="306268BE" w14:textId="77777777" w:rsidTr="005D0A6D">
        <w:trPr>
          <w:trHeight w:val="287"/>
        </w:trPr>
        <w:tc>
          <w:tcPr>
            <w:tcW w:w="576" w:type="dxa"/>
            <w:tcBorders>
              <w:top w:val="single" w:sz="4" w:space="0" w:color="auto"/>
              <w:left w:val="single" w:sz="4" w:space="0" w:color="auto"/>
              <w:bottom w:val="single" w:sz="4" w:space="0" w:color="auto"/>
              <w:right w:val="single" w:sz="4" w:space="0" w:color="auto"/>
            </w:tcBorders>
          </w:tcPr>
          <w:p w14:paraId="0B49A9C6" w14:textId="142175C8" w:rsidR="005D0A6D" w:rsidRPr="002332D1" w:rsidRDefault="005D0A6D" w:rsidP="005D0A6D">
            <w:pPr>
              <w:rPr>
                <w:rFonts w:ascii="Times New Roman" w:hAnsi="Times New Roman" w:cs="Times New Roman"/>
                <w:sz w:val="24"/>
                <w:lang w:val="ru-RU"/>
              </w:rPr>
            </w:pPr>
            <w:r>
              <w:rPr>
                <w:rFonts w:ascii="Times New Roman" w:hAnsi="Times New Roman" w:cs="Times New Roman"/>
                <w:sz w:val="24"/>
                <w:lang w:val="ru-RU"/>
              </w:rPr>
              <w:t>2.</w:t>
            </w:r>
          </w:p>
        </w:tc>
        <w:tc>
          <w:tcPr>
            <w:tcW w:w="3247" w:type="dxa"/>
            <w:tcBorders>
              <w:left w:val="single" w:sz="4" w:space="0" w:color="auto"/>
            </w:tcBorders>
          </w:tcPr>
          <w:p w14:paraId="2402D1F8" w14:textId="3F343703" w:rsidR="00C513A0" w:rsidRPr="002332D1" w:rsidRDefault="005D6079" w:rsidP="00446ED5">
            <w:pPr>
              <w:jc w:val="both"/>
              <w:rPr>
                <w:rFonts w:ascii="Times New Roman" w:hAnsi="Times New Roman" w:cs="Times New Roman"/>
                <w:sz w:val="24"/>
                <w:szCs w:val="24"/>
              </w:rPr>
            </w:pPr>
            <w:r w:rsidRPr="005D6079">
              <w:rPr>
                <w:rFonts w:ascii="Times New Roman" w:hAnsi="Times New Roman" w:cs="Times New Roman"/>
                <w:sz w:val="24"/>
                <w:szCs w:val="24"/>
              </w:rPr>
              <w:t>Әзірлеуші мемлекеттік орган</w:t>
            </w:r>
            <w:r w:rsidRPr="005D6079">
              <w:rPr>
                <w:rFonts w:ascii="Times New Roman" w:hAnsi="Times New Roman" w:cs="Times New Roman"/>
                <w:sz w:val="24"/>
                <w:szCs w:val="24"/>
              </w:rPr>
              <w:tab/>
            </w:r>
          </w:p>
        </w:tc>
        <w:tc>
          <w:tcPr>
            <w:tcW w:w="5522" w:type="dxa"/>
          </w:tcPr>
          <w:p w14:paraId="1B3DE40C" w14:textId="0DB99DD8" w:rsidR="00C513A0" w:rsidRPr="002332D1" w:rsidRDefault="00D2010A" w:rsidP="00446ED5">
            <w:pPr>
              <w:jc w:val="both"/>
              <w:rPr>
                <w:rFonts w:ascii="Times New Roman" w:hAnsi="Times New Roman" w:cs="Times New Roman"/>
                <w:sz w:val="24"/>
                <w:szCs w:val="24"/>
              </w:rPr>
            </w:pPr>
            <w:r w:rsidRPr="00D2010A">
              <w:rPr>
                <w:rFonts w:ascii="Times New Roman" w:hAnsi="Times New Roman" w:cs="Times New Roman"/>
                <w:sz w:val="24"/>
                <w:szCs w:val="24"/>
              </w:rPr>
              <w:t xml:space="preserve">Қазақстан Республикасы </w:t>
            </w:r>
            <w:r w:rsidR="002C5CFA" w:rsidRPr="002C5CFA">
              <w:rPr>
                <w:rFonts w:ascii="Times New Roman" w:hAnsi="Times New Roman" w:cs="Times New Roman"/>
                <w:sz w:val="24"/>
                <w:szCs w:val="24"/>
              </w:rPr>
              <w:t>Өнеркәсіп және құрылыс министрлігі</w:t>
            </w:r>
          </w:p>
        </w:tc>
      </w:tr>
      <w:tr w:rsidR="005D0A6D" w:rsidRPr="002332D1" w14:paraId="5F60925B" w14:textId="77777777" w:rsidTr="005D0A6D">
        <w:trPr>
          <w:trHeight w:val="776"/>
        </w:trPr>
        <w:tc>
          <w:tcPr>
            <w:tcW w:w="576" w:type="dxa"/>
            <w:tcBorders>
              <w:top w:val="single" w:sz="4" w:space="0" w:color="auto"/>
              <w:left w:val="single" w:sz="4" w:space="0" w:color="auto"/>
              <w:bottom w:val="single" w:sz="4" w:space="0" w:color="auto"/>
              <w:right w:val="single" w:sz="4" w:space="0" w:color="auto"/>
            </w:tcBorders>
          </w:tcPr>
          <w:p w14:paraId="4A590655" w14:textId="54F6AA46" w:rsidR="005D0A6D" w:rsidRPr="005D0A6D" w:rsidRDefault="005D0A6D" w:rsidP="005D0A6D">
            <w:pPr>
              <w:rPr>
                <w:rFonts w:ascii="Times New Roman" w:hAnsi="Times New Roman" w:cs="Times New Roman"/>
                <w:sz w:val="24"/>
                <w:lang w:val="ru-RU"/>
              </w:rPr>
            </w:pPr>
            <w:r>
              <w:rPr>
                <w:rFonts w:ascii="Times New Roman" w:hAnsi="Times New Roman" w:cs="Times New Roman"/>
                <w:sz w:val="24"/>
                <w:lang w:val="ru-RU"/>
              </w:rPr>
              <w:t>3.</w:t>
            </w:r>
          </w:p>
        </w:tc>
        <w:tc>
          <w:tcPr>
            <w:tcW w:w="3247" w:type="dxa"/>
            <w:tcBorders>
              <w:left w:val="single" w:sz="4" w:space="0" w:color="auto"/>
            </w:tcBorders>
          </w:tcPr>
          <w:p w14:paraId="407A1F5F" w14:textId="77777777" w:rsidR="00C513A0" w:rsidRDefault="005D6079" w:rsidP="00446ED5">
            <w:pPr>
              <w:jc w:val="both"/>
              <w:rPr>
                <w:rFonts w:ascii="Times New Roman" w:hAnsi="Times New Roman" w:cs="Times New Roman"/>
                <w:i/>
                <w:sz w:val="24"/>
                <w:szCs w:val="24"/>
              </w:rPr>
            </w:pPr>
            <w:r w:rsidRPr="005D6079">
              <w:rPr>
                <w:rFonts w:ascii="Times New Roman" w:hAnsi="Times New Roman" w:cs="Times New Roman"/>
                <w:sz w:val="24"/>
                <w:szCs w:val="24"/>
              </w:rPr>
              <w:t xml:space="preserve">НҚА жобасын әзірлеуге негіздер </w:t>
            </w:r>
            <w:r w:rsidRPr="002C5CFA">
              <w:rPr>
                <w:rFonts w:ascii="Times New Roman" w:hAnsi="Times New Roman" w:cs="Times New Roman"/>
                <w:i/>
                <w:sz w:val="24"/>
                <w:szCs w:val="24"/>
              </w:rPr>
              <w:t>(тиісті құқықтық актіге, нөміріне, тапсырманың күніне сілтеме жасай отырып (бар болса)</w:t>
            </w:r>
          </w:p>
          <w:p w14:paraId="5454C564" w14:textId="0998A838" w:rsidR="003E00B0" w:rsidRPr="002332D1" w:rsidRDefault="003E00B0" w:rsidP="00446ED5">
            <w:pPr>
              <w:jc w:val="both"/>
              <w:rPr>
                <w:rFonts w:ascii="Times New Roman" w:hAnsi="Times New Roman" w:cs="Times New Roman"/>
                <w:sz w:val="24"/>
                <w:szCs w:val="24"/>
              </w:rPr>
            </w:pPr>
          </w:p>
        </w:tc>
        <w:tc>
          <w:tcPr>
            <w:tcW w:w="5522" w:type="dxa"/>
          </w:tcPr>
          <w:p w14:paraId="0C2949AC" w14:textId="77777777" w:rsidR="009F7748" w:rsidRPr="009F7748" w:rsidRDefault="009F7748" w:rsidP="009F7748">
            <w:pPr>
              <w:jc w:val="both"/>
              <w:rPr>
                <w:rFonts w:ascii="Times New Roman" w:hAnsi="Times New Roman" w:cs="Times New Roman"/>
                <w:sz w:val="24"/>
                <w:szCs w:val="24"/>
              </w:rPr>
            </w:pPr>
            <w:r w:rsidRPr="009F7748">
              <w:rPr>
                <w:rFonts w:ascii="Times New Roman" w:hAnsi="Times New Roman" w:cs="Times New Roman"/>
                <w:sz w:val="24"/>
                <w:szCs w:val="24"/>
              </w:rPr>
              <w:t>Бұйрық жобасы Қазақстан Республикасының «Өнеркәсіп саясаты туралы» Заңының 37-бабына сәйкес, Қазақстан Республикасының Бюджет кодексіне сәйкестендіру мақсатында әзірленді.</w:t>
            </w:r>
          </w:p>
          <w:p w14:paraId="5325775A" w14:textId="7858CE74" w:rsidR="00F0224F" w:rsidRPr="002332D1" w:rsidRDefault="00F0224F" w:rsidP="009F7748">
            <w:pPr>
              <w:jc w:val="both"/>
              <w:rPr>
                <w:rFonts w:ascii="Times New Roman" w:hAnsi="Times New Roman" w:cs="Times New Roman"/>
                <w:sz w:val="24"/>
                <w:szCs w:val="24"/>
              </w:rPr>
            </w:pPr>
          </w:p>
        </w:tc>
      </w:tr>
      <w:tr w:rsidR="005D0A6D" w:rsidRPr="002332D1" w14:paraId="6F427F9A" w14:textId="77777777" w:rsidTr="00B67A64">
        <w:trPr>
          <w:trHeight w:val="1669"/>
        </w:trPr>
        <w:tc>
          <w:tcPr>
            <w:tcW w:w="576" w:type="dxa"/>
            <w:tcBorders>
              <w:top w:val="single" w:sz="4" w:space="0" w:color="auto"/>
            </w:tcBorders>
          </w:tcPr>
          <w:p w14:paraId="7A7305B1" w14:textId="1F1AFBB1" w:rsidR="00C513A0" w:rsidRPr="005D0A6D" w:rsidRDefault="005D0A6D" w:rsidP="005D0A6D">
            <w:pPr>
              <w:rPr>
                <w:rFonts w:ascii="Times New Roman" w:hAnsi="Times New Roman" w:cs="Times New Roman"/>
                <w:sz w:val="24"/>
                <w:lang w:val="ru-RU"/>
              </w:rPr>
            </w:pPr>
            <w:r>
              <w:rPr>
                <w:rFonts w:ascii="Times New Roman" w:hAnsi="Times New Roman" w:cs="Times New Roman"/>
                <w:sz w:val="24"/>
                <w:lang w:val="ru-RU"/>
              </w:rPr>
              <w:t>4.</w:t>
            </w:r>
          </w:p>
        </w:tc>
        <w:tc>
          <w:tcPr>
            <w:tcW w:w="3247" w:type="dxa"/>
          </w:tcPr>
          <w:p w14:paraId="0356833E" w14:textId="3F14C4EF" w:rsidR="00C513A0" w:rsidRPr="00446ED5" w:rsidRDefault="002C5CFA" w:rsidP="00446ED5">
            <w:pPr>
              <w:jc w:val="both"/>
              <w:rPr>
                <w:rFonts w:ascii="Times New Roman" w:hAnsi="Times New Roman" w:cs="Times New Roman"/>
                <w:sz w:val="24"/>
                <w:szCs w:val="24"/>
              </w:rPr>
            </w:pPr>
            <w:r w:rsidRPr="002C5CFA">
              <w:rPr>
                <w:rFonts w:ascii="Times New Roman" w:hAnsi="Times New Roman" w:cs="Times New Roman"/>
                <w:sz w:val="24"/>
                <w:szCs w:val="24"/>
              </w:rPr>
              <w:t>НҚА жобасының қысқаша мазмұны, негізгі ережелерінің сипаттамасы</w:t>
            </w:r>
            <w:r w:rsidRPr="002C5CFA">
              <w:rPr>
                <w:rFonts w:ascii="Times New Roman" w:hAnsi="Times New Roman" w:cs="Times New Roman"/>
                <w:sz w:val="24"/>
                <w:szCs w:val="24"/>
              </w:rPr>
              <w:tab/>
            </w:r>
          </w:p>
        </w:tc>
        <w:tc>
          <w:tcPr>
            <w:tcW w:w="5522" w:type="dxa"/>
          </w:tcPr>
          <w:p w14:paraId="2152DA5F" w14:textId="77777777" w:rsidR="009F7748" w:rsidRPr="009F7748" w:rsidRDefault="009F7748" w:rsidP="009F7748">
            <w:pPr>
              <w:jc w:val="both"/>
              <w:rPr>
                <w:rFonts w:ascii="Times New Roman" w:hAnsi="Times New Roman" w:cs="Times New Roman"/>
                <w:sz w:val="24"/>
                <w:szCs w:val="24"/>
              </w:rPr>
            </w:pPr>
            <w:r w:rsidRPr="009F7748">
              <w:rPr>
                <w:rFonts w:ascii="Times New Roman" w:hAnsi="Times New Roman" w:cs="Times New Roman"/>
                <w:sz w:val="24"/>
                <w:szCs w:val="24"/>
              </w:rPr>
              <w:t>Қазақстандық шыққан өңделген тауарларды, жұмыстарды және көрсетілетін қызметтерді ішкі нарықта ілгерілетуге бағытталған өнеркәсіпті мемлекеттік ынталандыру шараларын көрсету қағидаларының 6-тармағына «QazIndustry» Қазақстандық индустрия және экспорт орталығы» АҚ-ның қазақстандық шыққан өңделген тауарларды, жұмыстарды және көрсетілетін қызметтерді ішкі нарықта ілгерілетуге бағытталған өнеркәсіпті мемлекеттік ынталандыру шараларын көрсету үшін ағымдағы шот ашуына қатысты өзгерістер енгізу көзделеді.</w:t>
            </w:r>
          </w:p>
          <w:p w14:paraId="28F58D82" w14:textId="68D72928" w:rsidR="00B67A64" w:rsidRPr="00446ED5" w:rsidRDefault="00B67A64" w:rsidP="009F7748">
            <w:pPr>
              <w:jc w:val="both"/>
              <w:rPr>
                <w:rFonts w:ascii="Times New Roman" w:hAnsi="Times New Roman" w:cs="Times New Roman"/>
                <w:sz w:val="24"/>
                <w:szCs w:val="24"/>
              </w:rPr>
            </w:pPr>
          </w:p>
        </w:tc>
      </w:tr>
      <w:tr w:rsidR="005D0A6D" w:rsidRPr="00446ED5" w14:paraId="0E772D41" w14:textId="77777777" w:rsidTr="00B67A64">
        <w:trPr>
          <w:trHeight w:val="860"/>
        </w:trPr>
        <w:tc>
          <w:tcPr>
            <w:tcW w:w="576" w:type="dxa"/>
          </w:tcPr>
          <w:p w14:paraId="65262CCE" w14:textId="52D33BEB" w:rsidR="00C513A0" w:rsidRPr="005D0A6D" w:rsidRDefault="005D0A6D" w:rsidP="005D0A6D">
            <w:pP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3247" w:type="dxa"/>
          </w:tcPr>
          <w:p w14:paraId="0491D067" w14:textId="49AD73AB" w:rsidR="00C513A0" w:rsidRPr="00446ED5" w:rsidRDefault="002C5CFA" w:rsidP="00446ED5">
            <w:pPr>
              <w:jc w:val="both"/>
              <w:rPr>
                <w:rFonts w:ascii="Times New Roman" w:hAnsi="Times New Roman" w:cs="Times New Roman"/>
                <w:sz w:val="24"/>
                <w:szCs w:val="24"/>
              </w:rPr>
            </w:pPr>
            <w:r w:rsidRPr="002C5CFA">
              <w:rPr>
                <w:rFonts w:ascii="Times New Roman" w:hAnsi="Times New Roman" w:cs="Times New Roman"/>
                <w:sz w:val="24"/>
                <w:szCs w:val="24"/>
              </w:rPr>
              <w:t>Күтілетін нәтижелердің нақты мақсаттары мен мерзімдері</w:t>
            </w:r>
            <w:r w:rsidRPr="002C5CFA">
              <w:rPr>
                <w:rFonts w:ascii="Times New Roman" w:hAnsi="Times New Roman" w:cs="Times New Roman"/>
                <w:sz w:val="24"/>
                <w:szCs w:val="24"/>
              </w:rPr>
              <w:tab/>
            </w:r>
          </w:p>
        </w:tc>
        <w:tc>
          <w:tcPr>
            <w:tcW w:w="5522" w:type="dxa"/>
          </w:tcPr>
          <w:p w14:paraId="1B1FFDDA" w14:textId="72ABF46D" w:rsidR="00C513A0" w:rsidRDefault="003E00B0" w:rsidP="00B8464A">
            <w:pPr>
              <w:jc w:val="both"/>
              <w:rPr>
                <w:rFonts w:ascii="Times New Roman" w:hAnsi="Times New Roman" w:cs="Times New Roman"/>
                <w:sz w:val="24"/>
                <w:szCs w:val="24"/>
              </w:rPr>
            </w:pPr>
            <w:r>
              <w:rPr>
                <w:rFonts w:ascii="Times New Roman" w:hAnsi="Times New Roman" w:cs="Times New Roman"/>
                <w:sz w:val="24"/>
                <w:szCs w:val="24"/>
              </w:rPr>
              <w:t>Бұйрық</w:t>
            </w:r>
            <w:r w:rsidR="002C5CFA" w:rsidRPr="002C5CFA">
              <w:rPr>
                <w:rFonts w:ascii="Times New Roman" w:hAnsi="Times New Roman" w:cs="Times New Roman"/>
                <w:sz w:val="24"/>
                <w:szCs w:val="24"/>
              </w:rPr>
              <w:t xml:space="preserve"> жобасы </w:t>
            </w:r>
            <w:r w:rsidR="00B67A64" w:rsidRPr="00B67A64">
              <w:rPr>
                <w:rFonts w:ascii="Times New Roman" w:hAnsi="Times New Roman" w:cs="Times New Roman"/>
                <w:sz w:val="24"/>
                <w:szCs w:val="24"/>
              </w:rPr>
              <w:t>Қазақстан Республикасының «Өнеркәсіптік саясат туралы» Заңын</w:t>
            </w:r>
            <w:r w:rsidR="00F0224F">
              <w:rPr>
                <w:rFonts w:ascii="Times New Roman" w:hAnsi="Times New Roman" w:cs="Times New Roman"/>
                <w:sz w:val="24"/>
                <w:szCs w:val="24"/>
              </w:rPr>
              <w:t>ың 37-бабына</w:t>
            </w:r>
            <w:r w:rsidR="00B67A64">
              <w:rPr>
                <w:rFonts w:ascii="Times New Roman" w:hAnsi="Times New Roman" w:cs="Times New Roman"/>
                <w:sz w:val="24"/>
                <w:szCs w:val="24"/>
              </w:rPr>
              <w:t xml:space="preserve"> сәйкес</w:t>
            </w:r>
            <w:r w:rsidR="00D2010A">
              <w:rPr>
                <w:rFonts w:ascii="Times New Roman" w:hAnsi="Times New Roman" w:cs="Times New Roman"/>
                <w:sz w:val="24"/>
                <w:szCs w:val="24"/>
              </w:rPr>
              <w:t>тендіру мақсатында әзірленді</w:t>
            </w:r>
            <w:r w:rsidR="00A87470">
              <w:rPr>
                <w:rFonts w:ascii="Times New Roman" w:hAnsi="Times New Roman" w:cs="Times New Roman"/>
                <w:sz w:val="24"/>
                <w:szCs w:val="24"/>
              </w:rPr>
              <w:t>.</w:t>
            </w:r>
          </w:p>
          <w:p w14:paraId="68F4B2AB" w14:textId="27524B50" w:rsidR="00B67A64" w:rsidRPr="00446ED5" w:rsidRDefault="00B67A64" w:rsidP="00B8464A">
            <w:pPr>
              <w:jc w:val="both"/>
              <w:rPr>
                <w:rFonts w:ascii="Times New Roman" w:hAnsi="Times New Roman" w:cs="Times New Roman"/>
                <w:sz w:val="24"/>
                <w:szCs w:val="24"/>
              </w:rPr>
            </w:pPr>
          </w:p>
        </w:tc>
      </w:tr>
      <w:tr w:rsidR="005D0A6D" w:rsidRPr="00446ED5" w14:paraId="1EB8F64B" w14:textId="77777777" w:rsidTr="00446ED5">
        <w:trPr>
          <w:trHeight w:val="1407"/>
        </w:trPr>
        <w:tc>
          <w:tcPr>
            <w:tcW w:w="576" w:type="dxa"/>
          </w:tcPr>
          <w:p w14:paraId="0D0FD602" w14:textId="7F5C7F13" w:rsidR="00C513A0" w:rsidRPr="005D0A6D" w:rsidRDefault="005D0A6D" w:rsidP="005D0A6D">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3247" w:type="dxa"/>
          </w:tcPr>
          <w:p w14:paraId="3391B177" w14:textId="75E4B3EF" w:rsidR="00C513A0" w:rsidRPr="00446ED5" w:rsidRDefault="002C5CFA" w:rsidP="00446ED5">
            <w:pPr>
              <w:jc w:val="both"/>
              <w:rPr>
                <w:rFonts w:ascii="Times New Roman" w:hAnsi="Times New Roman" w:cs="Times New Roman"/>
                <w:sz w:val="24"/>
                <w:szCs w:val="24"/>
              </w:rPr>
            </w:pPr>
            <w:r w:rsidRPr="002C5CFA">
              <w:rPr>
                <w:rFonts w:ascii="Times New Roman" w:hAnsi="Times New Roman" w:cs="Times New Roman"/>
                <w:sz w:val="24"/>
                <w:szCs w:val="24"/>
              </w:rPr>
              <w:t>НҚА жобасы қабылданған жағдайда болжанатын әлеуметтік-экономикалық, құқықтық және (немесе) өзге де салдарлар</w:t>
            </w:r>
            <w:r w:rsidRPr="002C5CFA">
              <w:rPr>
                <w:rFonts w:ascii="Times New Roman" w:hAnsi="Times New Roman" w:cs="Times New Roman"/>
                <w:sz w:val="24"/>
                <w:szCs w:val="24"/>
              </w:rPr>
              <w:tab/>
            </w:r>
          </w:p>
        </w:tc>
        <w:tc>
          <w:tcPr>
            <w:tcW w:w="5522" w:type="dxa"/>
          </w:tcPr>
          <w:p w14:paraId="7751F88B" w14:textId="6987107D" w:rsidR="00C513A0" w:rsidRPr="00446ED5" w:rsidRDefault="00D2010A" w:rsidP="00446ED5">
            <w:pPr>
              <w:jc w:val="both"/>
              <w:rPr>
                <w:rFonts w:ascii="Times New Roman" w:hAnsi="Times New Roman" w:cs="Times New Roman"/>
                <w:sz w:val="24"/>
                <w:szCs w:val="24"/>
              </w:rPr>
            </w:pPr>
            <w:r>
              <w:rPr>
                <w:rFonts w:ascii="Times New Roman" w:hAnsi="Times New Roman" w:cs="Times New Roman"/>
                <w:sz w:val="24"/>
                <w:szCs w:val="24"/>
              </w:rPr>
              <w:t>Көзделмеді.</w:t>
            </w:r>
          </w:p>
        </w:tc>
      </w:tr>
    </w:tbl>
    <w:p w14:paraId="0542AFD5" w14:textId="77777777" w:rsidR="00CE4955" w:rsidRPr="00446ED5" w:rsidRDefault="00CE4955" w:rsidP="00446ED5">
      <w:pPr>
        <w:spacing w:after="0" w:line="240" w:lineRule="auto"/>
        <w:jc w:val="both"/>
        <w:rPr>
          <w:rFonts w:ascii="Times New Roman" w:hAnsi="Times New Roman" w:cs="Times New Roman"/>
          <w:sz w:val="24"/>
          <w:szCs w:val="24"/>
        </w:rPr>
      </w:pPr>
    </w:p>
    <w:sectPr w:rsidR="00CE4955" w:rsidRPr="00446E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162B0"/>
    <w:multiLevelType w:val="hybridMultilevel"/>
    <w:tmpl w:val="6FF0D4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DAF1F51"/>
    <w:multiLevelType w:val="hybridMultilevel"/>
    <w:tmpl w:val="3334A0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EA"/>
    <w:rsid w:val="00136C96"/>
    <w:rsid w:val="00157861"/>
    <w:rsid w:val="002332D1"/>
    <w:rsid w:val="00287933"/>
    <w:rsid w:val="00295B1F"/>
    <w:rsid w:val="002A6635"/>
    <w:rsid w:val="002C5CFA"/>
    <w:rsid w:val="002F38BE"/>
    <w:rsid w:val="003E00B0"/>
    <w:rsid w:val="004070C8"/>
    <w:rsid w:val="00446ED5"/>
    <w:rsid w:val="005322DC"/>
    <w:rsid w:val="005C07C6"/>
    <w:rsid w:val="005D0A6D"/>
    <w:rsid w:val="005D6079"/>
    <w:rsid w:val="005F04EA"/>
    <w:rsid w:val="006F5C37"/>
    <w:rsid w:val="007A5429"/>
    <w:rsid w:val="009F7748"/>
    <w:rsid w:val="00A15EFD"/>
    <w:rsid w:val="00A46B3D"/>
    <w:rsid w:val="00A87470"/>
    <w:rsid w:val="00A9311A"/>
    <w:rsid w:val="00B67A64"/>
    <w:rsid w:val="00B8464A"/>
    <w:rsid w:val="00C513A0"/>
    <w:rsid w:val="00CE4955"/>
    <w:rsid w:val="00D2010A"/>
    <w:rsid w:val="00D50E0C"/>
    <w:rsid w:val="00E96148"/>
    <w:rsid w:val="00F0224F"/>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9E5C"/>
  <w15:docId w15:val="{BF8A320A-9B62-4AC7-A266-D067665F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51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513A0"/>
    <w:pPr>
      <w:ind w:left="720"/>
      <w:contextualSpacing/>
    </w:pPr>
  </w:style>
  <w:style w:type="character" w:customStyle="1" w:styleId="x1lliihq">
    <w:name w:val="x1lliihq"/>
    <w:basedOn w:val="a0"/>
    <w:rsid w:val="002332D1"/>
  </w:style>
  <w:style w:type="paragraph" w:styleId="a5">
    <w:name w:val="Normal (Web)"/>
    <w:basedOn w:val="a"/>
    <w:uiPriority w:val="99"/>
    <w:semiHidden/>
    <w:unhideWhenUsed/>
    <w:rsid w:val="009F774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839814">
      <w:bodyDiv w:val="1"/>
      <w:marLeft w:val="0"/>
      <w:marRight w:val="0"/>
      <w:marTop w:val="0"/>
      <w:marBottom w:val="0"/>
      <w:divBdr>
        <w:top w:val="none" w:sz="0" w:space="0" w:color="auto"/>
        <w:left w:val="none" w:sz="0" w:space="0" w:color="auto"/>
        <w:bottom w:val="none" w:sz="0" w:space="0" w:color="auto"/>
        <w:right w:val="none" w:sz="0" w:space="0" w:color="auto"/>
      </w:divBdr>
    </w:div>
    <w:div w:id="151958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1525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Маратбекова Айгерім Ануарқызы</dc:creator>
  <cp:lastModifiedBy>Бибигуль Исаева</cp:lastModifiedBy>
  <cp:revision>2</cp:revision>
  <cp:lastPrinted>2026-07-07T06:44:00Z</cp:lastPrinted>
  <dcterms:created xsi:type="dcterms:W3CDTF">2026-08-06T06:29:00Z</dcterms:created>
  <dcterms:modified xsi:type="dcterms:W3CDTF">2026-08-06T06:29:00Z</dcterms:modified>
</cp:coreProperties>
</file>