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05775" w14:textId="6B31619E" w:rsidR="00D560E3" w:rsidRPr="008A1E4F" w:rsidRDefault="00D560E3" w:rsidP="008A1E4F">
      <w:pPr>
        <w:pStyle w:val="a4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8"/>
          <w:szCs w:val="28"/>
        </w:rPr>
        <w:t xml:space="preserve">Пресс-релиз </w:t>
      </w:r>
      <w:proofErr w:type="gramStart"/>
      <w:r>
        <w:rPr>
          <w:rFonts w:ascii="Times New Roman" w:hAnsi="Times New Roman"/>
          <w:b/>
          <w:sz w:val="28"/>
          <w:szCs w:val="28"/>
        </w:rPr>
        <w:t>к  проекту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бюджетной </w:t>
      </w:r>
      <w:r w:rsidRPr="008A1E4F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8A1E4F" w:rsidRPr="008A1E4F">
        <w:rPr>
          <w:rFonts w:ascii="Times New Roman" w:hAnsi="Times New Roman"/>
          <w:b/>
          <w:sz w:val="28"/>
          <w:szCs w:val="28"/>
        </w:rPr>
        <w:t xml:space="preserve">008 «Освещение улиц </w:t>
      </w:r>
      <w:r w:rsidR="008A1E4F" w:rsidRPr="008A1E4F">
        <w:rPr>
          <w:rFonts w:ascii="Times New Roman" w:hAnsi="Times New Roman"/>
          <w:b/>
          <w:sz w:val="28"/>
          <w:szCs w:val="28"/>
          <w:lang w:val="kk-KZ"/>
        </w:rPr>
        <w:t xml:space="preserve">в </w:t>
      </w:r>
      <w:r w:rsidR="008A1E4F" w:rsidRPr="008A1E4F">
        <w:rPr>
          <w:rFonts w:ascii="Times New Roman" w:hAnsi="Times New Roman"/>
          <w:b/>
          <w:sz w:val="28"/>
          <w:szCs w:val="28"/>
        </w:rPr>
        <w:t>населенных пункт</w:t>
      </w:r>
      <w:r w:rsidR="008A1E4F" w:rsidRPr="008A1E4F">
        <w:rPr>
          <w:rFonts w:ascii="Times New Roman" w:hAnsi="Times New Roman"/>
          <w:b/>
          <w:sz w:val="28"/>
          <w:szCs w:val="28"/>
          <w:lang w:val="kk-KZ"/>
        </w:rPr>
        <w:t>ах</w:t>
      </w:r>
      <w:r w:rsidR="008A1E4F" w:rsidRPr="008A1E4F">
        <w:rPr>
          <w:rFonts w:ascii="Times New Roman" w:hAnsi="Times New Roman"/>
          <w:b/>
          <w:sz w:val="28"/>
          <w:szCs w:val="28"/>
        </w:rPr>
        <w:t>»</w:t>
      </w:r>
      <w:r w:rsidR="008A1E4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на </w:t>
      </w:r>
      <w:r w:rsidR="00F778AC">
        <w:rPr>
          <w:rFonts w:ascii="Times New Roman" w:hAnsi="Times New Roman"/>
          <w:b/>
          <w:sz w:val="28"/>
          <w:szCs w:val="28"/>
        </w:rPr>
        <w:t>2025-2027</w:t>
      </w:r>
      <w:r w:rsidRPr="00A56412">
        <w:rPr>
          <w:rFonts w:ascii="Times New Roman" w:hAnsi="Times New Roman"/>
          <w:b/>
          <w:sz w:val="28"/>
          <w:szCs w:val="28"/>
        </w:rPr>
        <w:t xml:space="preserve"> годы ГУ «Аппарат акима </w:t>
      </w:r>
      <w:r w:rsidR="000A5C85">
        <w:rPr>
          <w:rFonts w:ascii="Times New Roman" w:hAnsi="Times New Roman"/>
          <w:b/>
          <w:sz w:val="28"/>
          <w:szCs w:val="28"/>
        </w:rPr>
        <w:t>Надеждинского</w:t>
      </w:r>
      <w:r w:rsidRPr="00A56412">
        <w:rPr>
          <w:rFonts w:ascii="Times New Roman" w:hAnsi="Times New Roman"/>
          <w:b/>
          <w:sz w:val="28"/>
          <w:szCs w:val="28"/>
        </w:rPr>
        <w:t xml:space="preserve"> сельского округа Костанайского района»</w:t>
      </w:r>
    </w:p>
    <w:p w14:paraId="75B7E464" w14:textId="457E1079" w:rsidR="00D560E3" w:rsidRPr="00A56412" w:rsidRDefault="00D560E3" w:rsidP="00D560E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бюджетной программы на </w:t>
      </w:r>
      <w:r w:rsidR="00F778AC">
        <w:rPr>
          <w:rFonts w:ascii="Times New Roman" w:hAnsi="Times New Roman" w:cs="Times New Roman"/>
          <w:sz w:val="28"/>
          <w:szCs w:val="28"/>
        </w:rPr>
        <w:t>2025-2027</w:t>
      </w:r>
      <w:r w:rsidRPr="00A56412">
        <w:rPr>
          <w:rFonts w:ascii="Times New Roman" w:hAnsi="Times New Roman" w:cs="Times New Roman"/>
          <w:sz w:val="28"/>
          <w:szCs w:val="28"/>
        </w:rPr>
        <w:t xml:space="preserve"> годы ГУ «Аппарат акима </w:t>
      </w:r>
      <w:r w:rsidR="000A5C85">
        <w:rPr>
          <w:rFonts w:ascii="Times New Roman" w:hAnsi="Times New Roman" w:cs="Times New Roman"/>
          <w:sz w:val="28"/>
          <w:szCs w:val="28"/>
        </w:rPr>
        <w:t>Надеждинского</w:t>
      </w:r>
      <w:r w:rsidRPr="00A56412">
        <w:rPr>
          <w:rFonts w:ascii="Times New Roman" w:hAnsi="Times New Roman" w:cs="Times New Roman"/>
          <w:sz w:val="28"/>
          <w:szCs w:val="28"/>
        </w:rPr>
        <w:t xml:space="preserve"> сельского округа Костанайского района» разработан в соответствии с приказом Министерства национальной экономики Республики Казахстан от 30 декабря 2014 года№195 «О</w:t>
      </w:r>
      <w:r w:rsidR="00040CC3">
        <w:rPr>
          <w:rFonts w:ascii="Times New Roman" w:hAnsi="Times New Roman" w:cs="Times New Roman"/>
          <w:sz w:val="28"/>
          <w:szCs w:val="28"/>
        </w:rPr>
        <w:t>б</w:t>
      </w:r>
      <w:r w:rsidRPr="00A56412">
        <w:rPr>
          <w:rFonts w:ascii="Times New Roman" w:hAnsi="Times New Roman" w:cs="Times New Roman"/>
          <w:sz w:val="28"/>
          <w:szCs w:val="28"/>
        </w:rPr>
        <w:t xml:space="preserve"> утверждении </w:t>
      </w:r>
      <w:proofErr w:type="spellStart"/>
      <w:r w:rsidRPr="00A56412">
        <w:rPr>
          <w:rFonts w:ascii="Times New Roman" w:hAnsi="Times New Roman" w:cs="Times New Roman"/>
          <w:sz w:val="28"/>
          <w:szCs w:val="28"/>
        </w:rPr>
        <w:t>Правилразработки</w:t>
      </w:r>
      <w:proofErr w:type="spellEnd"/>
      <w:r w:rsidRPr="00A56412">
        <w:rPr>
          <w:rFonts w:ascii="Times New Roman" w:hAnsi="Times New Roman" w:cs="Times New Roman"/>
          <w:sz w:val="28"/>
          <w:szCs w:val="28"/>
        </w:rPr>
        <w:t xml:space="preserve"> и утверждения</w:t>
      </w:r>
      <w:r w:rsidR="008A1E4F">
        <w:rPr>
          <w:rFonts w:ascii="Times New Roman" w:hAnsi="Times New Roman" w:cs="Times New Roman"/>
          <w:sz w:val="28"/>
          <w:szCs w:val="28"/>
        </w:rPr>
        <w:t xml:space="preserve"> </w:t>
      </w:r>
      <w:r w:rsidRPr="00A56412">
        <w:rPr>
          <w:rFonts w:ascii="Times New Roman" w:hAnsi="Times New Roman" w:cs="Times New Roman"/>
          <w:sz w:val="28"/>
          <w:szCs w:val="28"/>
        </w:rPr>
        <w:t>(переутверждения)</w:t>
      </w:r>
      <w:r w:rsidR="008A1E4F">
        <w:rPr>
          <w:rFonts w:ascii="Times New Roman" w:hAnsi="Times New Roman" w:cs="Times New Roman"/>
          <w:sz w:val="28"/>
          <w:szCs w:val="28"/>
        </w:rPr>
        <w:t xml:space="preserve"> </w:t>
      </w:r>
      <w:r w:rsidRPr="00A56412">
        <w:rPr>
          <w:rFonts w:ascii="Times New Roman" w:hAnsi="Times New Roman" w:cs="Times New Roman"/>
          <w:sz w:val="28"/>
          <w:szCs w:val="28"/>
        </w:rPr>
        <w:t>бюджетных программ(подпрограмм)и требованию к их содержанию</w:t>
      </w:r>
    </w:p>
    <w:p w14:paraId="5498612A" w14:textId="77777777" w:rsidR="000A5C85" w:rsidRDefault="00D560E3" w:rsidP="000A5C85">
      <w:pPr>
        <w:jc w:val="both"/>
      </w:pPr>
      <w:r>
        <w:rPr>
          <w:rFonts w:ascii="Times New Roman" w:hAnsi="Times New Roman" w:cs="Times New Roman"/>
          <w:sz w:val="28"/>
          <w:szCs w:val="28"/>
        </w:rPr>
        <w:t>Б</w:t>
      </w:r>
      <w:r w:rsidRPr="00A56412">
        <w:rPr>
          <w:rFonts w:ascii="Times New Roman" w:hAnsi="Times New Roman" w:cs="Times New Roman"/>
          <w:sz w:val="28"/>
          <w:szCs w:val="28"/>
        </w:rPr>
        <w:t>юд</w:t>
      </w:r>
      <w:r>
        <w:rPr>
          <w:rFonts w:ascii="Times New Roman" w:hAnsi="Times New Roman" w:cs="Times New Roman"/>
          <w:sz w:val="28"/>
          <w:szCs w:val="28"/>
        </w:rPr>
        <w:t xml:space="preserve">жетная программа на </w:t>
      </w:r>
      <w:r w:rsidR="00F778AC">
        <w:rPr>
          <w:rFonts w:ascii="Times New Roman" w:hAnsi="Times New Roman" w:cs="Times New Roman"/>
          <w:sz w:val="28"/>
          <w:szCs w:val="28"/>
        </w:rPr>
        <w:t>2025-2027</w:t>
      </w:r>
      <w:r>
        <w:rPr>
          <w:rFonts w:ascii="Times New Roman" w:hAnsi="Times New Roman" w:cs="Times New Roman"/>
          <w:sz w:val="28"/>
          <w:szCs w:val="28"/>
        </w:rPr>
        <w:t xml:space="preserve"> годы размещена</w:t>
      </w:r>
      <w:r w:rsidRPr="00A56412">
        <w:rPr>
          <w:rFonts w:ascii="Times New Roman" w:hAnsi="Times New Roman" w:cs="Times New Roman"/>
          <w:sz w:val="28"/>
          <w:szCs w:val="28"/>
        </w:rPr>
        <w:t xml:space="preserve"> на портал</w:t>
      </w:r>
      <w:r>
        <w:rPr>
          <w:rFonts w:ascii="Times New Roman" w:hAnsi="Times New Roman" w:cs="Times New Roman"/>
          <w:sz w:val="28"/>
          <w:szCs w:val="28"/>
        </w:rPr>
        <w:t>е «Открытые бюджеты» по ссылке:</w:t>
      </w:r>
    </w:p>
    <w:p w14:paraId="05F87AAC" w14:textId="2B031D82" w:rsidR="00E24B37" w:rsidRDefault="000A5C85" w:rsidP="00D560E3">
      <w:pPr>
        <w:jc w:val="both"/>
      </w:pPr>
      <w:r w:rsidRPr="000A5C85">
        <w:t>https://budget.egov.kz/budgetprogram/budgetprogram?govAgencyId=15257131&amp;budgetId=3733138</w:t>
      </w:r>
    </w:p>
    <w:p w14:paraId="2886CF8F" w14:textId="77777777" w:rsidR="00D560E3" w:rsidRDefault="00D560E3" w:rsidP="00D560E3">
      <w:pPr>
        <w:jc w:val="both"/>
      </w:pPr>
    </w:p>
    <w:p w14:paraId="56D567D5" w14:textId="77777777" w:rsidR="00D560E3" w:rsidRDefault="00D560E3" w:rsidP="00D560E3">
      <w:pPr>
        <w:jc w:val="both"/>
      </w:pPr>
    </w:p>
    <w:p w14:paraId="53FD29C6" w14:textId="77777777" w:rsidR="00BE101C" w:rsidRPr="00D560E3" w:rsidRDefault="00BE101C">
      <w:pPr>
        <w:rPr>
          <w:rFonts w:ascii="Times New Roman" w:hAnsi="Times New Roman" w:cs="Times New Roman"/>
          <w:sz w:val="28"/>
          <w:szCs w:val="28"/>
        </w:rPr>
      </w:pPr>
    </w:p>
    <w:sectPr w:rsidR="00BE101C" w:rsidRPr="00D560E3" w:rsidSect="009D1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60E3"/>
    <w:rsid w:val="00040CC3"/>
    <w:rsid w:val="000A5C85"/>
    <w:rsid w:val="000C05D4"/>
    <w:rsid w:val="004862A4"/>
    <w:rsid w:val="0084078B"/>
    <w:rsid w:val="008A1E4F"/>
    <w:rsid w:val="009D1620"/>
    <w:rsid w:val="00A06BB9"/>
    <w:rsid w:val="00A8028F"/>
    <w:rsid w:val="00BE101C"/>
    <w:rsid w:val="00CE5B4F"/>
    <w:rsid w:val="00D560E3"/>
    <w:rsid w:val="00E24B37"/>
    <w:rsid w:val="00F77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DAAF"/>
  <w15:docId w15:val="{42B16DF2-A0C9-440E-85FF-F6DBCCF0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60E3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778AC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8A1E4F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107</Words>
  <Characters>611</Characters>
  <Application>Microsoft Office Word</Application>
  <DocSecurity>0</DocSecurity>
  <Lines>5</Lines>
  <Paragraphs>1</Paragraphs>
  <ScaleCrop>false</ScaleCrop>
  <Company>Grizli777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Павел Семенов</cp:lastModifiedBy>
  <cp:revision>6</cp:revision>
  <dcterms:created xsi:type="dcterms:W3CDTF">2025-01-29T16:21:00Z</dcterms:created>
  <dcterms:modified xsi:type="dcterms:W3CDTF">2025-03-28T06:07:00Z</dcterms:modified>
</cp:coreProperties>
</file>