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356996" w14:textId="20E64439" w:rsidR="00C5671B" w:rsidRPr="00C5671B" w:rsidRDefault="00C5671B" w:rsidP="00C5671B">
      <w:pPr>
        <w:spacing w:after="0" w:line="240" w:lineRule="auto"/>
        <w:jc w:val="center"/>
        <w:rPr>
          <w:rFonts w:ascii="Times New Roman" w:eastAsia="Times New Roman" w:hAnsi="Times New Roman" w:cs="Times New Roman"/>
          <w:b/>
          <w:bCs/>
          <w:sz w:val="28"/>
          <w:szCs w:val="28"/>
          <w:lang w:eastAsia="ru-KZ"/>
        </w:rPr>
      </w:pPr>
      <w:r w:rsidRPr="001613EC">
        <w:rPr>
          <w:rFonts w:ascii="Times New Roman" w:eastAsia="Times New Roman" w:hAnsi="Times New Roman" w:cs="Times New Roman"/>
          <w:b/>
          <w:bCs/>
          <w:sz w:val="28"/>
          <w:szCs w:val="28"/>
          <w:lang w:eastAsia="ru-KZ"/>
        </w:rPr>
        <w:t>Жобаға түсіндірме жазба</w:t>
      </w:r>
    </w:p>
    <w:p w14:paraId="3D2F6FDE" w14:textId="6D0660CD" w:rsidR="00C5671B" w:rsidRPr="006F6BE2" w:rsidRDefault="00B16AA4" w:rsidP="006F6BE2">
      <w:pPr>
        <w:pStyle w:val="a3"/>
        <w:jc w:val="center"/>
        <w:rPr>
          <w:rFonts w:ascii="Times New Roman" w:hAnsi="Times New Roman"/>
          <w:b/>
          <w:bCs/>
          <w:sz w:val="28"/>
          <w:szCs w:val="28"/>
          <w:lang w:val="kk-KZ"/>
        </w:rPr>
      </w:pPr>
      <w:r w:rsidRPr="002B24EA">
        <w:rPr>
          <w:rFonts w:ascii="Times New Roman" w:eastAsiaTheme="minorEastAsia" w:hAnsi="Times New Roman" w:cstheme="minorBidi"/>
          <w:b/>
          <w:iCs w:val="0"/>
          <w:sz w:val="28"/>
          <w:szCs w:val="28"/>
          <w:lang w:val="kk-KZ"/>
        </w:rPr>
        <w:t>«</w:t>
      </w:r>
      <w:bookmarkStart w:id="0" w:name="_Hlk240965788"/>
      <w:r w:rsidR="006F6BE2" w:rsidRPr="006F6BE2">
        <w:rPr>
          <w:rFonts w:ascii="Times New Roman" w:hAnsi="Times New Roman"/>
          <w:b/>
          <w:bCs/>
          <w:sz w:val="28"/>
          <w:szCs w:val="28"/>
          <w:lang w:val="kk-KZ"/>
        </w:rPr>
        <w:t>Мемлекеттік заңды тұлғалардағы басқарушылық функцияларды орындауға байланысты лауазымдарға адамдарды қабылдау және олардың еңбек қызметін өткеру қағидаларын бекіту туралы</w:t>
      </w:r>
      <w:bookmarkEnd w:id="0"/>
      <w:r w:rsidRPr="002B24EA">
        <w:rPr>
          <w:rFonts w:ascii="Times New Roman" w:eastAsiaTheme="minorEastAsia" w:hAnsi="Times New Roman" w:cstheme="minorBidi"/>
          <w:b/>
          <w:iCs w:val="0"/>
          <w:sz w:val="28"/>
          <w:szCs w:val="28"/>
          <w:lang w:val="kk-KZ"/>
        </w:rPr>
        <w:t>»</w:t>
      </w:r>
      <w:r w:rsidR="001035A2">
        <w:rPr>
          <w:rFonts w:ascii="Times New Roman" w:eastAsiaTheme="minorEastAsia" w:hAnsi="Times New Roman" w:cstheme="minorBidi"/>
          <w:b/>
          <w:iCs w:val="0"/>
          <w:sz w:val="28"/>
          <w:szCs w:val="28"/>
          <w:lang w:val="kk-KZ"/>
        </w:rPr>
        <w:t xml:space="preserve"> </w:t>
      </w:r>
      <w:r w:rsidR="00C5671B" w:rsidRPr="001613EC">
        <w:rPr>
          <w:rFonts w:ascii="Times New Roman" w:hAnsi="Times New Roman" w:cs="Times New Roman"/>
          <w:b/>
          <w:bCs/>
          <w:sz w:val="28"/>
          <w:szCs w:val="28"/>
          <w:lang w:eastAsia="ru-KZ"/>
        </w:rPr>
        <w:t>Қазақстан Республикасының Мемлекеттік қызмет істері агенттігі Төрағасының бұйрық жобасына</w:t>
      </w:r>
    </w:p>
    <w:p w14:paraId="1B2907E6" w14:textId="77777777" w:rsidR="009E08A7" w:rsidRPr="002B24EA" w:rsidRDefault="009E08A7" w:rsidP="00BA263D">
      <w:pPr>
        <w:pStyle w:val="a3"/>
        <w:jc w:val="center"/>
        <w:rPr>
          <w:rFonts w:ascii="Times New Roman" w:eastAsia="Calibri" w:hAnsi="Times New Roman" w:cs="Times New Roman"/>
          <w:b/>
          <w:bCs/>
          <w:color w:val="000000"/>
          <w:sz w:val="28"/>
          <w:szCs w:val="28"/>
          <w:lang w:val="kk-KZ" w:eastAsia="en-US"/>
        </w:rPr>
      </w:pPr>
    </w:p>
    <w:p w14:paraId="3F47AC37" w14:textId="3A08CBC0" w:rsidR="00304819" w:rsidRPr="002B24EA" w:rsidRDefault="00F22752" w:rsidP="00BA263D">
      <w:pPr>
        <w:widowControl w:val="0"/>
        <w:autoSpaceDE w:val="0"/>
        <w:autoSpaceDN w:val="0"/>
        <w:adjustRightInd w:val="0"/>
        <w:spacing w:after="0" w:line="240" w:lineRule="auto"/>
        <w:ind w:firstLine="709"/>
        <w:jc w:val="both"/>
        <w:rPr>
          <w:rFonts w:ascii="Times New Roman" w:hAnsi="Times New Roman" w:cs="Times New Roman"/>
          <w:b/>
          <w:color w:val="000000"/>
          <w:sz w:val="28"/>
          <w:szCs w:val="28"/>
          <w:lang w:val="kk-KZ"/>
        </w:rPr>
      </w:pPr>
      <w:r w:rsidRPr="002B24EA">
        <w:rPr>
          <w:rFonts w:ascii="Times New Roman" w:hAnsi="Times New Roman" w:cs="Times New Roman"/>
          <w:b/>
          <w:color w:val="000000"/>
          <w:sz w:val="28"/>
          <w:szCs w:val="28"/>
          <w:lang w:val="kk-KZ"/>
        </w:rPr>
        <w:t>1.</w:t>
      </w:r>
      <w:r w:rsidR="00FB356E">
        <w:rPr>
          <w:rFonts w:ascii="Times New Roman" w:hAnsi="Times New Roman" w:cs="Times New Roman"/>
          <w:b/>
          <w:color w:val="000000"/>
          <w:sz w:val="28"/>
          <w:szCs w:val="28"/>
          <w:lang w:val="kk-KZ"/>
        </w:rPr>
        <w:t xml:space="preserve"> </w:t>
      </w:r>
      <w:r w:rsidR="00C17589" w:rsidRPr="002B24EA">
        <w:rPr>
          <w:rFonts w:ascii="Times New Roman" w:hAnsi="Times New Roman" w:cs="Times New Roman"/>
          <w:b/>
          <w:color w:val="000000"/>
          <w:sz w:val="28"/>
          <w:szCs w:val="28"/>
          <w:lang w:val="kk-KZ"/>
        </w:rPr>
        <w:t>Әзірлеуші мемлекеттік органның атауы.</w:t>
      </w:r>
    </w:p>
    <w:p w14:paraId="7AE564F5" w14:textId="6612DA2B" w:rsidR="007224E1" w:rsidRPr="002B24EA" w:rsidRDefault="007224E1" w:rsidP="00BA263D">
      <w:pPr>
        <w:widowControl w:val="0"/>
        <w:autoSpaceDE w:val="0"/>
        <w:autoSpaceDN w:val="0"/>
        <w:adjustRightInd w:val="0"/>
        <w:spacing w:after="0" w:line="240" w:lineRule="auto"/>
        <w:ind w:firstLine="709"/>
        <w:jc w:val="both"/>
        <w:rPr>
          <w:rFonts w:ascii="Times New Roman" w:hAnsi="Times New Roman" w:cs="Times New Roman"/>
          <w:bCs/>
          <w:color w:val="000000"/>
          <w:sz w:val="28"/>
          <w:szCs w:val="28"/>
          <w:lang w:val="kk-KZ"/>
        </w:rPr>
      </w:pPr>
      <w:r w:rsidRPr="002B24EA">
        <w:rPr>
          <w:rFonts w:ascii="Times New Roman" w:hAnsi="Times New Roman" w:cs="Times New Roman"/>
          <w:bCs/>
          <w:color w:val="000000"/>
          <w:sz w:val="28"/>
          <w:szCs w:val="28"/>
          <w:lang w:val="kk-KZ"/>
        </w:rPr>
        <w:t>Қазақстан Республикасы Мемлекеттік қызмет істері агенттігі.</w:t>
      </w:r>
    </w:p>
    <w:p w14:paraId="18982433" w14:textId="35CB2119" w:rsidR="00F535E4" w:rsidRPr="002B24EA" w:rsidRDefault="00304819" w:rsidP="00BA263D">
      <w:pPr>
        <w:widowControl w:val="0"/>
        <w:autoSpaceDE w:val="0"/>
        <w:autoSpaceDN w:val="0"/>
        <w:adjustRightInd w:val="0"/>
        <w:spacing w:after="0" w:line="240" w:lineRule="auto"/>
        <w:ind w:firstLine="709"/>
        <w:jc w:val="both"/>
        <w:rPr>
          <w:rFonts w:ascii="Times New Roman" w:hAnsi="Times New Roman" w:cs="Times New Roman"/>
          <w:b/>
          <w:color w:val="000000"/>
          <w:sz w:val="28"/>
          <w:szCs w:val="28"/>
          <w:lang w:val="kk-KZ"/>
        </w:rPr>
      </w:pPr>
      <w:r w:rsidRPr="002B24EA">
        <w:rPr>
          <w:rFonts w:ascii="Times New Roman" w:hAnsi="Times New Roman" w:cs="Times New Roman"/>
          <w:b/>
          <w:color w:val="000000"/>
          <w:sz w:val="28"/>
          <w:szCs w:val="28"/>
          <w:lang w:val="kk-KZ"/>
        </w:rPr>
        <w:t>2.</w:t>
      </w:r>
      <w:r w:rsidR="00FB356E">
        <w:rPr>
          <w:rFonts w:ascii="Times New Roman" w:hAnsi="Times New Roman" w:cs="Times New Roman"/>
          <w:b/>
          <w:color w:val="000000"/>
          <w:sz w:val="28"/>
          <w:szCs w:val="28"/>
          <w:lang w:val="kk-KZ"/>
        </w:rPr>
        <w:t xml:space="preserve"> </w:t>
      </w:r>
      <w:r w:rsidR="00C17589" w:rsidRPr="002B24EA">
        <w:rPr>
          <w:rFonts w:ascii="Times New Roman" w:hAnsi="Times New Roman" w:cs="Times New Roman"/>
          <w:b/>
          <w:color w:val="000000"/>
          <w:sz w:val="28"/>
          <w:szCs w:val="28"/>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p w14:paraId="0E647F9E" w14:textId="602B1B87" w:rsidR="00165BB3" w:rsidRDefault="00165BB3" w:rsidP="00BA263D">
      <w:pPr>
        <w:widowControl w:val="0"/>
        <w:autoSpaceDE w:val="0"/>
        <w:autoSpaceDN w:val="0"/>
        <w:adjustRightInd w:val="0"/>
        <w:spacing w:after="0" w:line="240" w:lineRule="auto"/>
        <w:ind w:firstLine="709"/>
        <w:jc w:val="both"/>
        <w:rPr>
          <w:rFonts w:ascii="Times New Roman" w:hAnsi="Times New Roman" w:cs="Times New Roman"/>
          <w:color w:val="000000"/>
          <w:spacing w:val="1"/>
          <w:sz w:val="28"/>
          <w:szCs w:val="28"/>
          <w:shd w:val="clear" w:color="auto" w:fill="FFFFFF"/>
          <w:lang w:val="kk-KZ"/>
        </w:rPr>
      </w:pPr>
      <w:r w:rsidRPr="00165BB3">
        <w:rPr>
          <w:rFonts w:ascii="Times New Roman" w:hAnsi="Times New Roman" w:cs="Times New Roman"/>
          <w:color w:val="000000"/>
          <w:spacing w:val="1"/>
          <w:sz w:val="28"/>
          <w:szCs w:val="28"/>
          <w:shd w:val="clear" w:color="auto" w:fill="FFFFFF"/>
          <w:lang w:val="kk-KZ"/>
        </w:rPr>
        <w:t xml:space="preserve">Жаңа </w:t>
      </w:r>
      <w:r w:rsidR="0034609E">
        <w:rPr>
          <w:rFonts w:ascii="Times New Roman" w:hAnsi="Times New Roman" w:cs="Times New Roman"/>
          <w:color w:val="000000"/>
          <w:spacing w:val="1"/>
          <w:sz w:val="28"/>
          <w:szCs w:val="28"/>
          <w:shd w:val="clear" w:color="auto" w:fill="FFFFFF"/>
          <w:lang w:val="kk-KZ"/>
        </w:rPr>
        <w:t>«</w:t>
      </w:r>
      <w:r w:rsidRPr="00165BB3">
        <w:rPr>
          <w:rFonts w:ascii="Times New Roman" w:hAnsi="Times New Roman" w:cs="Times New Roman"/>
          <w:color w:val="000000"/>
          <w:spacing w:val="1"/>
          <w:sz w:val="28"/>
          <w:szCs w:val="28"/>
          <w:shd w:val="clear" w:color="auto" w:fill="FFFFFF"/>
          <w:lang w:val="kk-KZ"/>
        </w:rPr>
        <w:t>Қазақстан Республикасының мемлекеттік қызметі туралы</w:t>
      </w:r>
      <w:r w:rsidR="0034609E">
        <w:rPr>
          <w:rFonts w:ascii="Times New Roman" w:hAnsi="Times New Roman" w:cs="Times New Roman"/>
          <w:color w:val="000000"/>
          <w:spacing w:val="1"/>
          <w:sz w:val="28"/>
          <w:szCs w:val="28"/>
          <w:shd w:val="clear" w:color="auto" w:fill="FFFFFF"/>
          <w:lang w:val="kk-KZ"/>
        </w:rPr>
        <w:t>»</w:t>
      </w:r>
      <w:r w:rsidRPr="00165BB3">
        <w:rPr>
          <w:rFonts w:ascii="Times New Roman" w:hAnsi="Times New Roman" w:cs="Times New Roman"/>
          <w:color w:val="000000"/>
          <w:spacing w:val="1"/>
          <w:sz w:val="28"/>
          <w:szCs w:val="28"/>
          <w:shd w:val="clear" w:color="auto" w:fill="FFFFFF"/>
          <w:lang w:val="kk-KZ"/>
        </w:rPr>
        <w:t xml:space="preserve"> Заңды іске асыру мақсатында әзірленді. </w:t>
      </w:r>
    </w:p>
    <w:p w14:paraId="70CBEEE5" w14:textId="142CDC08" w:rsidR="002C32FC" w:rsidRPr="00AD1DDB" w:rsidRDefault="002C32FC" w:rsidP="00BA263D">
      <w:pPr>
        <w:widowControl w:val="0"/>
        <w:autoSpaceDE w:val="0"/>
        <w:autoSpaceDN w:val="0"/>
        <w:adjustRightInd w:val="0"/>
        <w:spacing w:after="0" w:line="240" w:lineRule="auto"/>
        <w:ind w:firstLine="709"/>
        <w:jc w:val="both"/>
        <w:rPr>
          <w:rFonts w:ascii="Times New Roman" w:hAnsi="Times New Roman" w:cs="Times New Roman"/>
          <w:color w:val="000000"/>
          <w:spacing w:val="1"/>
          <w:sz w:val="28"/>
          <w:szCs w:val="28"/>
          <w:shd w:val="clear" w:color="auto" w:fill="FFFFFF"/>
          <w:lang w:val="en-US"/>
        </w:rPr>
      </w:pPr>
      <w:r>
        <w:rPr>
          <w:rFonts w:ascii="Times New Roman" w:hAnsi="Times New Roman" w:cs="Times New Roman"/>
          <w:color w:val="000000"/>
          <w:spacing w:val="1"/>
          <w:sz w:val="28"/>
          <w:szCs w:val="28"/>
          <w:shd w:val="clear" w:color="auto" w:fill="FFFFFF"/>
          <w:lang w:val="kk-KZ"/>
        </w:rPr>
        <w:t xml:space="preserve">Жоба </w:t>
      </w:r>
      <w:r w:rsidRPr="00165BB3">
        <w:rPr>
          <w:rFonts w:ascii="Times New Roman" w:hAnsi="Times New Roman" w:cs="Times New Roman"/>
          <w:color w:val="000000"/>
          <w:spacing w:val="1"/>
          <w:sz w:val="28"/>
          <w:szCs w:val="28"/>
          <w:shd w:val="clear" w:color="auto" w:fill="FFFFFF"/>
          <w:lang w:val="kk-KZ"/>
        </w:rPr>
        <w:t>Қазақстан Республикасы</w:t>
      </w:r>
      <w:r>
        <w:rPr>
          <w:rFonts w:ascii="Times New Roman" w:hAnsi="Times New Roman" w:cs="Times New Roman"/>
          <w:color w:val="000000"/>
          <w:spacing w:val="1"/>
          <w:sz w:val="28"/>
          <w:szCs w:val="28"/>
          <w:shd w:val="clear" w:color="auto" w:fill="FFFFFF"/>
          <w:lang w:val="kk-KZ"/>
        </w:rPr>
        <w:t xml:space="preserve"> Үкіметінің Аппаратымен келісілді</w:t>
      </w:r>
      <w:r w:rsidR="00AD1DDB">
        <w:rPr>
          <w:rFonts w:ascii="Times New Roman" w:hAnsi="Times New Roman" w:cs="Times New Roman"/>
          <w:color w:val="000000"/>
          <w:spacing w:val="1"/>
          <w:sz w:val="28"/>
          <w:szCs w:val="28"/>
          <w:shd w:val="clear" w:color="auto" w:fill="FFFFFF"/>
          <w:lang w:val="en-US"/>
        </w:rPr>
        <w:t>.</w:t>
      </w:r>
    </w:p>
    <w:p w14:paraId="6DA32023" w14:textId="3B412628" w:rsidR="00304819" w:rsidRPr="002B24EA" w:rsidRDefault="00304819" w:rsidP="00BA263D">
      <w:pPr>
        <w:widowControl w:val="0"/>
        <w:autoSpaceDE w:val="0"/>
        <w:autoSpaceDN w:val="0"/>
        <w:adjustRightInd w:val="0"/>
        <w:spacing w:after="0" w:line="240" w:lineRule="auto"/>
        <w:ind w:firstLine="709"/>
        <w:jc w:val="both"/>
        <w:rPr>
          <w:rFonts w:ascii="Times New Roman" w:hAnsi="Times New Roman" w:cs="Times New Roman"/>
          <w:b/>
          <w:color w:val="000000"/>
          <w:sz w:val="28"/>
          <w:szCs w:val="28"/>
          <w:lang w:val="kk-KZ"/>
        </w:rPr>
      </w:pPr>
      <w:r w:rsidRPr="002B24EA">
        <w:rPr>
          <w:rFonts w:ascii="Times New Roman" w:hAnsi="Times New Roman" w:cs="Times New Roman"/>
          <w:b/>
          <w:color w:val="000000"/>
          <w:sz w:val="28"/>
          <w:szCs w:val="28"/>
          <w:lang w:val="kk-KZ"/>
        </w:rPr>
        <w:t>3.</w:t>
      </w:r>
      <w:r w:rsidR="00FB356E">
        <w:rPr>
          <w:rFonts w:ascii="Times New Roman" w:hAnsi="Times New Roman" w:cs="Times New Roman"/>
          <w:b/>
          <w:color w:val="000000"/>
          <w:sz w:val="28"/>
          <w:szCs w:val="28"/>
          <w:lang w:val="kk-KZ"/>
        </w:rPr>
        <w:t xml:space="preserve"> </w:t>
      </w:r>
      <w:r w:rsidR="00C17589" w:rsidRPr="002B24EA">
        <w:rPr>
          <w:rFonts w:ascii="Times New Roman" w:hAnsi="Times New Roman" w:cs="Times New Roman"/>
          <w:b/>
          <w:color w:val="000000"/>
          <w:sz w:val="28"/>
          <w:szCs w:val="28"/>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p w14:paraId="2614E061" w14:textId="21FF706B" w:rsidR="00304819" w:rsidRPr="002B24EA" w:rsidRDefault="00CB3AF8" w:rsidP="00BA263D">
      <w:pPr>
        <w:widowControl w:val="0"/>
        <w:spacing w:after="0" w:line="240" w:lineRule="auto"/>
        <w:ind w:firstLine="709"/>
        <w:jc w:val="both"/>
        <w:rPr>
          <w:rFonts w:ascii="Times New Roman" w:hAnsi="Times New Roman" w:cs="Times New Roman"/>
          <w:color w:val="000000"/>
          <w:spacing w:val="1"/>
          <w:sz w:val="28"/>
          <w:szCs w:val="28"/>
          <w:shd w:val="clear" w:color="auto" w:fill="FFFFFF"/>
          <w:lang w:val="kk-KZ"/>
        </w:rPr>
      </w:pPr>
      <w:r w:rsidRPr="002B24EA">
        <w:rPr>
          <w:rFonts w:ascii="Times New Roman" w:hAnsi="Times New Roman" w:cs="Times New Roman"/>
          <w:color w:val="000000"/>
          <w:spacing w:val="1"/>
          <w:sz w:val="28"/>
          <w:szCs w:val="28"/>
          <w:shd w:val="clear" w:color="auto" w:fill="FFFFFF"/>
          <w:lang w:val="kk-KZ"/>
        </w:rPr>
        <w:t>Жобаны қабылдау мелекеттік бюджеттен қосымша шығындарды қажет етпейді.</w:t>
      </w:r>
    </w:p>
    <w:p w14:paraId="09F0BCA3" w14:textId="349A9363" w:rsidR="00304819" w:rsidRPr="002B24EA" w:rsidRDefault="00F22752" w:rsidP="00BA263D">
      <w:pPr>
        <w:widowControl w:val="0"/>
        <w:autoSpaceDE w:val="0"/>
        <w:autoSpaceDN w:val="0"/>
        <w:adjustRightInd w:val="0"/>
        <w:spacing w:after="0" w:line="240" w:lineRule="auto"/>
        <w:ind w:firstLine="709"/>
        <w:jc w:val="both"/>
        <w:rPr>
          <w:rFonts w:ascii="Times New Roman" w:hAnsi="Times New Roman" w:cs="Times New Roman"/>
          <w:b/>
          <w:color w:val="000000"/>
          <w:sz w:val="28"/>
          <w:szCs w:val="28"/>
          <w:lang w:val="kk-KZ"/>
        </w:rPr>
      </w:pPr>
      <w:r w:rsidRPr="002B24EA">
        <w:rPr>
          <w:rFonts w:ascii="Times New Roman" w:hAnsi="Times New Roman" w:cs="Times New Roman"/>
          <w:b/>
          <w:color w:val="000000"/>
          <w:sz w:val="28"/>
          <w:szCs w:val="28"/>
          <w:lang w:val="kk-KZ"/>
        </w:rPr>
        <w:t>4. </w:t>
      </w:r>
      <w:r w:rsidR="00C17589" w:rsidRPr="002B24EA">
        <w:rPr>
          <w:rFonts w:ascii="Times New Roman" w:hAnsi="Times New Roman" w:cs="Times New Roman"/>
          <w:b/>
          <w:color w:val="000000"/>
          <w:sz w:val="28"/>
          <w:szCs w:val="28"/>
          <w:lang w:val="kk-KZ"/>
        </w:rPr>
        <w:t>Жоба қабылданған жағдайда болжанатын әлеуметтік-экономикалық, құқықтық және (немесе) өзге салдар, сондай-ақ жоба ережелерінің ұлттық қауіпсіздікті қамтамасыз етуге ықпалы.</w:t>
      </w:r>
    </w:p>
    <w:p w14:paraId="4827E8FB" w14:textId="73719077" w:rsidR="00304819" w:rsidRDefault="00CB3AF8" w:rsidP="00BA263D">
      <w:pPr>
        <w:spacing w:after="0" w:line="240" w:lineRule="auto"/>
        <w:ind w:firstLine="709"/>
        <w:jc w:val="both"/>
        <w:rPr>
          <w:rFonts w:ascii="Times New Roman" w:hAnsi="Times New Roman" w:cs="Times New Roman"/>
          <w:color w:val="000000"/>
          <w:sz w:val="28"/>
          <w:szCs w:val="28"/>
          <w:lang w:val="kk-KZ"/>
        </w:rPr>
      </w:pPr>
      <w:r w:rsidRPr="002B24EA">
        <w:rPr>
          <w:rFonts w:ascii="Times New Roman" w:hAnsi="Times New Roman" w:cs="Times New Roman"/>
          <w:color w:val="000000"/>
          <w:sz w:val="28"/>
          <w:szCs w:val="28"/>
          <w:lang w:val="kk-KZ"/>
        </w:rPr>
        <w:t>Жобаны қабылдау теріс әлеуметтік-экономикалық немесе құқықтық салдарға әкеп соқпайды және ұлттық қауіпсіздікке әсер етпейді.</w:t>
      </w:r>
    </w:p>
    <w:p w14:paraId="66C00968" w14:textId="692F46AD" w:rsidR="002C32FC" w:rsidRPr="002B24EA" w:rsidRDefault="002C32FC" w:rsidP="00BA263D">
      <w:pPr>
        <w:spacing w:after="0" w:line="240" w:lineRule="auto"/>
        <w:ind w:firstLine="709"/>
        <w:jc w:val="both"/>
        <w:rPr>
          <w:rFonts w:ascii="Times New Roman" w:hAnsi="Times New Roman" w:cs="Times New Roman"/>
          <w:color w:val="000000"/>
          <w:spacing w:val="1"/>
          <w:sz w:val="28"/>
          <w:szCs w:val="28"/>
          <w:shd w:val="clear" w:color="auto" w:fill="FFFFFF"/>
          <w:lang w:val="kk-KZ"/>
        </w:rPr>
      </w:pPr>
      <w:r w:rsidRPr="002C32FC">
        <w:rPr>
          <w:rFonts w:ascii="Times New Roman" w:hAnsi="Times New Roman" w:cs="Times New Roman"/>
          <w:color w:val="000000"/>
          <w:spacing w:val="1"/>
          <w:sz w:val="28"/>
          <w:szCs w:val="28"/>
          <w:shd w:val="clear" w:color="auto" w:fill="FFFFFF"/>
          <w:lang w:val="kk-KZ"/>
        </w:rPr>
        <w:t xml:space="preserve">Бұдан басқа, жобада реттеу субъектілерінің жағдайын нашарлататын нормалардың көзделмегенін ескере отырып, сондай-ақ бұрын Қазақстан Республикасы Ұлттық экономика министрінің 2015 жылғы 2 ақпандағы № 70 бұйрығымен реттелген құқықтық қатынастарды құқықтық реттеу мақсатында </w:t>
      </w:r>
      <w:r w:rsidRPr="002C32FC">
        <w:rPr>
          <w:rFonts w:ascii="Times New Roman" w:hAnsi="Times New Roman" w:cs="Times New Roman"/>
          <w:i/>
          <w:iCs/>
          <w:color w:val="000000"/>
          <w:spacing w:val="1"/>
          <w:sz w:val="24"/>
          <w:szCs w:val="24"/>
          <w:shd w:val="clear" w:color="auto" w:fill="FFFFFF"/>
          <w:lang w:val="kk-KZ"/>
        </w:rPr>
        <w:t xml:space="preserve">(Қазақстан Республикасы Премьер-Министрінің орынбасары – Ұлттық экономика министрінің 2026 жылғы 8 шілдедегі № 103 бұйрығымен күші жойылды деп танылған) </w:t>
      </w:r>
      <w:r w:rsidRPr="002C32FC">
        <w:rPr>
          <w:rFonts w:ascii="Times New Roman" w:hAnsi="Times New Roman" w:cs="Times New Roman"/>
          <w:color w:val="000000"/>
          <w:spacing w:val="1"/>
          <w:sz w:val="28"/>
          <w:szCs w:val="28"/>
          <w:shd w:val="clear" w:color="auto" w:fill="FFFFFF"/>
          <w:lang w:val="kk-KZ"/>
        </w:rPr>
        <w:t>жобаны 2026 жылғы 25 шілдеден бастап қолданысқа енгізу көзделеді.</w:t>
      </w:r>
    </w:p>
    <w:p w14:paraId="49229A4D" w14:textId="240EEC9C" w:rsidR="00C5671B" w:rsidRPr="00370E4A" w:rsidRDefault="00F22752" w:rsidP="00C5671B">
      <w:pPr>
        <w:spacing w:after="0" w:line="240" w:lineRule="auto"/>
        <w:ind w:firstLine="709"/>
        <w:jc w:val="both"/>
        <w:rPr>
          <w:rFonts w:ascii="Times New Roman" w:eastAsia="Times New Roman" w:hAnsi="Times New Roman" w:cs="Times New Roman"/>
          <w:b/>
          <w:bCs/>
          <w:sz w:val="28"/>
          <w:szCs w:val="28"/>
          <w:lang w:eastAsia="ru-KZ"/>
        </w:rPr>
      </w:pPr>
      <w:r w:rsidRPr="002B24EA">
        <w:rPr>
          <w:rFonts w:ascii="Times New Roman" w:hAnsi="Times New Roman" w:cs="Times New Roman"/>
          <w:b/>
          <w:color w:val="000000"/>
          <w:sz w:val="28"/>
          <w:szCs w:val="28"/>
          <w:lang w:val="kk-KZ"/>
        </w:rPr>
        <w:t>5.</w:t>
      </w:r>
      <w:r w:rsidR="00FB356E">
        <w:rPr>
          <w:rFonts w:ascii="Times New Roman" w:hAnsi="Times New Roman" w:cs="Times New Roman"/>
          <w:b/>
          <w:color w:val="000000"/>
          <w:sz w:val="28"/>
          <w:szCs w:val="28"/>
          <w:lang w:val="kk-KZ"/>
        </w:rPr>
        <w:t xml:space="preserve"> </w:t>
      </w:r>
      <w:r w:rsidR="00C5671B" w:rsidRPr="001613EC">
        <w:rPr>
          <w:rFonts w:ascii="Times New Roman" w:eastAsia="Times New Roman" w:hAnsi="Times New Roman" w:cs="Times New Roman"/>
          <w:b/>
          <w:bCs/>
          <w:sz w:val="28"/>
          <w:szCs w:val="28"/>
          <w:lang w:eastAsia="ru-KZ"/>
        </w:rPr>
        <w:t>Әлеуетті стейкхолдерлер (мемлекет, бизнес-қоғам, халық, өзге санаттар) үшін мүмкін салдарды егжей-тегжейлі сипаттайтын нақты мақсаттар мен күтілетін нәтижелердің мерзімдері.</w:t>
      </w:r>
    </w:p>
    <w:p w14:paraId="74912D89" w14:textId="04A20897" w:rsidR="00DC3E5E" w:rsidRPr="006F6BE2" w:rsidRDefault="00165BB3" w:rsidP="00BA263D">
      <w:pPr>
        <w:spacing w:after="0" w:line="240" w:lineRule="auto"/>
        <w:ind w:firstLine="709"/>
        <w:jc w:val="both"/>
        <w:rPr>
          <w:rFonts w:ascii="Times New Roman" w:eastAsia="Times New Roman" w:hAnsi="Times New Roman" w:cs="Times New Roman"/>
          <w:color w:val="000000"/>
          <w:sz w:val="28"/>
          <w:lang w:val="kk-KZ" w:eastAsia="en-US"/>
        </w:rPr>
      </w:pPr>
      <w:r w:rsidRPr="00165BB3">
        <w:rPr>
          <w:rFonts w:ascii="Times New Roman" w:hAnsi="Times New Roman" w:cs="Times New Roman"/>
          <w:color w:val="000000" w:themeColor="text1"/>
          <w:sz w:val="28"/>
          <w:szCs w:val="28"/>
          <w:lang w:val="kk-KZ"/>
        </w:rPr>
        <w:t xml:space="preserve">Жоба </w:t>
      </w:r>
      <w:r w:rsidR="0034609E">
        <w:rPr>
          <w:rFonts w:ascii="Times New Roman" w:hAnsi="Times New Roman" w:cs="Times New Roman"/>
          <w:color w:val="000000" w:themeColor="text1"/>
          <w:sz w:val="28"/>
          <w:szCs w:val="28"/>
          <w:lang w:val="kk-KZ"/>
        </w:rPr>
        <w:t>«</w:t>
      </w:r>
      <w:r w:rsidRPr="00165BB3">
        <w:rPr>
          <w:rFonts w:ascii="Times New Roman" w:hAnsi="Times New Roman" w:cs="Times New Roman"/>
          <w:color w:val="000000" w:themeColor="text1"/>
          <w:sz w:val="28"/>
          <w:szCs w:val="28"/>
          <w:lang w:val="kk-KZ"/>
        </w:rPr>
        <w:t>Қазақстан Республикасының мемлекеттік қызметі туралы</w:t>
      </w:r>
      <w:r w:rsidR="0034609E">
        <w:rPr>
          <w:rFonts w:ascii="Times New Roman" w:hAnsi="Times New Roman" w:cs="Times New Roman"/>
          <w:color w:val="000000" w:themeColor="text1"/>
          <w:sz w:val="28"/>
          <w:szCs w:val="28"/>
          <w:lang w:val="kk-KZ"/>
        </w:rPr>
        <w:t>»</w:t>
      </w:r>
      <w:r w:rsidRPr="00165BB3">
        <w:rPr>
          <w:rFonts w:ascii="Times New Roman" w:hAnsi="Times New Roman" w:cs="Times New Roman"/>
          <w:color w:val="000000" w:themeColor="text1"/>
          <w:sz w:val="28"/>
          <w:szCs w:val="28"/>
          <w:lang w:val="kk-KZ"/>
        </w:rPr>
        <w:t xml:space="preserve"> Заңын іске асыру мақсатында әзірленді </w:t>
      </w:r>
      <w:r w:rsidR="00FB356E">
        <w:rPr>
          <w:rFonts w:ascii="Times New Roman" w:hAnsi="Times New Roman" w:cs="Times New Roman"/>
          <w:color w:val="000000" w:themeColor="text1"/>
          <w:sz w:val="28"/>
          <w:szCs w:val="28"/>
          <w:lang w:val="kk-KZ"/>
        </w:rPr>
        <w:t xml:space="preserve">және </w:t>
      </w:r>
      <w:r w:rsidR="006F6BE2">
        <w:rPr>
          <w:rFonts w:ascii="Times New Roman" w:hAnsi="Times New Roman"/>
          <w:sz w:val="28"/>
          <w:szCs w:val="28"/>
          <w:lang w:val="kk-KZ"/>
        </w:rPr>
        <w:t>м</w:t>
      </w:r>
      <w:r w:rsidR="006F6BE2" w:rsidRPr="006F6BE2">
        <w:rPr>
          <w:rFonts w:ascii="Times New Roman" w:hAnsi="Times New Roman"/>
          <w:sz w:val="28"/>
          <w:szCs w:val="28"/>
          <w:lang w:val="kk-KZ"/>
        </w:rPr>
        <w:t xml:space="preserve">емлекеттік заңды тұлғалардағы </w:t>
      </w:r>
      <w:r w:rsidR="006F6BE2" w:rsidRPr="006F6BE2">
        <w:rPr>
          <w:rFonts w:ascii="Times New Roman" w:hAnsi="Times New Roman"/>
          <w:sz w:val="28"/>
          <w:szCs w:val="28"/>
          <w:lang w:val="kk-KZ"/>
        </w:rPr>
        <w:lastRenderedPageBreak/>
        <w:t>басқарушылық функцияларды орындауға байланысты лауазымдарға адамдарды қабылдау және олардың</w:t>
      </w:r>
      <w:r w:rsidR="00FB356E" w:rsidRPr="006F6BE2">
        <w:rPr>
          <w:rFonts w:ascii="Times New Roman" w:hAnsi="Times New Roman" w:cs="Times New Roman"/>
          <w:color w:val="000000" w:themeColor="text1"/>
          <w:sz w:val="28"/>
          <w:szCs w:val="28"/>
          <w:lang w:val="kk-KZ"/>
        </w:rPr>
        <w:t xml:space="preserve"> еңбек қызметін өткеру</w:t>
      </w:r>
      <w:r w:rsidR="00DC3E5E" w:rsidRPr="006F6BE2">
        <w:rPr>
          <w:rFonts w:ascii="Times New Roman" w:eastAsia="Times New Roman" w:hAnsi="Times New Roman" w:cs="Times New Roman"/>
          <w:color w:val="000000"/>
          <w:sz w:val="28"/>
          <w:lang w:val="kk-KZ" w:eastAsia="en-US"/>
        </w:rPr>
        <w:t xml:space="preserve"> айқындайды.</w:t>
      </w:r>
    </w:p>
    <w:p w14:paraId="44E9E16E" w14:textId="77777777" w:rsidR="00C5671B" w:rsidRPr="005B6839" w:rsidRDefault="00F22752" w:rsidP="00C5671B">
      <w:pPr>
        <w:spacing w:after="0" w:line="240" w:lineRule="auto"/>
        <w:ind w:firstLine="709"/>
        <w:jc w:val="both"/>
        <w:rPr>
          <w:rFonts w:ascii="Times New Roman" w:eastAsia="Times New Roman" w:hAnsi="Times New Roman" w:cs="Times New Roman"/>
          <w:b/>
          <w:bCs/>
          <w:sz w:val="28"/>
          <w:szCs w:val="28"/>
          <w:lang w:eastAsia="ru-KZ"/>
        </w:rPr>
      </w:pPr>
      <w:r w:rsidRPr="002B24EA">
        <w:rPr>
          <w:rFonts w:ascii="Times New Roman" w:hAnsi="Times New Roman" w:cs="Times New Roman"/>
          <w:b/>
          <w:color w:val="000000" w:themeColor="text1"/>
          <w:sz w:val="28"/>
          <w:szCs w:val="28"/>
          <w:lang w:val="kk-KZ"/>
        </w:rPr>
        <w:t>6. </w:t>
      </w:r>
      <w:r w:rsidR="00C5671B" w:rsidRPr="001613EC">
        <w:rPr>
          <w:rFonts w:ascii="Times New Roman" w:eastAsia="Times New Roman" w:hAnsi="Times New Roman" w:cs="Times New Roman"/>
          <w:b/>
          <w:bCs/>
          <w:sz w:val="28"/>
          <w:szCs w:val="28"/>
          <w:lang w:eastAsia="ru-KZ"/>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 (немесе) толықтырулар енгізу талап етілетін-етілмейтінін көрсету) не ондай қажеттіліктің болмауы.</w:t>
      </w:r>
    </w:p>
    <w:p w14:paraId="5B7A19FE" w14:textId="77777777" w:rsidR="00C5671B" w:rsidRPr="001613EC" w:rsidRDefault="00C5671B" w:rsidP="00C5671B">
      <w:pPr>
        <w:spacing w:after="0" w:line="240" w:lineRule="auto"/>
        <w:ind w:firstLine="709"/>
        <w:jc w:val="both"/>
        <w:rPr>
          <w:rFonts w:ascii="Times New Roman" w:eastAsia="Times New Roman" w:hAnsi="Times New Roman" w:cs="Times New Roman"/>
          <w:sz w:val="28"/>
          <w:szCs w:val="28"/>
          <w:lang w:eastAsia="ru-KZ"/>
        </w:rPr>
      </w:pPr>
      <w:r>
        <w:rPr>
          <w:rFonts w:ascii="Times New Roman" w:eastAsia="Times New Roman" w:hAnsi="Times New Roman" w:cs="Times New Roman"/>
          <w:sz w:val="28"/>
          <w:szCs w:val="28"/>
          <w:lang w:eastAsia="ru-KZ"/>
        </w:rPr>
        <w:t>Қажет етілмейді.</w:t>
      </w:r>
    </w:p>
    <w:p w14:paraId="2EDA1D94" w14:textId="2836F390" w:rsidR="00C5671B" w:rsidRPr="005B6839" w:rsidRDefault="00F22752" w:rsidP="00C5671B">
      <w:pPr>
        <w:spacing w:after="0" w:line="240" w:lineRule="auto"/>
        <w:ind w:firstLine="709"/>
        <w:jc w:val="both"/>
        <w:rPr>
          <w:rFonts w:ascii="Times New Roman" w:eastAsia="Times New Roman" w:hAnsi="Times New Roman" w:cs="Times New Roman"/>
          <w:b/>
          <w:bCs/>
          <w:sz w:val="28"/>
          <w:szCs w:val="28"/>
          <w:lang w:eastAsia="ru-KZ"/>
        </w:rPr>
      </w:pPr>
      <w:r w:rsidRPr="002B24EA">
        <w:rPr>
          <w:rFonts w:ascii="Times New Roman" w:hAnsi="Times New Roman" w:cs="Times New Roman"/>
          <w:b/>
          <w:color w:val="000000"/>
          <w:sz w:val="28"/>
          <w:szCs w:val="28"/>
          <w:lang w:val="kk-KZ"/>
        </w:rPr>
        <w:t>7</w:t>
      </w:r>
      <w:r w:rsidR="00C5671B" w:rsidRPr="00C5671B">
        <w:rPr>
          <w:rFonts w:ascii="Times New Roman" w:eastAsia="Times New Roman" w:hAnsi="Times New Roman" w:cs="Times New Roman"/>
          <w:b/>
          <w:bCs/>
          <w:sz w:val="28"/>
          <w:szCs w:val="28"/>
          <w:lang w:eastAsia="ru-KZ"/>
        </w:rPr>
        <w:t xml:space="preserve"> </w:t>
      </w:r>
      <w:r w:rsidR="00C5671B" w:rsidRPr="001613EC">
        <w:rPr>
          <w:rFonts w:ascii="Times New Roman" w:eastAsia="Times New Roman" w:hAnsi="Times New Roman" w:cs="Times New Roman"/>
          <w:b/>
          <w:bCs/>
          <w:sz w:val="28"/>
          <w:szCs w:val="28"/>
          <w:lang w:eastAsia="ru-KZ"/>
        </w:rPr>
        <w:t>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p w14:paraId="00AD922F" w14:textId="77777777" w:rsidR="00C5671B" w:rsidRPr="001613EC" w:rsidRDefault="00C5671B" w:rsidP="00C5671B">
      <w:pPr>
        <w:spacing w:after="0" w:line="240" w:lineRule="auto"/>
        <w:ind w:firstLine="709"/>
        <w:jc w:val="both"/>
        <w:rPr>
          <w:rFonts w:ascii="Times New Roman" w:eastAsia="Times New Roman" w:hAnsi="Times New Roman" w:cs="Times New Roman"/>
          <w:sz w:val="28"/>
          <w:szCs w:val="28"/>
          <w:lang w:eastAsia="ru-KZ"/>
        </w:rPr>
      </w:pPr>
      <w:r>
        <w:rPr>
          <w:rFonts w:ascii="Times New Roman" w:eastAsia="Times New Roman" w:hAnsi="Times New Roman" w:cs="Times New Roman"/>
          <w:sz w:val="28"/>
          <w:szCs w:val="28"/>
          <w:lang w:eastAsia="ru-KZ"/>
        </w:rPr>
        <w:t>Сәйкес келеді.</w:t>
      </w:r>
    </w:p>
    <w:p w14:paraId="1DCDB944" w14:textId="77777777" w:rsidR="00C5671B" w:rsidRPr="001613EC" w:rsidRDefault="00C5671B" w:rsidP="00C5671B">
      <w:pPr>
        <w:spacing w:after="0" w:line="240" w:lineRule="auto"/>
        <w:ind w:firstLine="709"/>
        <w:jc w:val="both"/>
        <w:rPr>
          <w:rFonts w:ascii="Times New Roman" w:eastAsia="Times New Roman" w:hAnsi="Times New Roman" w:cs="Times New Roman"/>
          <w:b/>
          <w:bCs/>
          <w:sz w:val="28"/>
          <w:szCs w:val="28"/>
          <w:lang w:eastAsia="ru-KZ"/>
        </w:rPr>
      </w:pPr>
      <w:r w:rsidRPr="001613EC">
        <w:rPr>
          <w:rFonts w:ascii="Times New Roman" w:eastAsia="Times New Roman" w:hAnsi="Times New Roman" w:cs="Times New Roman"/>
          <w:b/>
          <w:bCs/>
          <w:sz w:val="28"/>
          <w:szCs w:val="28"/>
          <w:lang w:eastAsia="ru-KZ"/>
        </w:rPr>
        <w:t>8. 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p w14:paraId="78493546" w14:textId="77777777" w:rsidR="00C5671B" w:rsidRDefault="00C5671B" w:rsidP="00C5671B">
      <w:pPr>
        <w:spacing w:after="0" w:line="240" w:lineRule="auto"/>
        <w:ind w:firstLine="709"/>
        <w:jc w:val="both"/>
        <w:rPr>
          <w:rFonts w:ascii="Times New Roman" w:eastAsia="Times New Roman" w:hAnsi="Times New Roman" w:cs="Times New Roman"/>
          <w:sz w:val="28"/>
          <w:szCs w:val="28"/>
          <w:lang w:eastAsia="ru-KZ"/>
        </w:rPr>
      </w:pPr>
      <w:r w:rsidRPr="001613EC">
        <w:rPr>
          <w:rFonts w:ascii="Times New Roman" w:eastAsia="Times New Roman" w:hAnsi="Times New Roman" w:cs="Times New Roman"/>
          <w:sz w:val="28"/>
          <w:szCs w:val="28"/>
          <w:lang w:eastAsia="ru-KZ"/>
        </w:rPr>
        <w:t>Жоба</w:t>
      </w:r>
      <w:r>
        <w:rPr>
          <w:rFonts w:ascii="Times New Roman" w:eastAsia="Times New Roman" w:hAnsi="Times New Roman" w:cs="Times New Roman"/>
          <w:sz w:val="28"/>
          <w:szCs w:val="28"/>
          <w:lang w:eastAsia="ru-KZ"/>
        </w:rPr>
        <w:t xml:space="preserve"> </w:t>
      </w:r>
      <w:r w:rsidRPr="001613EC">
        <w:rPr>
          <w:rFonts w:ascii="Times New Roman" w:eastAsia="Times New Roman" w:hAnsi="Times New Roman" w:cs="Times New Roman"/>
          <w:sz w:val="28"/>
          <w:szCs w:val="28"/>
          <w:lang w:eastAsia="ru-KZ"/>
        </w:rPr>
        <w:t>жеке кәсіпкерлік субъектілер</w:t>
      </w:r>
      <w:r>
        <w:rPr>
          <w:rFonts w:ascii="Times New Roman" w:eastAsia="Times New Roman" w:hAnsi="Times New Roman" w:cs="Times New Roman"/>
          <w:sz w:val="28"/>
          <w:szCs w:val="28"/>
          <w:lang w:eastAsia="ru-KZ"/>
        </w:rPr>
        <w:t>інің құқықтарын қоз</w:t>
      </w:r>
      <w:r>
        <w:rPr>
          <w:rFonts w:ascii="Times New Roman" w:eastAsia="Times New Roman" w:hAnsi="Times New Roman" w:cs="Times New Roman"/>
          <w:sz w:val="28"/>
          <w:szCs w:val="28"/>
          <w:lang w:val="kk-KZ" w:eastAsia="ru-KZ"/>
        </w:rPr>
        <w:t>ғ</w:t>
      </w:r>
      <w:r>
        <w:rPr>
          <w:rFonts w:ascii="Times New Roman" w:eastAsia="Times New Roman" w:hAnsi="Times New Roman" w:cs="Times New Roman"/>
          <w:sz w:val="28"/>
          <w:szCs w:val="28"/>
          <w:lang w:eastAsia="ru-KZ"/>
        </w:rPr>
        <w:t xml:space="preserve">амайды. </w:t>
      </w:r>
    </w:p>
    <w:p w14:paraId="2B8DC663" w14:textId="77777777" w:rsidR="00C5671B" w:rsidRDefault="00C5671B" w:rsidP="00C5671B">
      <w:pPr>
        <w:spacing w:after="0" w:line="240" w:lineRule="auto"/>
        <w:ind w:firstLine="709"/>
        <w:jc w:val="both"/>
        <w:rPr>
          <w:rFonts w:ascii="Times New Roman" w:eastAsia="Times New Roman" w:hAnsi="Times New Roman" w:cs="Times New Roman"/>
          <w:sz w:val="28"/>
          <w:szCs w:val="28"/>
          <w:lang w:eastAsia="ru-KZ"/>
        </w:rPr>
      </w:pPr>
    </w:p>
    <w:p w14:paraId="3167115B" w14:textId="7900A13F" w:rsidR="00F22752" w:rsidRPr="002B24EA" w:rsidRDefault="00F22752" w:rsidP="00C5671B">
      <w:pPr>
        <w:spacing w:after="0" w:line="240" w:lineRule="auto"/>
        <w:ind w:firstLine="709"/>
        <w:jc w:val="both"/>
        <w:rPr>
          <w:rFonts w:ascii="Times New Roman" w:hAnsi="Times New Roman" w:cs="Times New Roman"/>
          <w:color w:val="000000"/>
          <w:spacing w:val="1"/>
          <w:sz w:val="28"/>
          <w:szCs w:val="28"/>
          <w:shd w:val="clear" w:color="auto" w:fill="FFFFFF"/>
          <w:lang w:val="kk-KZ"/>
        </w:rPr>
      </w:pPr>
    </w:p>
    <w:p w14:paraId="36B8149D" w14:textId="348F7A55" w:rsidR="00403474" w:rsidRPr="002B24EA" w:rsidRDefault="000E0085" w:rsidP="00BA263D">
      <w:pPr>
        <w:widowControl w:val="0"/>
        <w:autoSpaceDE w:val="0"/>
        <w:autoSpaceDN w:val="0"/>
        <w:adjustRightInd w:val="0"/>
        <w:spacing w:after="0" w:line="240" w:lineRule="auto"/>
        <w:ind w:firstLine="708"/>
        <w:rPr>
          <w:rFonts w:ascii="Times New Roman" w:hAnsi="Times New Roman" w:cs="Times New Roman"/>
          <w:b/>
          <w:color w:val="000000"/>
          <w:sz w:val="28"/>
          <w:szCs w:val="28"/>
          <w:lang w:val="kk-KZ"/>
        </w:rPr>
      </w:pPr>
      <w:r w:rsidRPr="002B24EA">
        <w:rPr>
          <w:rFonts w:ascii="Times New Roman" w:hAnsi="Times New Roman" w:cs="Times New Roman"/>
          <w:b/>
          <w:color w:val="000000"/>
          <w:sz w:val="28"/>
          <w:szCs w:val="28"/>
          <w:lang w:val="kk-KZ"/>
        </w:rPr>
        <w:t xml:space="preserve">Төраға                                                         </w:t>
      </w:r>
      <w:r w:rsidR="00C5671B">
        <w:rPr>
          <w:rFonts w:ascii="Times New Roman" w:hAnsi="Times New Roman" w:cs="Times New Roman"/>
          <w:b/>
          <w:color w:val="000000"/>
          <w:sz w:val="28"/>
          <w:szCs w:val="28"/>
          <w:lang w:val="kk-KZ"/>
        </w:rPr>
        <w:t xml:space="preserve">                            </w:t>
      </w:r>
      <w:r w:rsidRPr="002B24EA">
        <w:rPr>
          <w:rFonts w:ascii="Times New Roman" w:hAnsi="Times New Roman" w:cs="Times New Roman"/>
          <w:b/>
          <w:color w:val="000000"/>
          <w:sz w:val="28"/>
          <w:szCs w:val="28"/>
          <w:lang w:val="kk-KZ"/>
        </w:rPr>
        <w:t xml:space="preserve"> Д. Жазықбай</w:t>
      </w:r>
    </w:p>
    <w:sectPr w:rsidR="00403474" w:rsidRPr="002B24EA" w:rsidSect="000063CF">
      <w:headerReference w:type="default" r:id="rId6"/>
      <w:pgSz w:w="11906" w:h="16838"/>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554BF" w14:textId="77777777" w:rsidR="00F64DC9" w:rsidRDefault="00F64DC9">
      <w:pPr>
        <w:spacing w:after="0" w:line="240" w:lineRule="auto"/>
      </w:pPr>
      <w:r>
        <w:separator/>
      </w:r>
    </w:p>
  </w:endnote>
  <w:endnote w:type="continuationSeparator" w:id="0">
    <w:p w14:paraId="2B361E17" w14:textId="77777777" w:rsidR="00F64DC9" w:rsidRDefault="00F64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1C8EBE" w14:textId="77777777" w:rsidR="00F64DC9" w:rsidRDefault="00F64DC9">
      <w:pPr>
        <w:spacing w:after="0" w:line="240" w:lineRule="auto"/>
      </w:pPr>
      <w:r>
        <w:separator/>
      </w:r>
    </w:p>
  </w:footnote>
  <w:footnote w:type="continuationSeparator" w:id="0">
    <w:p w14:paraId="1872C308" w14:textId="77777777" w:rsidR="00F64DC9" w:rsidRDefault="00F64D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8858154"/>
      <w:docPartObj>
        <w:docPartGallery w:val="Page Numbers (Top of Page)"/>
        <w:docPartUnique/>
      </w:docPartObj>
    </w:sdtPr>
    <w:sdtEndPr>
      <w:rPr>
        <w:rFonts w:ascii="Times New Roman" w:hAnsi="Times New Roman" w:cs="Times New Roman"/>
        <w:sz w:val="24"/>
        <w:szCs w:val="24"/>
      </w:rPr>
    </w:sdtEndPr>
    <w:sdtContent>
      <w:p w14:paraId="43C73E75" w14:textId="0F2430DC" w:rsidR="000108CA" w:rsidRPr="009951F0" w:rsidRDefault="002C29B4">
        <w:pPr>
          <w:pStyle w:val="a5"/>
          <w:jc w:val="center"/>
          <w:rPr>
            <w:rFonts w:ascii="Times New Roman" w:hAnsi="Times New Roman" w:cs="Times New Roman"/>
            <w:sz w:val="24"/>
            <w:szCs w:val="24"/>
          </w:rPr>
        </w:pPr>
        <w:r w:rsidRPr="009951F0">
          <w:rPr>
            <w:rFonts w:ascii="Times New Roman" w:hAnsi="Times New Roman" w:cs="Times New Roman"/>
            <w:sz w:val="24"/>
            <w:szCs w:val="24"/>
          </w:rPr>
          <w:fldChar w:fldCharType="begin"/>
        </w:r>
        <w:r w:rsidRPr="009951F0">
          <w:rPr>
            <w:rFonts w:ascii="Times New Roman" w:hAnsi="Times New Roman" w:cs="Times New Roman"/>
            <w:sz w:val="24"/>
            <w:szCs w:val="24"/>
          </w:rPr>
          <w:instrText>PAGE   \* MERGEFORMAT</w:instrText>
        </w:r>
        <w:r w:rsidRPr="009951F0">
          <w:rPr>
            <w:rFonts w:ascii="Times New Roman" w:hAnsi="Times New Roman" w:cs="Times New Roman"/>
            <w:sz w:val="24"/>
            <w:szCs w:val="24"/>
          </w:rPr>
          <w:fldChar w:fldCharType="separate"/>
        </w:r>
        <w:r w:rsidR="000063CF">
          <w:rPr>
            <w:rFonts w:ascii="Times New Roman" w:hAnsi="Times New Roman" w:cs="Times New Roman"/>
            <w:noProof/>
            <w:sz w:val="24"/>
            <w:szCs w:val="24"/>
          </w:rPr>
          <w:t>3</w:t>
        </w:r>
        <w:r w:rsidRPr="009951F0">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819"/>
    <w:rsid w:val="00001535"/>
    <w:rsid w:val="000063CF"/>
    <w:rsid w:val="000108CA"/>
    <w:rsid w:val="00026323"/>
    <w:rsid w:val="00027B4F"/>
    <w:rsid w:val="00042D73"/>
    <w:rsid w:val="00044D14"/>
    <w:rsid w:val="00064120"/>
    <w:rsid w:val="00077B7A"/>
    <w:rsid w:val="00090963"/>
    <w:rsid w:val="000E0085"/>
    <w:rsid w:val="000E1149"/>
    <w:rsid w:val="001035A2"/>
    <w:rsid w:val="0016379D"/>
    <w:rsid w:val="00165BB3"/>
    <w:rsid w:val="0019744A"/>
    <w:rsid w:val="001B4913"/>
    <w:rsid w:val="0020513F"/>
    <w:rsid w:val="00205336"/>
    <w:rsid w:val="0021256B"/>
    <w:rsid w:val="00212FCF"/>
    <w:rsid w:val="002173EF"/>
    <w:rsid w:val="002343A1"/>
    <w:rsid w:val="002401C6"/>
    <w:rsid w:val="00255D95"/>
    <w:rsid w:val="00283D5A"/>
    <w:rsid w:val="002B24EA"/>
    <w:rsid w:val="002B3C74"/>
    <w:rsid w:val="002B580E"/>
    <w:rsid w:val="002C29B4"/>
    <w:rsid w:val="002C32FC"/>
    <w:rsid w:val="002D2136"/>
    <w:rsid w:val="00304819"/>
    <w:rsid w:val="00322329"/>
    <w:rsid w:val="0034609E"/>
    <w:rsid w:val="00366089"/>
    <w:rsid w:val="0036718C"/>
    <w:rsid w:val="00384CDA"/>
    <w:rsid w:val="003913CF"/>
    <w:rsid w:val="003A558F"/>
    <w:rsid w:val="003E5B3A"/>
    <w:rsid w:val="00402B0D"/>
    <w:rsid w:val="00403474"/>
    <w:rsid w:val="00410BF5"/>
    <w:rsid w:val="00425800"/>
    <w:rsid w:val="004B58D5"/>
    <w:rsid w:val="004E3C75"/>
    <w:rsid w:val="004F3E13"/>
    <w:rsid w:val="00515C3F"/>
    <w:rsid w:val="00517F50"/>
    <w:rsid w:val="00520741"/>
    <w:rsid w:val="00521C8E"/>
    <w:rsid w:val="00530743"/>
    <w:rsid w:val="005328DE"/>
    <w:rsid w:val="00552DC7"/>
    <w:rsid w:val="00572C46"/>
    <w:rsid w:val="00581308"/>
    <w:rsid w:val="005937C9"/>
    <w:rsid w:val="005C48F0"/>
    <w:rsid w:val="005D0CF3"/>
    <w:rsid w:val="005D5833"/>
    <w:rsid w:val="005F4FA5"/>
    <w:rsid w:val="006109B2"/>
    <w:rsid w:val="00615E8F"/>
    <w:rsid w:val="00616843"/>
    <w:rsid w:val="00622533"/>
    <w:rsid w:val="00643FB3"/>
    <w:rsid w:val="00662314"/>
    <w:rsid w:val="006945F3"/>
    <w:rsid w:val="006B0041"/>
    <w:rsid w:val="006C3E75"/>
    <w:rsid w:val="006C581C"/>
    <w:rsid w:val="006E5858"/>
    <w:rsid w:val="006F6BE2"/>
    <w:rsid w:val="00711CA1"/>
    <w:rsid w:val="007224E1"/>
    <w:rsid w:val="007471F3"/>
    <w:rsid w:val="00765C27"/>
    <w:rsid w:val="00770B35"/>
    <w:rsid w:val="00772BDD"/>
    <w:rsid w:val="00774649"/>
    <w:rsid w:val="00776267"/>
    <w:rsid w:val="00776978"/>
    <w:rsid w:val="007D70C6"/>
    <w:rsid w:val="00823FC7"/>
    <w:rsid w:val="008C4637"/>
    <w:rsid w:val="008C5FAC"/>
    <w:rsid w:val="0091403C"/>
    <w:rsid w:val="009170EE"/>
    <w:rsid w:val="00924F9F"/>
    <w:rsid w:val="009438C5"/>
    <w:rsid w:val="00943AC1"/>
    <w:rsid w:val="0094708A"/>
    <w:rsid w:val="009B4F89"/>
    <w:rsid w:val="009C2DE0"/>
    <w:rsid w:val="009C6E18"/>
    <w:rsid w:val="009E08A7"/>
    <w:rsid w:val="00A109B8"/>
    <w:rsid w:val="00A16909"/>
    <w:rsid w:val="00A4675D"/>
    <w:rsid w:val="00A50E29"/>
    <w:rsid w:val="00A5597A"/>
    <w:rsid w:val="00A96399"/>
    <w:rsid w:val="00AB4FE6"/>
    <w:rsid w:val="00AB6BAC"/>
    <w:rsid w:val="00AC3CCC"/>
    <w:rsid w:val="00AD1DDB"/>
    <w:rsid w:val="00AE056A"/>
    <w:rsid w:val="00B128D7"/>
    <w:rsid w:val="00B16AA4"/>
    <w:rsid w:val="00B25B9A"/>
    <w:rsid w:val="00B26DC3"/>
    <w:rsid w:val="00B279CC"/>
    <w:rsid w:val="00B519EB"/>
    <w:rsid w:val="00BA263D"/>
    <w:rsid w:val="00BF3CF1"/>
    <w:rsid w:val="00BF6BAF"/>
    <w:rsid w:val="00C00BA8"/>
    <w:rsid w:val="00C17589"/>
    <w:rsid w:val="00C5671B"/>
    <w:rsid w:val="00C64C8A"/>
    <w:rsid w:val="00C72ECC"/>
    <w:rsid w:val="00C77146"/>
    <w:rsid w:val="00CA30A2"/>
    <w:rsid w:val="00CB3AF8"/>
    <w:rsid w:val="00CD0F93"/>
    <w:rsid w:val="00CD2605"/>
    <w:rsid w:val="00CD4D58"/>
    <w:rsid w:val="00D015E8"/>
    <w:rsid w:val="00D45E76"/>
    <w:rsid w:val="00D548DE"/>
    <w:rsid w:val="00DA77D1"/>
    <w:rsid w:val="00DB5351"/>
    <w:rsid w:val="00DC3E5E"/>
    <w:rsid w:val="00DD2F65"/>
    <w:rsid w:val="00DD60BF"/>
    <w:rsid w:val="00DE389A"/>
    <w:rsid w:val="00DF5951"/>
    <w:rsid w:val="00E02727"/>
    <w:rsid w:val="00E03EDC"/>
    <w:rsid w:val="00E12BD6"/>
    <w:rsid w:val="00E16FC4"/>
    <w:rsid w:val="00E44EF4"/>
    <w:rsid w:val="00E85F20"/>
    <w:rsid w:val="00EB2851"/>
    <w:rsid w:val="00EB4E29"/>
    <w:rsid w:val="00EC31B9"/>
    <w:rsid w:val="00EE709E"/>
    <w:rsid w:val="00EF0E29"/>
    <w:rsid w:val="00F00419"/>
    <w:rsid w:val="00F22752"/>
    <w:rsid w:val="00F24751"/>
    <w:rsid w:val="00F34D2A"/>
    <w:rsid w:val="00F535E4"/>
    <w:rsid w:val="00F55F65"/>
    <w:rsid w:val="00F570BA"/>
    <w:rsid w:val="00F64DC9"/>
    <w:rsid w:val="00F661F1"/>
    <w:rsid w:val="00F67C24"/>
    <w:rsid w:val="00F83709"/>
    <w:rsid w:val="00FA68C4"/>
    <w:rsid w:val="00FB356E"/>
    <w:rsid w:val="00FC32B4"/>
    <w:rsid w:val="00FC4A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9D778"/>
  <w15:docId w15:val="{48AB8E4D-A771-4988-8348-A21B710B9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4819"/>
    <w:pPr>
      <w:spacing w:after="200" w:line="276" w:lineRule="auto"/>
    </w:pPr>
    <w:rPr>
      <w:rFonts w:eastAsiaTheme="minorEastAsia"/>
      <w:lang w:eastAsia="ru-RU"/>
    </w:rPr>
  </w:style>
  <w:style w:type="paragraph" w:styleId="1">
    <w:name w:val="heading 1"/>
    <w:basedOn w:val="a"/>
    <w:next w:val="a"/>
    <w:link w:val="10"/>
    <w:uiPriority w:val="9"/>
    <w:qFormat/>
    <w:rsid w:val="006109B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nhideWhenUsed/>
    <w:rsid w:val="00304819"/>
    <w:pPr>
      <w:spacing w:after="0" w:line="240" w:lineRule="auto"/>
    </w:pPr>
    <w:rPr>
      <w:rFonts w:ascii="Courier New" w:eastAsia="Times New Roman" w:hAnsi="Courier New" w:cs="Courier New"/>
      <w:iCs/>
      <w:sz w:val="20"/>
      <w:szCs w:val="20"/>
    </w:rPr>
  </w:style>
  <w:style w:type="character" w:customStyle="1" w:styleId="a4">
    <w:name w:val="Текст Знак"/>
    <w:basedOn w:val="a0"/>
    <w:link w:val="a3"/>
    <w:rsid w:val="00304819"/>
    <w:rPr>
      <w:rFonts w:ascii="Courier New" w:eastAsia="Times New Roman" w:hAnsi="Courier New" w:cs="Courier New"/>
      <w:iCs/>
      <w:sz w:val="20"/>
      <w:szCs w:val="20"/>
      <w:lang w:eastAsia="ru-RU"/>
    </w:rPr>
  </w:style>
  <w:style w:type="paragraph" w:styleId="a5">
    <w:name w:val="header"/>
    <w:basedOn w:val="a"/>
    <w:link w:val="a6"/>
    <w:uiPriority w:val="99"/>
    <w:unhideWhenUsed/>
    <w:rsid w:val="0030481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04819"/>
    <w:rPr>
      <w:rFonts w:eastAsiaTheme="minorEastAsia"/>
      <w:lang w:eastAsia="ru-RU"/>
    </w:rPr>
  </w:style>
  <w:style w:type="character" w:customStyle="1" w:styleId="10">
    <w:name w:val="Заголовок 1 Знак"/>
    <w:basedOn w:val="a0"/>
    <w:link w:val="1"/>
    <w:uiPriority w:val="9"/>
    <w:rsid w:val="006109B2"/>
    <w:rPr>
      <w:rFonts w:asciiTheme="majorHAnsi" w:eastAsiaTheme="majorEastAsia" w:hAnsiTheme="majorHAnsi" w:cstheme="majorBidi"/>
      <w:color w:val="2E74B5" w:themeColor="accent1" w:themeShade="BF"/>
      <w:sz w:val="32"/>
      <w:szCs w:val="32"/>
      <w:lang w:eastAsia="ru-RU"/>
    </w:rPr>
  </w:style>
  <w:style w:type="paragraph" w:styleId="a7">
    <w:name w:val="Balloon Text"/>
    <w:basedOn w:val="a"/>
    <w:link w:val="a8"/>
    <w:uiPriority w:val="99"/>
    <w:semiHidden/>
    <w:unhideWhenUsed/>
    <w:rsid w:val="00765C27"/>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765C27"/>
    <w:rPr>
      <w:rFonts w:ascii="Segoe UI" w:eastAsiaTheme="minorEastAsia" w:hAnsi="Segoe UI" w:cs="Segoe UI"/>
      <w:sz w:val="18"/>
      <w:szCs w:val="18"/>
      <w:lang w:eastAsia="ru-RU"/>
    </w:rPr>
  </w:style>
  <w:style w:type="paragraph" w:styleId="a9">
    <w:name w:val="footer"/>
    <w:basedOn w:val="a"/>
    <w:link w:val="aa"/>
    <w:uiPriority w:val="99"/>
    <w:unhideWhenUsed/>
    <w:rsid w:val="007D70C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D70C6"/>
    <w:rPr>
      <w:rFonts w:eastAsiaTheme="minorEastAsia"/>
      <w:lang w:eastAsia="ru-RU"/>
    </w:rPr>
  </w:style>
  <w:style w:type="table" w:styleId="ab">
    <w:name w:val="Table Grid"/>
    <w:basedOn w:val="a1"/>
    <w:uiPriority w:val="39"/>
    <w:rsid w:val="00F22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9E08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54267">
      <w:bodyDiv w:val="1"/>
      <w:marLeft w:val="0"/>
      <w:marRight w:val="0"/>
      <w:marTop w:val="0"/>
      <w:marBottom w:val="0"/>
      <w:divBdr>
        <w:top w:val="none" w:sz="0" w:space="0" w:color="auto"/>
        <w:left w:val="none" w:sz="0" w:space="0" w:color="auto"/>
        <w:bottom w:val="none" w:sz="0" w:space="0" w:color="auto"/>
        <w:right w:val="none" w:sz="0" w:space="0" w:color="auto"/>
      </w:divBdr>
    </w:div>
    <w:div w:id="118308921">
      <w:bodyDiv w:val="1"/>
      <w:marLeft w:val="0"/>
      <w:marRight w:val="0"/>
      <w:marTop w:val="0"/>
      <w:marBottom w:val="0"/>
      <w:divBdr>
        <w:top w:val="none" w:sz="0" w:space="0" w:color="auto"/>
        <w:left w:val="none" w:sz="0" w:space="0" w:color="auto"/>
        <w:bottom w:val="none" w:sz="0" w:space="0" w:color="auto"/>
        <w:right w:val="none" w:sz="0" w:space="0" w:color="auto"/>
      </w:divBdr>
    </w:div>
    <w:div w:id="553661237">
      <w:bodyDiv w:val="1"/>
      <w:marLeft w:val="0"/>
      <w:marRight w:val="0"/>
      <w:marTop w:val="0"/>
      <w:marBottom w:val="0"/>
      <w:divBdr>
        <w:top w:val="none" w:sz="0" w:space="0" w:color="auto"/>
        <w:left w:val="none" w:sz="0" w:space="0" w:color="auto"/>
        <w:bottom w:val="none" w:sz="0" w:space="0" w:color="auto"/>
        <w:right w:val="none" w:sz="0" w:space="0" w:color="auto"/>
      </w:divBdr>
    </w:div>
    <w:div w:id="816265146">
      <w:bodyDiv w:val="1"/>
      <w:marLeft w:val="0"/>
      <w:marRight w:val="0"/>
      <w:marTop w:val="0"/>
      <w:marBottom w:val="0"/>
      <w:divBdr>
        <w:top w:val="none" w:sz="0" w:space="0" w:color="auto"/>
        <w:left w:val="none" w:sz="0" w:space="0" w:color="auto"/>
        <w:bottom w:val="none" w:sz="0" w:space="0" w:color="auto"/>
        <w:right w:val="none" w:sz="0" w:space="0" w:color="auto"/>
      </w:divBdr>
    </w:div>
    <w:div w:id="842009189">
      <w:bodyDiv w:val="1"/>
      <w:marLeft w:val="0"/>
      <w:marRight w:val="0"/>
      <w:marTop w:val="0"/>
      <w:marBottom w:val="0"/>
      <w:divBdr>
        <w:top w:val="none" w:sz="0" w:space="0" w:color="auto"/>
        <w:left w:val="none" w:sz="0" w:space="0" w:color="auto"/>
        <w:bottom w:val="none" w:sz="0" w:space="0" w:color="auto"/>
        <w:right w:val="none" w:sz="0" w:space="0" w:color="auto"/>
      </w:divBdr>
      <w:divsChild>
        <w:div w:id="302656403">
          <w:marLeft w:val="0"/>
          <w:marRight w:val="0"/>
          <w:marTop w:val="0"/>
          <w:marBottom w:val="0"/>
          <w:divBdr>
            <w:top w:val="none" w:sz="0" w:space="0" w:color="auto"/>
            <w:left w:val="none" w:sz="0" w:space="0" w:color="auto"/>
            <w:bottom w:val="none" w:sz="0" w:space="0" w:color="auto"/>
            <w:right w:val="none" w:sz="0" w:space="0" w:color="auto"/>
          </w:divBdr>
        </w:div>
      </w:divsChild>
    </w:div>
    <w:div w:id="875503246">
      <w:bodyDiv w:val="1"/>
      <w:marLeft w:val="0"/>
      <w:marRight w:val="0"/>
      <w:marTop w:val="0"/>
      <w:marBottom w:val="0"/>
      <w:divBdr>
        <w:top w:val="none" w:sz="0" w:space="0" w:color="auto"/>
        <w:left w:val="none" w:sz="0" w:space="0" w:color="auto"/>
        <w:bottom w:val="none" w:sz="0" w:space="0" w:color="auto"/>
        <w:right w:val="none" w:sz="0" w:space="0" w:color="auto"/>
      </w:divBdr>
    </w:div>
    <w:div w:id="892345915">
      <w:bodyDiv w:val="1"/>
      <w:marLeft w:val="0"/>
      <w:marRight w:val="0"/>
      <w:marTop w:val="0"/>
      <w:marBottom w:val="0"/>
      <w:divBdr>
        <w:top w:val="none" w:sz="0" w:space="0" w:color="auto"/>
        <w:left w:val="none" w:sz="0" w:space="0" w:color="auto"/>
        <w:bottom w:val="none" w:sz="0" w:space="0" w:color="auto"/>
        <w:right w:val="none" w:sz="0" w:space="0" w:color="auto"/>
      </w:divBdr>
    </w:div>
    <w:div w:id="1566526950">
      <w:bodyDiv w:val="1"/>
      <w:marLeft w:val="0"/>
      <w:marRight w:val="0"/>
      <w:marTop w:val="0"/>
      <w:marBottom w:val="0"/>
      <w:divBdr>
        <w:top w:val="none" w:sz="0" w:space="0" w:color="auto"/>
        <w:left w:val="none" w:sz="0" w:space="0" w:color="auto"/>
        <w:bottom w:val="none" w:sz="0" w:space="0" w:color="auto"/>
        <w:right w:val="none" w:sz="0" w:space="0" w:color="auto"/>
      </w:divBdr>
    </w:div>
    <w:div w:id="1717852287">
      <w:bodyDiv w:val="1"/>
      <w:marLeft w:val="0"/>
      <w:marRight w:val="0"/>
      <w:marTop w:val="0"/>
      <w:marBottom w:val="0"/>
      <w:divBdr>
        <w:top w:val="none" w:sz="0" w:space="0" w:color="auto"/>
        <w:left w:val="none" w:sz="0" w:space="0" w:color="auto"/>
        <w:bottom w:val="none" w:sz="0" w:space="0" w:color="auto"/>
        <w:right w:val="none" w:sz="0" w:space="0" w:color="auto"/>
      </w:divBdr>
    </w:div>
    <w:div w:id="193524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2</Pages>
  <Words>517</Words>
  <Characters>2953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Samruk-Kazyna</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Tlegenova, Amina</dc:creator>
  <cp:keywords/>
  <dc:description/>
  <cp:lastModifiedBy>Жибек Садуакасова</cp:lastModifiedBy>
  <cp:revision>53</cp:revision>
  <cp:lastPrinted>2024-09-27T04:19:00Z</cp:lastPrinted>
  <dcterms:created xsi:type="dcterms:W3CDTF">2025-01-23T06:43:00Z</dcterms:created>
  <dcterms:modified xsi:type="dcterms:W3CDTF">2026-10-16T14:40:00Z</dcterms:modified>
</cp:coreProperties>
</file>