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E3E" w:rsidRDefault="002F2E3E" w:rsidP="002F2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ауданының Ащылысай ауылдық округі әкімінің </w:t>
      </w:r>
      <w:r w:rsidRPr="002B1C94">
        <w:rPr>
          <w:rFonts w:ascii="Times New Roman" w:hAnsi="Times New Roman" w:cs="Times New Roman"/>
          <w:b/>
          <w:sz w:val="28"/>
          <w:szCs w:val="28"/>
          <w:lang w:val="kk-KZ"/>
        </w:rPr>
        <w:t>сайлауын әзірлеу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мен өткізу жөніндегі негізгі іс-шаралардың </w:t>
      </w:r>
    </w:p>
    <w:p w:rsidR="002F2E3E" w:rsidRDefault="002F2E3E" w:rsidP="002F2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Күнтізбелік жоспарын бекіту туралы </w:t>
      </w:r>
    </w:p>
    <w:p w:rsidR="002F2E3E" w:rsidRDefault="002F2E3E" w:rsidP="002F2E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2) тармақшасына сәйкес Қарғалы аудандық аумақтық 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2F2E3E" w:rsidRDefault="002F2E3E" w:rsidP="002F2E3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2026 жылғы 13 қыркүйекке тағайындалған, Қарғалы ауданының Ащылысай ауылдық округі әкімінің сайлауын әзірлеу мен өткізу жөніндегі негізгі іс-шаралардың қоса беріліп отырған  Күнтізбелік жоспары бекітілсін.</w:t>
      </w: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Күнтізбелік жоспар Қарғалы аудандық аумақтық сайлау комиссиясының интернет-бетінде жариялансын.</w:t>
      </w: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Қарғалы аудандық аумақтық</w:t>
      </w:r>
    </w:p>
    <w:p w:rsidR="002F2E3E" w:rsidRDefault="002F2E3E" w:rsidP="002F2E3E">
      <w:pPr>
        <w:tabs>
          <w:tab w:val="left" w:pos="6510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Н. Қожақова</w:t>
      </w: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төрағасы                                                    </w:t>
      </w:r>
    </w:p>
    <w:p w:rsidR="002F2E3E" w:rsidRDefault="002F2E3E" w:rsidP="002F2E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Қарғалы аудандық аумақтық</w:t>
      </w:r>
    </w:p>
    <w:p w:rsidR="002F2E3E" w:rsidRDefault="002F2E3E" w:rsidP="002F2E3E">
      <w:pPr>
        <w:tabs>
          <w:tab w:val="left" w:pos="6600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Г.Бисембаева</w:t>
      </w: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хатшысы                                                    </w:t>
      </w:r>
    </w:p>
    <w:p w:rsidR="002F2E3E" w:rsidRDefault="002F2E3E" w:rsidP="002F2E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2E3E" w:rsidRDefault="002F2E3E" w:rsidP="002F2E3E">
      <w:pPr>
        <w:pStyle w:val="a3"/>
        <w:ind w:left="1068"/>
        <w:jc w:val="both"/>
        <w:rPr>
          <w:lang w:val="kk-KZ"/>
        </w:rPr>
      </w:pPr>
    </w:p>
    <w:p w:rsidR="002F2E3E" w:rsidRPr="00BE23C7" w:rsidRDefault="002F2E3E" w:rsidP="002F2E3E">
      <w:pPr>
        <w:rPr>
          <w:lang w:val="kk-KZ"/>
        </w:rPr>
      </w:pPr>
    </w:p>
    <w:p w:rsidR="002F2E3E" w:rsidRPr="00BE23C7" w:rsidRDefault="002F2E3E" w:rsidP="002F2E3E">
      <w:pPr>
        <w:rPr>
          <w:lang w:val="kk-KZ"/>
        </w:rPr>
      </w:pPr>
    </w:p>
    <w:p w:rsidR="002F2E3E" w:rsidRPr="00BE23C7" w:rsidRDefault="002F2E3E" w:rsidP="002F2E3E">
      <w:pPr>
        <w:rPr>
          <w:lang w:val="kk-KZ"/>
        </w:rPr>
      </w:pPr>
    </w:p>
    <w:p w:rsidR="002F2E3E" w:rsidRPr="00B34E9F" w:rsidRDefault="002F2E3E" w:rsidP="002F2E3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34E9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>16</w:t>
      </w:r>
    </w:p>
    <w:p w:rsidR="002F2E3E" w:rsidRPr="008C539A" w:rsidRDefault="002F2E3E" w:rsidP="002F2E3E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 тамыз</w:t>
      </w:r>
      <w:r w:rsidRPr="00B34E9F">
        <w:rPr>
          <w:rFonts w:ascii="Times New Roman" w:hAnsi="Times New Roman" w:cs="Times New Roman"/>
          <w:sz w:val="24"/>
          <w:szCs w:val="24"/>
          <w:lang w:val="kk-KZ"/>
        </w:rPr>
        <w:t xml:space="preserve"> 2026 </w:t>
      </w:r>
      <w:r>
        <w:rPr>
          <w:rFonts w:ascii="Times New Roman" w:hAnsi="Times New Roman" w:cs="Times New Roman"/>
          <w:sz w:val="24"/>
          <w:szCs w:val="24"/>
          <w:lang w:val="kk-KZ"/>
        </w:rPr>
        <w:t>жыл</w:t>
      </w:r>
    </w:p>
    <w:p w:rsidR="002F2E3E" w:rsidRPr="00FB7DBA" w:rsidRDefault="002F2E3E" w:rsidP="002F2E3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Бадамша а.</w:t>
      </w:r>
      <w:r w:rsidRPr="008C539A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2F2E3E" w:rsidRPr="00BE23C7" w:rsidRDefault="002F2E3E" w:rsidP="002F2E3E">
      <w:pPr>
        <w:rPr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Default="002F2E3E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2F2E3E" w:rsidRPr="002F2E3E" w:rsidRDefault="002F2E3E" w:rsidP="002F2E3E">
      <w:pPr>
        <w:pStyle w:val="a4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F2E3E">
        <w:rPr>
          <w:rFonts w:ascii="Times New Roman" w:hAnsi="Times New Roman" w:cs="Times New Roman"/>
          <w:bCs/>
          <w:sz w:val="24"/>
          <w:szCs w:val="24"/>
          <w:lang w:val="kk-KZ"/>
        </w:rPr>
        <w:lastRenderedPageBreak/>
        <w:t xml:space="preserve">Қарғалы аудандық </w:t>
      </w:r>
    </w:p>
    <w:p w:rsidR="002F2E3E" w:rsidRPr="002F2E3E" w:rsidRDefault="002F2E3E" w:rsidP="002F2E3E">
      <w:pPr>
        <w:pStyle w:val="a4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F2E3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аумақтық сайлау комиссиясының </w:t>
      </w:r>
    </w:p>
    <w:p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7D75D3">
        <w:rPr>
          <w:rFonts w:ascii="Times New Roman" w:hAnsi="Times New Roman" w:cs="Times New Roman"/>
          <w:sz w:val="24"/>
          <w:szCs w:val="24"/>
          <w:lang w:val="kk-KZ"/>
        </w:rPr>
        <w:t>6 жылғы 5 тамыздағы</w:t>
      </w:r>
    </w:p>
    <w:p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897D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26ED1">
        <w:rPr>
          <w:rFonts w:ascii="Times New Roman" w:hAnsi="Times New Roman" w:cs="Times New Roman"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қаулыға </w:t>
      </w:r>
    </w:p>
    <w:p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қосымша.</w:t>
      </w:r>
    </w:p>
    <w:p w:rsidR="00AE0FD1" w:rsidRDefault="00AE0FD1" w:rsidP="00AE0FD1">
      <w:pPr>
        <w:rPr>
          <w:szCs w:val="28"/>
          <w:lang w:val="kk-KZ"/>
        </w:rPr>
      </w:pPr>
    </w:p>
    <w:p w:rsidR="00AE0FD1" w:rsidRDefault="007D75D3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13 қыркүйекке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</w:t>
      </w:r>
      <w:r w:rsidR="00326ED1">
        <w:rPr>
          <w:rFonts w:ascii="Times New Roman" w:hAnsi="Times New Roman" w:cs="Times New Roman"/>
          <w:b/>
          <w:sz w:val="28"/>
          <w:szCs w:val="28"/>
          <w:lang w:val="kk-KZ"/>
        </w:rPr>
        <w:t>Қарғалы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326ED1">
        <w:rPr>
          <w:rFonts w:ascii="Times New Roman" w:hAnsi="Times New Roman" w:cs="Times New Roman"/>
          <w:b/>
          <w:sz w:val="28"/>
          <w:szCs w:val="28"/>
          <w:lang w:val="kk-KZ"/>
        </w:rPr>
        <w:t>Ащылысай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</w:t>
      </w:r>
      <w:r w:rsidR="00D87D51">
        <w:rPr>
          <w:rFonts w:ascii="Times New Roman" w:hAnsi="Times New Roman" w:cs="Times New Roman"/>
          <w:b/>
          <w:sz w:val="28"/>
          <w:szCs w:val="28"/>
          <w:lang w:val="kk-KZ"/>
        </w:rPr>
        <w:t>інің</w:t>
      </w:r>
      <w:r w:rsidR="00FB5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>ім</w:t>
      </w:r>
      <w:r w:rsidR="00944209"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сайлауды әзірлеу мен өткізу жөніндегі негізгі іс-шаралардың </w:t>
      </w:r>
    </w:p>
    <w:p w:rsidR="00AE0FD1" w:rsidRDefault="00AE0FD1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КҮНТІЗБЕЛІК ЖОСПАРЫ</w:t>
      </w:r>
    </w:p>
    <w:p w:rsidR="00AE0FD1" w:rsidRDefault="00AE0FD1" w:rsidP="00AE0F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517"/>
        <w:gridCol w:w="7083"/>
      </w:tblGrid>
      <w:tr w:rsidR="00AE0FD1" w:rsidRPr="00D87D51" w:rsidTr="00CF2975">
        <w:trPr>
          <w:trHeight w:val="584"/>
        </w:trPr>
        <w:tc>
          <w:tcPr>
            <w:tcW w:w="9600" w:type="dxa"/>
            <w:gridSpan w:val="2"/>
            <w:hideMark/>
          </w:tcPr>
          <w:p w:rsidR="00AE0FD1" w:rsidRDefault="00AE0F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1. </w:t>
            </w:r>
            <w:r w:rsidR="00326E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Қарғалы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26E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Ащылысай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ауыл</w:t>
            </w:r>
            <w:r w:rsidR="00FB526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дық округ</w:t>
            </w:r>
            <w:r w:rsidR="00897DD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әкімінің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сайлауын тағайындау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451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326E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Қарғалы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 аумақтық сайлау комиссиясы </w:t>
            </w:r>
          </w:p>
          <w:p w:rsidR="00AE0FD1" w:rsidRDefault="00FB526E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2026</w:t>
            </w:r>
            <w:r w:rsidR="00AE0F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тамыз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(113-1-б.2,3-т.)</w:t>
            </w:r>
          </w:p>
        </w:tc>
      </w:tr>
      <w:tr w:rsidR="00AE0FD1" w:rsidRPr="001951C9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2. Сайлау округтерінің  тізімін, олардың шекаралары мен аумақтық сайлау комиссияларының орналасқан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жерлерін көрсете отырып,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Pr="007B05D2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тағайындалғаннан кейін он күннен кешіктірмей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15 тамыздан</w:t>
            </w:r>
            <w:r w:rsid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:rsidTr="00CF2975">
        <w:trPr>
          <w:trHeight w:val="800"/>
        </w:trPr>
        <w:tc>
          <w:tcPr>
            <w:tcW w:w="9600" w:type="dxa"/>
            <w:gridSpan w:val="2"/>
            <w:hideMark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тағайындалғаннан кейін он күннен кешіктірмей                     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15 тамыздан 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A79D6" w:rsidTr="00CF2975">
        <w:trPr>
          <w:trHeight w:val="800"/>
        </w:trPr>
        <w:tc>
          <w:tcPr>
            <w:tcW w:w="9600" w:type="dxa"/>
            <w:gridSpan w:val="2"/>
            <w:hideMark/>
          </w:tcPr>
          <w:p w:rsidR="00AE0FD1" w:rsidRPr="003B3CF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B3C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комиссияларының құрамын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7D75D3" w:rsidTr="00CF2975">
        <w:tc>
          <w:tcPr>
            <w:tcW w:w="2517" w:type="dxa"/>
          </w:tcPr>
          <w:p w:rsidR="00AE0FD1" w:rsidRPr="003B3CF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835AB3" w:rsidRDefault="00AE0FD1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ындалғаннан кейін он бес күннен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кешіктірмей  </w:t>
            </w:r>
          </w:p>
          <w:p w:rsidR="00835AB3" w:rsidRDefault="00AE0FD1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20 тамыздан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:rsidR="00AE0FD1" w:rsidRDefault="00AE0FD1" w:rsidP="00835AB3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(17-б. 2-т.)</w:t>
            </w:r>
          </w:p>
        </w:tc>
      </w:tr>
      <w:tr w:rsidR="00AE0FD1" w:rsidRPr="007A79D6" w:rsidTr="00CF2975">
        <w:trPr>
          <w:trHeight w:val="589"/>
        </w:trPr>
        <w:tc>
          <w:tcPr>
            <w:tcW w:w="9600" w:type="dxa"/>
            <w:gridSpan w:val="2"/>
            <w:hideMark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Сайлау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шекаралары туралы мәліметтерді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7D75D3" w:rsidTr="00CF2975">
        <w:tc>
          <w:tcPr>
            <w:tcW w:w="2517" w:type="dxa"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AE0FD1" w:rsidRDefault="00326E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Қарғалы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ауданының әкімі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тағайындалғаннан кейін он бес күндік мерзімде</w:t>
            </w:r>
          </w:p>
          <w:p w:rsidR="00835AB3" w:rsidRDefault="00FB526E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2026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 тамыздан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:rsidR="00AE0FD1" w:rsidRDefault="00AE0FD1" w:rsidP="00835AB3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(23-б. 5-т.)</w:t>
            </w:r>
          </w:p>
          <w:p w:rsidR="00FB526E" w:rsidRDefault="00FB526E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:rsidTr="00CF2975">
        <w:trPr>
          <w:trHeight w:val="307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кандидаттар ұсыну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918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аяқталады.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 1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 тамызда</w:t>
            </w:r>
            <w:r w:rsidR="00624A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-б.1</w:t>
            </w:r>
            <w:r w:rsidR="00A6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D87D5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(4-б.,113-5-б., 11-т.2-тт.)</w:t>
            </w:r>
          </w:p>
        </w:tc>
      </w:tr>
      <w:tr w:rsidR="00AE0FD1" w:rsidRPr="00D87D51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8. Әкімдікке кандидаттардың сенім білдірген адамдарын тіркеу және оларға тиісті куәліктер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(14-б. 8-1) т., 31-б.)</w:t>
            </w:r>
          </w:p>
        </w:tc>
      </w:tr>
      <w:tr w:rsidR="00AE0FD1" w:rsidRPr="007B05D2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9. Әкімдікке кандидаттарға өзін-өзі ұсыну тәртібімен ұсынылған, қолдап қол жинау үшін қол қою парақтарын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36-бабында және мемлекеттік қызмет саласындағы заңнамада көзделген талаптарға сәйкестігін тексергеннен кейін үш күндік мерзімде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10. Әкімдікке кандидаттарды қолдап  жиналған қолдардың дұрыстығын тексеру және тиісті хаттаманы ресімдеу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паспорт қызметтерінің қызметкерлерін тарта отырып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қою парақтары сайлау комиссиясына тапсырылғаннан кейін үш күндік мерзімде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7</w:t>
            </w:r>
            <w:r w:rsidR="00CB3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326ED1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11. Жергілікті аткарушы органдардың шотына республикалық бюджет туралы заңда белгіленетін және тиісті қаржы 202</w:t>
            </w:r>
            <w:r w:rsidR="00FB5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жылының 1 қаңтарына қолданыста болатын ең төменгі жалақының бір еселенген мөлшерінде сайлау жарнасын енгізуі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кандидатттар, саяси партиялар (әрбір ұсынылған кандидат үшін). Кандидат тіркелгенге дейін</w:t>
            </w:r>
          </w:p>
          <w:p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2</w:t>
            </w:r>
            <w:r w:rsidR="00CB3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A79D6" w:rsidTr="00CF2975">
        <w:tc>
          <w:tcPr>
            <w:tcW w:w="9600" w:type="dxa"/>
            <w:gridSpan w:val="2"/>
            <w:hideMark/>
          </w:tcPr>
          <w:p w:rsidR="00AE0FD1" w:rsidRPr="009C674F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67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 (202</w:t>
            </w:r>
            <w:r w:rsidR="00D85D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жылдың 1 </w:t>
            </w:r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Pr="009C674F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пен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="00D87D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жұбайы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зайыбы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AE0FD1" w:rsidRDefault="007B05D2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</w:t>
            </w:r>
            <w:r w:rsidR="00AE0F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тіркелгенге дейін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(113-5-б. 3-т.)</w:t>
            </w:r>
          </w:p>
        </w:tc>
      </w:tr>
      <w:tr w:rsidR="00AE0FD1" w:rsidRPr="007A79D6" w:rsidTr="00CF2975">
        <w:trPr>
          <w:trHeight w:val="379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</w:t>
            </w:r>
            <w:r w:rsidR="00CF2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Әкімдікке кандидаттарды тіркеу және оларға тиісті куәліктер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қажетті құжаттарды алғаннан кейін басталады және сайлау күнінен жиырма күн бұрын жергілікті уақытпен сағат он сегізде аяқталады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23 тамыз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(113-5-б.)</w:t>
            </w:r>
          </w:p>
        </w:tc>
      </w:tr>
      <w:tr w:rsidR="00CF2975" w:rsidRPr="007B05D2" w:rsidTr="00CF2975">
        <w:tc>
          <w:tcPr>
            <w:tcW w:w="9600" w:type="dxa"/>
            <w:gridSpan w:val="2"/>
            <w:hideMark/>
          </w:tcPr>
          <w:p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14. Кандидат және оның жұбайы (зайыбы) декларациялаған активтер мен міндеттемелер туралы мәліметтердің дұрыстығын тексеру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CF2975" w:rsidTr="00CF2975">
        <w:tc>
          <w:tcPr>
            <w:tcW w:w="2517" w:type="dxa"/>
          </w:tcPr>
          <w:p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 тіркелген күннен бастап бес күн ішінде</w:t>
            </w:r>
          </w:p>
          <w:p w:rsidR="00CF2975" w:rsidRPr="00CD217C" w:rsidRDefault="00CF2975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326ED1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(113-5-б. 9-т.)</w:t>
            </w:r>
          </w:p>
        </w:tc>
      </w:tr>
      <w:tr w:rsidR="00AE0FD1" w:rsidRPr="007B05D2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16. Үгіттік баспа материалдарын орналастыру үшін орындарды белгілеу және оларды жарақтандыру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D87D51" w:rsidTr="00CF2975">
        <w:trPr>
          <w:trHeight w:val="1252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атқарушы органдар және </w:t>
            </w:r>
            <w:r w:rsidR="00D87D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Қарғалы</w:t>
            </w:r>
            <w:bookmarkStart w:id="0" w:name="_GoBack"/>
            <w:bookmarkEnd w:id="0"/>
            <w:r w:rsidR="00897D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ауданының  аумақтық сайлау комиссиясы </w:t>
            </w:r>
          </w:p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Үгіт басталғанға дейін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(28-б. 6-т.)</w:t>
            </w:r>
          </w:p>
        </w:tc>
      </w:tr>
      <w:tr w:rsidR="00AE0FD1" w:rsidTr="00CF2975">
        <w:trPr>
          <w:trHeight w:val="80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алдындағы үгітті жүргізу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305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23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18.00-де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 қыркүйекте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00.00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(27-б. 2-т.)</w:t>
            </w:r>
          </w:p>
        </w:tc>
      </w:tr>
      <w:tr w:rsidR="00AE0FD1" w:rsidRPr="00835AB3" w:rsidTr="00CF2975">
        <w:trPr>
          <w:trHeight w:val="80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18. 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300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326ED1" w:rsidRDefault="00AE0F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Жергiлiктi атқарушы органдар және </w:t>
            </w:r>
            <w:r w:rsidR="00326E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Pr="00166A26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A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:rsidR="00AE0FD1" w:rsidRDefault="00AE0FD1" w:rsidP="001242EF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(28-б. 4-т.)</w:t>
            </w:r>
          </w:p>
        </w:tc>
      </w:tr>
      <w:tr w:rsidR="00AE0FD1" w:rsidRPr="00835AB3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19. Әрбір сайлау учаскесі бойынша әкім қол қойған сайлаушылардың тізімдерін сайлау комиссиясына акт бойынша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FB526E" w:rsidTr="00CF2975">
        <w:trPr>
          <w:trHeight w:val="1019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AE0FD1" w:rsidRDefault="00326E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ауданының әкімі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 басталардан жиырма күн бұрын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24 тамызға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  <w:p w:rsidR="00AE0FD1" w:rsidRDefault="00AE0FD1" w:rsidP="00BB22DC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(24-б. 5-т.)</w:t>
            </w:r>
          </w:p>
        </w:tc>
      </w:tr>
      <w:tr w:rsidR="00AE0FD1" w:rsidRPr="00D87D51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20. Сайлау учаскелері бойынша сайлаушылардың тізімдерін танысу үшін сайлаушыларға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121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етін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 бес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күнқалғанда</w:t>
            </w:r>
            <w:proofErr w:type="spellEnd"/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</w:t>
            </w:r>
            <w:r w:rsidR="000776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тамыз</w:t>
            </w:r>
            <w:r w:rsidR="00B81B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="00E040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бастап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(26-б. 1-т.)</w:t>
            </w:r>
          </w:p>
        </w:tc>
      </w:tr>
      <w:tr w:rsidR="00AE0FD1" w:rsidRPr="00D87D51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21. Сайлаушыларды дауыс беру күні, уақыты  және орны туралы хабардар ету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497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6150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қыркүйекке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(18-б. 5) т., 38-б. 2-т.)</w:t>
            </w:r>
          </w:p>
        </w:tc>
      </w:tr>
      <w:tr w:rsidR="00AE0FD1" w:rsidRPr="00835AB3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22. Дауыс беруге арналған сайлау бюллетеньдерін учаскелік сайлау комиссияларына  жеткізу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Сайлауға дейін үш күннен ерте емес және сайлаудан кемінде бір күн бұрын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10 қыркүйектен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ерте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емес және 12 қыркүйектен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(37-б. 3-т.)</w:t>
            </w:r>
          </w:p>
        </w:tc>
      </w:tr>
      <w:tr w:rsidR="00AE0FD1" w:rsidRPr="00835AB3" w:rsidTr="00CF2975">
        <w:tc>
          <w:tcPr>
            <w:tcW w:w="9600" w:type="dxa"/>
            <w:gridSpan w:val="2"/>
            <w:hideMark/>
          </w:tcPr>
          <w:p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беруге арналған сайлау учаскелерін ашу және тиісті хаттама жасау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549"/>
        </w:trPr>
        <w:tc>
          <w:tcPr>
            <w:tcW w:w="2517" w:type="dxa"/>
          </w:tcPr>
          <w:p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 қыркүйек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жергілікті уақыт бойынша сағат 06:00-де 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(40-б. 1-т.)</w:t>
            </w:r>
          </w:p>
        </w:tc>
      </w:tr>
      <w:tr w:rsidR="00AE0FD1" w:rsidTr="00CF2975">
        <w:tc>
          <w:tcPr>
            <w:tcW w:w="9600" w:type="dxa"/>
            <w:gridSpan w:val="2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беруді өткізу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563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Учаскелік</w:t>
            </w:r>
            <w:proofErr w:type="spellEnd"/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сайлау</w:t>
            </w:r>
            <w:proofErr w:type="spellEnd"/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комиссиялары</w:t>
            </w:r>
            <w:proofErr w:type="spellEnd"/>
          </w:p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Сайлау</w:t>
            </w:r>
            <w:proofErr w:type="spellEnd"/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жергілікті</w:t>
            </w:r>
            <w:proofErr w:type="spellEnd"/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proofErr w:type="gram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уа</w:t>
            </w:r>
            <w:proofErr w:type="gram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қыт</w:t>
            </w:r>
            <w:proofErr w:type="spellEnd"/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сағат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00-ден 20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00-ге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дейін</w:t>
            </w:r>
            <w:proofErr w:type="spellEnd"/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38-б. 1-т.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835AB3" w:rsidTr="00CF2975">
        <w:tc>
          <w:tcPr>
            <w:tcW w:w="9600" w:type="dxa"/>
            <w:gridSpan w:val="2"/>
            <w:hideMark/>
          </w:tcPr>
          <w:p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Дауыстарды санау және сайлау учаскесінде әкім сайлауы бойынша дауыс беру нәтижелері туралы хаттамалар жасау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247"/>
        </w:trPr>
        <w:tc>
          <w:tcPr>
            <w:tcW w:w="2517" w:type="dxa"/>
          </w:tcPr>
          <w:p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</w:t>
            </w:r>
            <w:r w:rsidR="009442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комиссиялары</w:t>
            </w:r>
          </w:p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Жергілікті уақыт бойынша сағат 20:00-де басталады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18-б. 8) т.,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43-б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.)</w:t>
            </w:r>
          </w:p>
        </w:tc>
      </w:tr>
      <w:tr w:rsidR="00AE0FD1" w:rsidRPr="00835AB3" w:rsidTr="00CF2975">
        <w:tc>
          <w:tcPr>
            <w:tcW w:w="9600" w:type="dxa"/>
            <w:gridSpan w:val="2"/>
            <w:hideMark/>
          </w:tcPr>
          <w:p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 нәтижелері туралы хаттаманың көшiрмесiн сайлау учаскесiнiң үй-жайында жалпы жұрттың танысуы үшiн арнайы белгiленген орынға ілу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203"/>
        </w:trPr>
        <w:tc>
          <w:tcPr>
            <w:tcW w:w="2517" w:type="dxa"/>
          </w:tcPr>
          <w:p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Хаттамаларға қол қойылғаннан кейін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дереу 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(43-б. 8-т.)</w:t>
            </w:r>
          </w:p>
        </w:tc>
      </w:tr>
      <w:tr w:rsidR="00AE0FD1" w:rsidRPr="007B05D2" w:rsidTr="00CF2975">
        <w:trPr>
          <w:trHeight w:val="165"/>
        </w:trPr>
        <w:tc>
          <w:tcPr>
            <w:tcW w:w="9600" w:type="dxa"/>
            <w:gridSpan w:val="2"/>
            <w:hideMark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учаскелерінде дауыс беру нәтиж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елері туралы хаттамаларды  Хромтау аудандық  аумақтық сайлау комиссияс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246"/>
        </w:trPr>
        <w:tc>
          <w:tcPr>
            <w:tcW w:w="2517" w:type="dxa"/>
          </w:tcPr>
          <w:p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:rsidR="00AE0FD1" w:rsidRPr="007D75D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Учаскеліксайлаукомиссиялары</w:t>
            </w:r>
          </w:p>
          <w:p w:rsidR="00AE0FD1" w:rsidRPr="007D75D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Хаттамаға қол қойылғаннан кейін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дереу</w:t>
            </w:r>
          </w:p>
          <w:p w:rsidR="00BB22DC" w:rsidRPr="00BB22DC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1-т.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Tr="00CF2975">
        <w:trPr>
          <w:trHeight w:val="430"/>
        </w:trPr>
        <w:tc>
          <w:tcPr>
            <w:tcW w:w="9600" w:type="dxa"/>
            <w:gridSpan w:val="2"/>
            <w:hideMark/>
          </w:tcPr>
          <w:p w:rsidR="001951C9" w:rsidRDefault="001951C9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сайлауының қорытындыларын белгілеу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rPr>
          <w:trHeight w:val="1259"/>
        </w:trPr>
        <w:tc>
          <w:tcPr>
            <w:tcW w:w="2517" w:type="dxa"/>
          </w:tcPr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  <w:hideMark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Сайлаудан кейін үш күн мерзімнен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қыркүйектен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AE0FD1" w:rsidTr="00CF2975">
        <w:trPr>
          <w:trHeight w:val="746"/>
        </w:trPr>
        <w:tc>
          <w:tcPr>
            <w:tcW w:w="9600" w:type="dxa"/>
            <w:gridSpan w:val="2"/>
            <w:hideMark/>
          </w:tcPr>
          <w:p w:rsidR="00AE0FD1" w:rsidRP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P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өткізілген күннен бастап </w:t>
            </w:r>
            <w:r w:rsidR="00CD7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күннен кешіктірмей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1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қыркүйектен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кешіктірмей.</w:t>
            </w: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:rsidRPr="00835AB3" w:rsidTr="00CF2975">
        <w:tc>
          <w:tcPr>
            <w:tcW w:w="9600" w:type="dxa"/>
            <w:gridSpan w:val="2"/>
            <w:hideMark/>
          </w:tcPr>
          <w:p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әкімдерді тіркеу, тиісті куәліктер беру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Tr="00CF2975">
        <w:tc>
          <w:tcPr>
            <w:tcW w:w="2517" w:type="dxa"/>
          </w:tcPr>
          <w:p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:rsidR="00326ED1" w:rsidRDefault="00326ED1" w:rsidP="00326ED1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Қарғалы ауданының  аумақтық сайлау комиссиясы 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Сайлау өткізілген күннен бастап жеті күн мерзімде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кейін.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 қыркүйектен</w:t>
            </w:r>
            <w:r w:rsidR="0094420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кешіктірмей.</w:t>
            </w:r>
          </w:p>
          <w:p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(45-б., 46-б. 3-т, 113-11-б. 1-т).</w:t>
            </w:r>
          </w:p>
        </w:tc>
      </w:tr>
    </w:tbl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5497C" w:rsidRDefault="00C5497C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0FD1" w:rsidRDefault="00AE0FD1" w:rsidP="00AE0FD1">
      <w:pPr>
        <w:pStyle w:val="a4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:rsidR="00AE0FD1" w:rsidRDefault="00AE0FD1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B22DC" w:rsidRDefault="00BB22DC" w:rsidP="001242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B22DC" w:rsidSect="00E806A0">
      <w:pgSz w:w="11906" w:h="16838" w:code="9"/>
      <w:pgMar w:top="1134" w:right="851" w:bottom="851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EF8" w:rsidRDefault="00920EF8" w:rsidP="006A1A1B">
      <w:pPr>
        <w:spacing w:after="0" w:line="240" w:lineRule="auto"/>
      </w:pPr>
      <w:r>
        <w:separator/>
      </w:r>
    </w:p>
  </w:endnote>
  <w:endnote w:type="continuationSeparator" w:id="0">
    <w:p w:rsidR="00920EF8" w:rsidRDefault="00920EF8" w:rsidP="006A1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EF8" w:rsidRDefault="00920EF8" w:rsidP="006A1A1B">
      <w:pPr>
        <w:spacing w:after="0" w:line="240" w:lineRule="auto"/>
      </w:pPr>
      <w:r>
        <w:separator/>
      </w:r>
    </w:p>
  </w:footnote>
  <w:footnote w:type="continuationSeparator" w:id="0">
    <w:p w:rsidR="00920EF8" w:rsidRDefault="00920EF8" w:rsidP="006A1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9D26D2"/>
    <w:multiLevelType w:val="hybridMultilevel"/>
    <w:tmpl w:val="F00474E8"/>
    <w:lvl w:ilvl="0" w:tplc="D956336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4432789C"/>
    <w:multiLevelType w:val="hybridMultilevel"/>
    <w:tmpl w:val="36DC1AEC"/>
    <w:lvl w:ilvl="0" w:tplc="C8BE9C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18B1"/>
    <w:rsid w:val="0001389C"/>
    <w:rsid w:val="000262C0"/>
    <w:rsid w:val="000347BA"/>
    <w:rsid w:val="00046E9E"/>
    <w:rsid w:val="000506F7"/>
    <w:rsid w:val="00052847"/>
    <w:rsid w:val="00053741"/>
    <w:rsid w:val="000776F6"/>
    <w:rsid w:val="00077918"/>
    <w:rsid w:val="000937DF"/>
    <w:rsid w:val="000A58D4"/>
    <w:rsid w:val="000B5751"/>
    <w:rsid w:val="000F19BF"/>
    <w:rsid w:val="00115874"/>
    <w:rsid w:val="00117383"/>
    <w:rsid w:val="0012418A"/>
    <w:rsid w:val="001242EF"/>
    <w:rsid w:val="00126DC1"/>
    <w:rsid w:val="00133DDA"/>
    <w:rsid w:val="00144385"/>
    <w:rsid w:val="00166A26"/>
    <w:rsid w:val="0017775E"/>
    <w:rsid w:val="0018185F"/>
    <w:rsid w:val="00191528"/>
    <w:rsid w:val="001936CF"/>
    <w:rsid w:val="001939A9"/>
    <w:rsid w:val="001951C9"/>
    <w:rsid w:val="001A3B4C"/>
    <w:rsid w:val="001C6062"/>
    <w:rsid w:val="001F69EA"/>
    <w:rsid w:val="002075A2"/>
    <w:rsid w:val="0021763E"/>
    <w:rsid w:val="00222362"/>
    <w:rsid w:val="00241064"/>
    <w:rsid w:val="00241582"/>
    <w:rsid w:val="00264DE4"/>
    <w:rsid w:val="002750F0"/>
    <w:rsid w:val="002804BE"/>
    <w:rsid w:val="00282AFC"/>
    <w:rsid w:val="00293339"/>
    <w:rsid w:val="00296932"/>
    <w:rsid w:val="002A0AA4"/>
    <w:rsid w:val="002C2EE3"/>
    <w:rsid w:val="002E11D7"/>
    <w:rsid w:val="002F2E3E"/>
    <w:rsid w:val="00301BDD"/>
    <w:rsid w:val="00306A3F"/>
    <w:rsid w:val="00313BB6"/>
    <w:rsid w:val="003202D4"/>
    <w:rsid w:val="00320E85"/>
    <w:rsid w:val="00324274"/>
    <w:rsid w:val="00326ED1"/>
    <w:rsid w:val="0033134B"/>
    <w:rsid w:val="00331942"/>
    <w:rsid w:val="00334343"/>
    <w:rsid w:val="00345476"/>
    <w:rsid w:val="00345DA1"/>
    <w:rsid w:val="0036242B"/>
    <w:rsid w:val="00393D40"/>
    <w:rsid w:val="003954DC"/>
    <w:rsid w:val="003A2636"/>
    <w:rsid w:val="003B7A14"/>
    <w:rsid w:val="003D3F0D"/>
    <w:rsid w:val="003E1BB4"/>
    <w:rsid w:val="003F2EA7"/>
    <w:rsid w:val="004016DF"/>
    <w:rsid w:val="0042740F"/>
    <w:rsid w:val="004871B6"/>
    <w:rsid w:val="004943C0"/>
    <w:rsid w:val="004B5FF4"/>
    <w:rsid w:val="004E2B79"/>
    <w:rsid w:val="004F3477"/>
    <w:rsid w:val="0050555F"/>
    <w:rsid w:val="00513091"/>
    <w:rsid w:val="00556D07"/>
    <w:rsid w:val="005613E7"/>
    <w:rsid w:val="005A4677"/>
    <w:rsid w:val="005A5865"/>
    <w:rsid w:val="005A7207"/>
    <w:rsid w:val="005B4E79"/>
    <w:rsid w:val="005D3FE2"/>
    <w:rsid w:val="005D7CB2"/>
    <w:rsid w:val="0061509E"/>
    <w:rsid w:val="0062036A"/>
    <w:rsid w:val="00624A96"/>
    <w:rsid w:val="00645882"/>
    <w:rsid w:val="006766B9"/>
    <w:rsid w:val="0068173E"/>
    <w:rsid w:val="006867B2"/>
    <w:rsid w:val="0069671E"/>
    <w:rsid w:val="006A1A1B"/>
    <w:rsid w:val="006B0011"/>
    <w:rsid w:val="006D53DB"/>
    <w:rsid w:val="006E1127"/>
    <w:rsid w:val="006E1625"/>
    <w:rsid w:val="00746773"/>
    <w:rsid w:val="00754366"/>
    <w:rsid w:val="007568E5"/>
    <w:rsid w:val="0076788C"/>
    <w:rsid w:val="0077673A"/>
    <w:rsid w:val="00781C32"/>
    <w:rsid w:val="007A79D6"/>
    <w:rsid w:val="007B05D2"/>
    <w:rsid w:val="007D387A"/>
    <w:rsid w:val="007D75D3"/>
    <w:rsid w:val="00803206"/>
    <w:rsid w:val="0080320D"/>
    <w:rsid w:val="00833B16"/>
    <w:rsid w:val="00835AB3"/>
    <w:rsid w:val="00836006"/>
    <w:rsid w:val="00837527"/>
    <w:rsid w:val="00841E02"/>
    <w:rsid w:val="00847148"/>
    <w:rsid w:val="008718B1"/>
    <w:rsid w:val="00874EF5"/>
    <w:rsid w:val="00883DE0"/>
    <w:rsid w:val="00897DD7"/>
    <w:rsid w:val="008A79C0"/>
    <w:rsid w:val="008B655A"/>
    <w:rsid w:val="008B7BFB"/>
    <w:rsid w:val="008D38AA"/>
    <w:rsid w:val="00917F55"/>
    <w:rsid w:val="00920EF8"/>
    <w:rsid w:val="009256EE"/>
    <w:rsid w:val="00925BD7"/>
    <w:rsid w:val="00934EBF"/>
    <w:rsid w:val="00944209"/>
    <w:rsid w:val="00951A5F"/>
    <w:rsid w:val="00973A2D"/>
    <w:rsid w:val="00981180"/>
    <w:rsid w:val="00982287"/>
    <w:rsid w:val="009922E8"/>
    <w:rsid w:val="009C505F"/>
    <w:rsid w:val="00A03CD6"/>
    <w:rsid w:val="00A1124D"/>
    <w:rsid w:val="00A11597"/>
    <w:rsid w:val="00A3128F"/>
    <w:rsid w:val="00A371DE"/>
    <w:rsid w:val="00A40EE8"/>
    <w:rsid w:val="00A40FD5"/>
    <w:rsid w:val="00A47361"/>
    <w:rsid w:val="00A4776D"/>
    <w:rsid w:val="00A55678"/>
    <w:rsid w:val="00A6102F"/>
    <w:rsid w:val="00A63CD1"/>
    <w:rsid w:val="00A718C8"/>
    <w:rsid w:val="00AC3D59"/>
    <w:rsid w:val="00AE0FD1"/>
    <w:rsid w:val="00AF1BB6"/>
    <w:rsid w:val="00AF20F2"/>
    <w:rsid w:val="00AF3857"/>
    <w:rsid w:val="00AF633C"/>
    <w:rsid w:val="00B004A5"/>
    <w:rsid w:val="00B04DE0"/>
    <w:rsid w:val="00B11AC2"/>
    <w:rsid w:val="00B238E0"/>
    <w:rsid w:val="00B6710A"/>
    <w:rsid w:val="00B77730"/>
    <w:rsid w:val="00B81BD9"/>
    <w:rsid w:val="00B9534B"/>
    <w:rsid w:val="00BA3EB9"/>
    <w:rsid w:val="00BB22DC"/>
    <w:rsid w:val="00BB37F8"/>
    <w:rsid w:val="00BB3AA0"/>
    <w:rsid w:val="00BB6830"/>
    <w:rsid w:val="00BD1A24"/>
    <w:rsid w:val="00BD312C"/>
    <w:rsid w:val="00BE6E6D"/>
    <w:rsid w:val="00BF7E23"/>
    <w:rsid w:val="00C150E7"/>
    <w:rsid w:val="00C4021F"/>
    <w:rsid w:val="00C5497C"/>
    <w:rsid w:val="00C76CFD"/>
    <w:rsid w:val="00CB3BA0"/>
    <w:rsid w:val="00CB70D9"/>
    <w:rsid w:val="00CC04E7"/>
    <w:rsid w:val="00CC10AD"/>
    <w:rsid w:val="00CD71D5"/>
    <w:rsid w:val="00CE3D1D"/>
    <w:rsid w:val="00CE61D3"/>
    <w:rsid w:val="00CF2975"/>
    <w:rsid w:val="00CF38CA"/>
    <w:rsid w:val="00CF7A7A"/>
    <w:rsid w:val="00D010CF"/>
    <w:rsid w:val="00D0662C"/>
    <w:rsid w:val="00D14868"/>
    <w:rsid w:val="00D32068"/>
    <w:rsid w:val="00D335E9"/>
    <w:rsid w:val="00D479D5"/>
    <w:rsid w:val="00D51B7C"/>
    <w:rsid w:val="00D53136"/>
    <w:rsid w:val="00D6352B"/>
    <w:rsid w:val="00D85DB9"/>
    <w:rsid w:val="00D87D51"/>
    <w:rsid w:val="00D96562"/>
    <w:rsid w:val="00DA618B"/>
    <w:rsid w:val="00DA7824"/>
    <w:rsid w:val="00DC07E0"/>
    <w:rsid w:val="00DF009F"/>
    <w:rsid w:val="00DF64A4"/>
    <w:rsid w:val="00DF7C3B"/>
    <w:rsid w:val="00E04029"/>
    <w:rsid w:val="00E35095"/>
    <w:rsid w:val="00E4188D"/>
    <w:rsid w:val="00E806A0"/>
    <w:rsid w:val="00EA6C72"/>
    <w:rsid w:val="00EB71D2"/>
    <w:rsid w:val="00EE12BD"/>
    <w:rsid w:val="00F05217"/>
    <w:rsid w:val="00F1336E"/>
    <w:rsid w:val="00F57819"/>
    <w:rsid w:val="00F7293E"/>
    <w:rsid w:val="00F82D3E"/>
    <w:rsid w:val="00FA408F"/>
    <w:rsid w:val="00FA7F54"/>
    <w:rsid w:val="00FB23B6"/>
    <w:rsid w:val="00FB526E"/>
    <w:rsid w:val="00FB596F"/>
    <w:rsid w:val="00FC1274"/>
    <w:rsid w:val="00FC576D"/>
    <w:rsid w:val="00FC702D"/>
    <w:rsid w:val="00FD50EC"/>
    <w:rsid w:val="00FE5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8A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8AA"/>
    <w:pPr>
      <w:ind w:left="720"/>
      <w:contextualSpacing/>
    </w:pPr>
  </w:style>
  <w:style w:type="paragraph" w:styleId="a4">
    <w:name w:val="No Spacing"/>
    <w:uiPriority w:val="1"/>
    <w:qFormat/>
    <w:rsid w:val="009C505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6A1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1A1B"/>
  </w:style>
  <w:style w:type="paragraph" w:styleId="a7">
    <w:name w:val="footer"/>
    <w:basedOn w:val="a"/>
    <w:link w:val="a8"/>
    <w:uiPriority w:val="99"/>
    <w:unhideWhenUsed/>
    <w:rsid w:val="006A1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1A1B"/>
  </w:style>
  <w:style w:type="paragraph" w:styleId="a9">
    <w:name w:val="Balloon Text"/>
    <w:basedOn w:val="a"/>
    <w:link w:val="aa"/>
    <w:uiPriority w:val="99"/>
    <w:semiHidden/>
    <w:unhideWhenUsed/>
    <w:rsid w:val="002F2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2E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PC</cp:lastModifiedBy>
  <cp:revision>8</cp:revision>
  <cp:lastPrinted>2026-08-05T10:30:00Z</cp:lastPrinted>
  <dcterms:created xsi:type="dcterms:W3CDTF">2026-08-04T12:11:00Z</dcterms:created>
  <dcterms:modified xsi:type="dcterms:W3CDTF">2026-08-05T10:39:00Z</dcterms:modified>
</cp:coreProperties>
</file>