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A22" w:rsidRPr="00F56967" w:rsidRDefault="00BE2A22" w:rsidP="00BE2A22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8"/>
          <w:lang w:val="kk-KZ" w:eastAsia="ru-RU"/>
        </w:rPr>
      </w:pPr>
      <w:bookmarkStart w:id="0" w:name="_GoBack"/>
      <w:r w:rsidRPr="00F56967">
        <w:rPr>
          <w:sz w:val="20"/>
          <w:szCs w:val="28"/>
          <w:lang w:val="kk-KZ" w:eastAsia="ru-RU"/>
        </w:rPr>
        <w:t>Халықтың санитариялық-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эпидемиологиялық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саламаттығы саласындағы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тергеп-тексеру жүргізу 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қағидаларына</w:t>
      </w:r>
      <w:r w:rsidRPr="00F56967">
        <w:rPr>
          <w:sz w:val="20"/>
          <w:szCs w:val="28"/>
          <w:lang w:val="kk-KZ" w:eastAsia="ru-RU"/>
        </w:rPr>
        <w:br/>
        <w:t xml:space="preserve">                                                                                                                                                     7-қосымша</w:t>
      </w:r>
    </w:p>
    <w:bookmarkEnd w:id="0"/>
    <w:p w:rsidR="00BE2A22" w:rsidRPr="00F56967" w:rsidRDefault="00BE2A22" w:rsidP="00BE2A2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BE2A22" w:rsidRPr="00FD706D" w:rsidRDefault="00BE2A22" w:rsidP="00BE2A2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  <w:r w:rsidRPr="00FD706D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BE2A22" w:rsidRPr="00FD706D" w:rsidRDefault="00BE2A22" w:rsidP="00BE2A22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kk-KZ" w:eastAsia="ru-RU"/>
        </w:rPr>
      </w:pPr>
    </w:p>
    <w:p w:rsidR="00BE2A22" w:rsidRPr="00FD706D" w:rsidRDefault="00BE2A22" w:rsidP="00BE2A22">
      <w:pPr>
        <w:suppressAutoHyphens/>
        <w:spacing w:after="0" w:line="240" w:lineRule="auto"/>
        <w:jc w:val="both"/>
        <w:rPr>
          <w:b/>
          <w:bCs/>
          <w:sz w:val="28"/>
          <w:szCs w:val="28"/>
          <w:lang w:val="kk-KZ" w:eastAsia="ru-RU"/>
        </w:rPr>
      </w:pPr>
    </w:p>
    <w:p w:rsidR="00BE2A22" w:rsidRDefault="00BE2A22" w:rsidP="00BE2A22">
      <w:pPr>
        <w:suppressAutoHyphens/>
        <w:spacing w:after="0" w:line="240" w:lineRule="auto"/>
        <w:ind w:firstLine="708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1. Тергеп-тексеру жүргізудің негізі: </w:t>
      </w:r>
      <w:r w:rsidRPr="00781D48">
        <w:rPr>
          <w:b/>
          <w:sz w:val="28"/>
          <w:szCs w:val="28"/>
          <w:u w:val="single"/>
          <w:lang w:val="kk-KZ" w:eastAsia="ru-RU"/>
        </w:rPr>
        <w:t>29.</w:t>
      </w:r>
      <w:r>
        <w:rPr>
          <w:b/>
          <w:sz w:val="28"/>
          <w:szCs w:val="28"/>
          <w:u w:val="single"/>
          <w:lang w:val="kk-KZ" w:eastAsia="ru-RU"/>
        </w:rPr>
        <w:t>09.2026 жылғы №42 тегіс терінің микроспориясы тіркелуі бойынша шұғыл хабарлама.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2. Тергеп-тексеру жүргізетін бақылау және қадағалау органы: </w:t>
      </w:r>
      <w:r>
        <w:rPr>
          <w:b/>
          <w:color w:val="000000"/>
          <w:sz w:val="28"/>
          <w:szCs w:val="28"/>
          <w:u w:val="single"/>
          <w:lang w:val="kk-KZ"/>
        </w:rPr>
        <w:t>«Қазақстан Республикасының Денсаулық сақтау министрлігі Санитариялық-эпидемиологиялық бақылау комитеті Қарағанды облысының санитариялық-эпидемиологиялық бақылау департаментінің Қарағанды қаласы Әлихан Бөкейхан ауданының санитариялық-эпидемиологиялық бақылау басқармасы» РММ.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3.Тартылған сарапшылар (деректерді пайдалануға келісім)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>тартылған жоқ.</w:t>
      </w:r>
    </w:p>
    <w:p w:rsidR="00BE2A22" w:rsidRPr="00A51062" w:rsidRDefault="00BE2A22" w:rsidP="00BE2A22">
      <w:pPr>
        <w:suppressAutoHyphens/>
        <w:spacing w:after="0" w:line="240" w:lineRule="auto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4.Тергеп-тексеру жүргізу мерзімі</w:t>
      </w:r>
      <w:r>
        <w:rPr>
          <w:sz w:val="28"/>
          <w:szCs w:val="28"/>
          <w:lang w:val="kk-KZ"/>
        </w:rPr>
        <w:t>:</w:t>
      </w:r>
      <w:r>
        <w:rPr>
          <w:b/>
          <w:color w:val="000000"/>
          <w:sz w:val="28"/>
          <w:szCs w:val="28"/>
          <w:u w:val="single"/>
          <w:lang w:val="kk-KZ"/>
        </w:rPr>
        <w:t xml:space="preserve">2026 жылғы «30» 09 бастап, 2026 жылғы </w:t>
      </w:r>
      <w:r w:rsidRPr="00C60635">
        <w:rPr>
          <w:b/>
          <w:sz w:val="28"/>
          <w:szCs w:val="28"/>
          <w:u w:val="single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>21</w:t>
      </w:r>
      <w:r w:rsidRPr="00C60635">
        <w:rPr>
          <w:b/>
          <w:sz w:val="28"/>
          <w:szCs w:val="28"/>
          <w:u w:val="single"/>
          <w:lang w:val="kk-KZ"/>
        </w:rPr>
        <w:t>» 10 дейін.</w:t>
      </w:r>
      <w:r w:rsidRPr="00C60635">
        <w:rPr>
          <w:sz w:val="28"/>
          <w:szCs w:val="28"/>
          <w:lang w:val="kk-KZ" w:eastAsia="ru-RU"/>
        </w:rPr>
        <w:t xml:space="preserve"> 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>
        <w:rPr>
          <w:sz w:val="28"/>
          <w:szCs w:val="28"/>
          <w:lang w:val="kk-KZ"/>
        </w:rPr>
        <w:t>:</w:t>
      </w:r>
      <w:bookmarkStart w:id="1" w:name="z409"/>
      <w:bookmarkEnd w:id="1"/>
    </w:p>
    <w:p w:rsidR="00BE2A22" w:rsidRPr="005A663D" w:rsidRDefault="00BE2A22" w:rsidP="00BE2A22">
      <w:pPr>
        <w:suppressAutoHyphens/>
        <w:spacing w:after="0" w:line="240" w:lineRule="auto"/>
        <w:jc w:val="both"/>
        <w:rPr>
          <w:b/>
          <w:color w:val="000000" w:themeColor="text1"/>
          <w:sz w:val="28"/>
          <w:szCs w:val="28"/>
          <w:u w:val="single"/>
          <w:lang w:val="kk-KZ"/>
        </w:rPr>
      </w:pPr>
      <w:r w:rsidRPr="005A663D">
        <w:rPr>
          <w:b/>
          <w:color w:val="000000" w:themeColor="text1"/>
          <w:sz w:val="28"/>
          <w:szCs w:val="28"/>
          <w:u w:val="single"/>
          <w:lang w:val="kk-KZ"/>
        </w:rPr>
        <w:t>Қарағанды қаласы,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Дружбы көшесі, 119, «№4</w:t>
      </w:r>
      <w:r w:rsidRPr="005A663D">
        <w:rPr>
          <w:b/>
          <w:color w:val="000000" w:themeColor="text1"/>
          <w:sz w:val="28"/>
          <w:szCs w:val="28"/>
          <w:u w:val="single"/>
          <w:lang w:val="kk-KZ"/>
        </w:rPr>
        <w:t>6 жалпы білім беретін мектеп»</w:t>
      </w:r>
      <w:r>
        <w:rPr>
          <w:b/>
          <w:color w:val="000000" w:themeColor="text1"/>
          <w:sz w:val="28"/>
          <w:szCs w:val="28"/>
          <w:u w:val="single"/>
          <w:lang w:val="kk-KZ"/>
        </w:rPr>
        <w:t xml:space="preserve"> </w:t>
      </w:r>
      <w:r w:rsidRPr="005A663D">
        <w:rPr>
          <w:b/>
          <w:color w:val="000000" w:themeColor="text1"/>
          <w:sz w:val="28"/>
          <w:szCs w:val="28"/>
          <w:u w:val="single"/>
          <w:lang w:val="kk-KZ"/>
        </w:rPr>
        <w:t xml:space="preserve">КММ 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E2A22" w:rsidRDefault="00BE2A22" w:rsidP="00BE2A22">
      <w:pPr>
        <w:suppressAutoHyphens/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8. Қабылданған шаралар</w:t>
      </w:r>
      <w:r>
        <w:rPr>
          <w:sz w:val="28"/>
          <w:szCs w:val="28"/>
          <w:lang w:val="kk-KZ"/>
        </w:rPr>
        <w:t xml:space="preserve">: </w:t>
      </w:r>
      <w:r>
        <w:rPr>
          <w:b/>
          <w:sz w:val="28"/>
          <w:szCs w:val="28"/>
          <w:u w:val="single"/>
          <w:lang w:val="kk-KZ" w:eastAsia="ru-RU"/>
        </w:rPr>
        <w:t xml:space="preserve">заң </w:t>
      </w:r>
      <w:r>
        <w:rPr>
          <w:rStyle w:val="ezkurwreuab5ozgtqnkl"/>
          <w:b/>
          <w:sz w:val="28"/>
          <w:szCs w:val="28"/>
          <w:u w:val="single"/>
          <w:lang w:val="kk-KZ"/>
        </w:rPr>
        <w:t>бұзушылықтар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анықталған</w:t>
      </w:r>
      <w:r>
        <w:rPr>
          <w:b/>
          <w:sz w:val="28"/>
          <w:szCs w:val="28"/>
          <w:u w:val="single"/>
          <w:lang w:val="kk-KZ"/>
        </w:rPr>
        <w:t xml:space="preserve"> </w:t>
      </w:r>
      <w:r>
        <w:rPr>
          <w:rStyle w:val="ezkurwreuab5ozgtqnkl"/>
          <w:b/>
          <w:sz w:val="28"/>
          <w:szCs w:val="28"/>
          <w:u w:val="single"/>
          <w:lang w:val="kk-KZ"/>
        </w:rPr>
        <w:t>жоқ.</w:t>
      </w:r>
    </w:p>
    <w:p w:rsidR="00BE2A22" w:rsidRDefault="00BE2A22" w:rsidP="00BE2A22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</w:t>
      </w:r>
      <w:r>
        <w:rPr>
          <w:sz w:val="28"/>
          <w:szCs w:val="28"/>
          <w:lang w:val="kk-KZ"/>
        </w:rPr>
        <w:tab/>
      </w:r>
    </w:p>
    <w:p w:rsidR="00BE2A22" w:rsidRDefault="00BE2A22" w:rsidP="00BE2A22">
      <w:pPr>
        <w:jc w:val="both"/>
        <w:rPr>
          <w:sz w:val="28"/>
          <w:szCs w:val="28"/>
          <w:lang w:val="kk-KZ"/>
        </w:rPr>
      </w:pPr>
    </w:p>
    <w:p w:rsidR="00BE2A22" w:rsidRDefault="00BE2A22" w:rsidP="00BE2A22">
      <w:pPr>
        <w:rPr>
          <w:lang w:val="kk-KZ"/>
        </w:rPr>
      </w:pPr>
    </w:p>
    <w:p w:rsidR="00BE2A22" w:rsidRPr="00F14AF4" w:rsidRDefault="00BE2A22" w:rsidP="00BE2A22">
      <w:pPr>
        <w:rPr>
          <w:lang w:val="kk-KZ"/>
        </w:rPr>
      </w:pPr>
    </w:p>
    <w:p w:rsidR="00551E9C" w:rsidRPr="00BE2A22" w:rsidRDefault="00551E9C">
      <w:pPr>
        <w:rPr>
          <w:lang w:val="kk-KZ"/>
        </w:rPr>
      </w:pPr>
    </w:p>
    <w:sectPr w:rsidR="00551E9C" w:rsidRPr="00BE2A22" w:rsidSect="00050FAD">
      <w:headerReference w:type="default" r:id="rId5"/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E2A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CD0"/>
    <w:rsid w:val="00532CD0"/>
    <w:rsid w:val="00551E9C"/>
    <w:rsid w:val="00B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2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A22"/>
    <w:pPr>
      <w:ind w:left="720"/>
      <w:contextualSpacing/>
    </w:pPr>
  </w:style>
  <w:style w:type="character" w:customStyle="1" w:styleId="ezkurwreuab5ozgtqnkl">
    <w:name w:val="ezkurwreuab5ozgtqnkl"/>
    <w:basedOn w:val="a0"/>
    <w:rsid w:val="00BE2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22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2A22"/>
    <w:pPr>
      <w:ind w:left="720"/>
      <w:contextualSpacing/>
    </w:pPr>
  </w:style>
  <w:style w:type="character" w:customStyle="1" w:styleId="ezkurwreuab5ozgtqnkl">
    <w:name w:val="ezkurwreuab5ozgtqnkl"/>
    <w:basedOn w:val="a0"/>
    <w:rsid w:val="00BE2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2026-10-29T10:01:00Z</dcterms:created>
  <dcterms:modified xsi:type="dcterms:W3CDTF">2026-10-29T10:02:00Z</dcterms:modified>
</cp:coreProperties>
</file>