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60F" w:rsidRPr="00127D96" w:rsidRDefault="0038560F" w:rsidP="00127D96">
      <w:pPr>
        <w:pStyle w:val="a3"/>
        <w:ind w:left="709"/>
        <w:jc w:val="right"/>
        <w:rPr>
          <w:rFonts w:ascii="Times New Roman" w:hAnsi="Times New Roman" w:cs="Times New Roman"/>
          <w:i/>
          <w:sz w:val="24"/>
          <w:lang w:val="kk-KZ"/>
        </w:rPr>
      </w:pPr>
      <w:r w:rsidRPr="00127D96">
        <w:rPr>
          <w:rFonts w:ascii="Times New Roman" w:hAnsi="Times New Roman" w:cs="Times New Roman"/>
          <w:i/>
          <w:sz w:val="24"/>
          <w:lang w:val="kk-KZ"/>
        </w:rPr>
        <w:t xml:space="preserve">3-қосымша </w:t>
      </w:r>
    </w:p>
    <w:p w:rsidR="0038560F" w:rsidRPr="00127D96" w:rsidRDefault="0038560F" w:rsidP="00127D96">
      <w:pPr>
        <w:pStyle w:val="a3"/>
        <w:ind w:left="709"/>
        <w:jc w:val="right"/>
        <w:rPr>
          <w:rFonts w:ascii="Times New Roman" w:hAnsi="Times New Roman" w:cs="Times New Roman"/>
          <w:i/>
          <w:sz w:val="24"/>
          <w:lang w:val="kk-KZ"/>
        </w:rPr>
      </w:pPr>
      <w:r w:rsidRPr="00127D96">
        <w:rPr>
          <w:rFonts w:ascii="Times New Roman" w:hAnsi="Times New Roman" w:cs="Times New Roman"/>
          <w:i/>
          <w:sz w:val="24"/>
          <w:lang w:val="kk-KZ"/>
        </w:rPr>
        <w:t>Нысан</w:t>
      </w:r>
    </w:p>
    <w:p w:rsidR="0038560F" w:rsidRPr="00127D96" w:rsidRDefault="0038560F" w:rsidP="00127D96">
      <w:pPr>
        <w:pStyle w:val="a3"/>
        <w:ind w:left="709"/>
        <w:jc w:val="center"/>
        <w:rPr>
          <w:rFonts w:ascii="Times New Roman" w:hAnsi="Times New Roman" w:cs="Times New Roman"/>
          <w:b/>
          <w:sz w:val="24"/>
          <w:lang w:val="kk-KZ"/>
        </w:rPr>
      </w:pPr>
      <w:r w:rsidRPr="00127D96">
        <w:rPr>
          <w:rFonts w:ascii="Times New Roman" w:hAnsi="Times New Roman" w:cs="Times New Roman"/>
          <w:b/>
          <w:sz w:val="24"/>
          <w:lang w:val="kk-KZ"/>
        </w:rPr>
        <w:t>Өтініштер бойынша жиі қойылатын сұрақтардың тізбесі</w:t>
      </w:r>
    </w:p>
    <w:tbl>
      <w:tblPr>
        <w:tblW w:w="16212" w:type="dxa"/>
        <w:tblInd w:w="-743" w:type="dxa"/>
        <w:tblLayout w:type="fixed"/>
        <w:tblCellMar>
          <w:left w:w="0" w:type="dxa"/>
          <w:right w:w="0" w:type="dxa"/>
        </w:tblCellMar>
        <w:tblLook w:val="04A0" w:firstRow="1" w:lastRow="0" w:firstColumn="1" w:lastColumn="0" w:noHBand="0" w:noVBand="1"/>
      </w:tblPr>
      <w:tblGrid>
        <w:gridCol w:w="473"/>
        <w:gridCol w:w="1417"/>
        <w:gridCol w:w="1666"/>
        <w:gridCol w:w="1982"/>
        <w:gridCol w:w="7313"/>
        <w:gridCol w:w="2034"/>
        <w:gridCol w:w="1327"/>
      </w:tblGrid>
      <w:tr w:rsidR="0038560F" w:rsidRPr="00291FB6" w:rsidTr="005547F4">
        <w:trPr>
          <w:trHeight w:val="570"/>
        </w:trPr>
        <w:tc>
          <w:tcPr>
            <w:tcW w:w="47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38560F" w:rsidRPr="00291FB6" w:rsidRDefault="0038560F" w:rsidP="00353F90">
            <w:pPr>
              <w:spacing w:after="0" w:line="240" w:lineRule="auto"/>
              <w:jc w:val="center"/>
              <w:rPr>
                <w:rFonts w:ascii="Times New Roman" w:eastAsia="Calibri" w:hAnsi="Times New Roman" w:cs="Times New Roman"/>
                <w:b/>
                <w:bCs/>
                <w:sz w:val="18"/>
                <w:lang w:val="kk-KZ"/>
              </w:rPr>
            </w:pPr>
            <w:r w:rsidRPr="00291FB6">
              <w:rPr>
                <w:rFonts w:ascii="Times New Roman" w:eastAsia="Calibri" w:hAnsi="Times New Roman" w:cs="Times New Roman"/>
                <w:b/>
                <w:bCs/>
                <w:sz w:val="18"/>
                <w:lang w:val="kk-KZ"/>
              </w:rPr>
              <w:t>№</w:t>
            </w:r>
          </w:p>
        </w:tc>
        <w:tc>
          <w:tcPr>
            <w:tcW w:w="141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8560F" w:rsidRPr="00291FB6" w:rsidRDefault="0038560F" w:rsidP="00353F90">
            <w:pPr>
              <w:spacing w:after="0" w:line="240" w:lineRule="auto"/>
              <w:jc w:val="center"/>
              <w:rPr>
                <w:rFonts w:ascii="Times New Roman" w:eastAsia="Calibri" w:hAnsi="Times New Roman" w:cs="Times New Roman"/>
                <w:b/>
                <w:bCs/>
                <w:sz w:val="18"/>
                <w:lang w:val="kk-KZ"/>
              </w:rPr>
            </w:pPr>
            <w:r>
              <w:rPr>
                <w:rFonts w:ascii="Times New Roman" w:eastAsia="Calibri" w:hAnsi="Times New Roman" w:cs="Times New Roman"/>
                <w:b/>
                <w:bCs/>
                <w:sz w:val="18"/>
                <w:lang w:val="kk-KZ"/>
              </w:rPr>
              <w:t>Меморган</w:t>
            </w:r>
          </w:p>
        </w:tc>
        <w:tc>
          <w:tcPr>
            <w:tcW w:w="166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8560F" w:rsidRPr="00291FB6" w:rsidRDefault="0038560F" w:rsidP="00353F90">
            <w:pPr>
              <w:spacing w:after="0" w:line="240" w:lineRule="auto"/>
              <w:jc w:val="center"/>
              <w:rPr>
                <w:rFonts w:ascii="Times New Roman" w:eastAsia="Calibri" w:hAnsi="Times New Roman" w:cs="Times New Roman"/>
                <w:b/>
                <w:bCs/>
                <w:sz w:val="18"/>
                <w:lang w:val="kk-KZ"/>
              </w:rPr>
            </w:pPr>
            <w:r>
              <w:rPr>
                <w:rFonts w:ascii="Times New Roman" w:eastAsia="Calibri" w:hAnsi="Times New Roman" w:cs="Times New Roman"/>
                <w:b/>
                <w:bCs/>
                <w:sz w:val="18"/>
                <w:lang w:val="kk-KZ"/>
              </w:rPr>
              <w:t>Жиі қойылатын сұрақ</w:t>
            </w:r>
          </w:p>
        </w:tc>
        <w:tc>
          <w:tcPr>
            <w:tcW w:w="198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8560F" w:rsidRPr="00291FB6" w:rsidRDefault="0038560F" w:rsidP="00353F90">
            <w:pPr>
              <w:spacing w:after="0" w:line="240" w:lineRule="auto"/>
              <w:jc w:val="center"/>
              <w:rPr>
                <w:rFonts w:ascii="Times New Roman" w:eastAsia="Calibri" w:hAnsi="Times New Roman" w:cs="Times New Roman"/>
                <w:b/>
                <w:bCs/>
                <w:sz w:val="18"/>
                <w:lang w:val="kk-KZ"/>
              </w:rPr>
            </w:pPr>
            <w:r>
              <w:rPr>
                <w:rFonts w:ascii="Times New Roman" w:eastAsia="Calibri" w:hAnsi="Times New Roman" w:cs="Times New Roman"/>
                <w:b/>
                <w:bCs/>
                <w:sz w:val="18"/>
                <w:lang w:val="kk-KZ"/>
              </w:rPr>
              <w:t>Қысқаша жауап</w:t>
            </w:r>
          </w:p>
        </w:tc>
        <w:tc>
          <w:tcPr>
            <w:tcW w:w="731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8560F" w:rsidRPr="00291FB6" w:rsidRDefault="0038560F" w:rsidP="00353F90">
            <w:pPr>
              <w:spacing w:after="0" w:line="240" w:lineRule="auto"/>
              <w:jc w:val="center"/>
              <w:rPr>
                <w:rFonts w:ascii="Times New Roman" w:eastAsia="Calibri" w:hAnsi="Times New Roman" w:cs="Times New Roman"/>
                <w:b/>
                <w:bCs/>
                <w:sz w:val="18"/>
                <w:lang w:val="kk-KZ"/>
              </w:rPr>
            </w:pPr>
            <w:r>
              <w:rPr>
                <w:rFonts w:ascii="Times New Roman" w:eastAsia="Calibri" w:hAnsi="Times New Roman" w:cs="Times New Roman"/>
                <w:b/>
                <w:bCs/>
                <w:sz w:val="18"/>
                <w:lang w:val="kk-KZ"/>
              </w:rPr>
              <w:t>Толық жауап</w:t>
            </w:r>
          </w:p>
        </w:tc>
        <w:tc>
          <w:tcPr>
            <w:tcW w:w="20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8560F" w:rsidRPr="00291FB6" w:rsidRDefault="0038560F" w:rsidP="00353F90">
            <w:pPr>
              <w:spacing w:after="0" w:line="240" w:lineRule="auto"/>
              <w:jc w:val="center"/>
              <w:rPr>
                <w:rFonts w:ascii="Times New Roman" w:eastAsia="Calibri" w:hAnsi="Times New Roman" w:cs="Times New Roman"/>
                <w:b/>
                <w:bCs/>
                <w:sz w:val="18"/>
                <w:lang w:val="kk-KZ"/>
              </w:rPr>
            </w:pPr>
            <w:r>
              <w:rPr>
                <w:rFonts w:ascii="Times New Roman" w:eastAsia="Calibri" w:hAnsi="Times New Roman" w:cs="Times New Roman"/>
                <w:b/>
                <w:bCs/>
                <w:sz w:val="18"/>
                <w:lang w:val="kk-KZ"/>
              </w:rPr>
              <w:t>НҚА-ға сілтеме</w:t>
            </w:r>
          </w:p>
        </w:tc>
        <w:tc>
          <w:tcPr>
            <w:tcW w:w="1327" w:type="dxa"/>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hideMark/>
          </w:tcPr>
          <w:p w:rsidR="0038560F" w:rsidRPr="00291FB6" w:rsidRDefault="0038560F" w:rsidP="00353F90">
            <w:pPr>
              <w:spacing w:after="0" w:line="240" w:lineRule="auto"/>
              <w:jc w:val="center"/>
              <w:rPr>
                <w:rFonts w:ascii="Times New Roman" w:eastAsia="Calibri" w:hAnsi="Times New Roman" w:cs="Times New Roman"/>
                <w:b/>
                <w:bCs/>
                <w:sz w:val="18"/>
                <w:lang w:val="kk-KZ"/>
              </w:rPr>
            </w:pPr>
            <w:r>
              <w:rPr>
                <w:rFonts w:ascii="Times New Roman" w:eastAsia="Calibri" w:hAnsi="Times New Roman" w:cs="Times New Roman"/>
                <w:b/>
                <w:bCs/>
                <w:sz w:val="18"/>
                <w:lang w:val="kk-KZ"/>
              </w:rPr>
              <w:t>Кілт сөздер және хештегтер</w:t>
            </w:r>
          </w:p>
        </w:tc>
      </w:tr>
      <w:tr w:rsidR="00C1517E" w:rsidTr="005547F4">
        <w:tblPrEx>
          <w:tblBorders>
            <w:top w:val="single" w:sz="4" w:space="0" w:color="auto"/>
          </w:tblBorders>
          <w:tblCellMar>
            <w:left w:w="108" w:type="dxa"/>
            <w:right w:w="108" w:type="dxa"/>
          </w:tblCellMar>
          <w:tblLook w:val="0000" w:firstRow="0" w:lastRow="0" w:firstColumn="0" w:lastColumn="0" w:noHBand="0" w:noVBand="0"/>
        </w:tblPrEx>
        <w:trPr>
          <w:trHeight w:val="50"/>
        </w:trPr>
        <w:tc>
          <w:tcPr>
            <w:tcW w:w="473" w:type="dxa"/>
            <w:tcBorders>
              <w:left w:val="single" w:sz="4" w:space="0" w:color="auto"/>
              <w:right w:val="single" w:sz="4" w:space="0" w:color="auto"/>
            </w:tcBorders>
          </w:tcPr>
          <w:p w:rsidR="00C1517E" w:rsidRDefault="00C1517E" w:rsidP="00C1517E">
            <w:pPr>
              <w:spacing w:after="0" w:line="240" w:lineRule="auto"/>
              <w:rPr>
                <w:rFonts w:ascii="Times New Roman" w:eastAsia="Calibri" w:hAnsi="Times New Roman" w:cs="Times New Roman"/>
                <w:sz w:val="18"/>
                <w:lang w:val="kk-KZ"/>
              </w:rPr>
            </w:pPr>
          </w:p>
        </w:tc>
        <w:tc>
          <w:tcPr>
            <w:tcW w:w="1417" w:type="dxa"/>
            <w:tcBorders>
              <w:right w:val="single" w:sz="4" w:space="0" w:color="auto"/>
            </w:tcBorders>
          </w:tcPr>
          <w:p w:rsidR="00C1517E" w:rsidRDefault="00C1517E" w:rsidP="00C1517E">
            <w:pPr>
              <w:spacing w:after="0" w:line="240" w:lineRule="auto"/>
              <w:rPr>
                <w:rFonts w:ascii="Times New Roman" w:eastAsia="Calibri" w:hAnsi="Times New Roman" w:cs="Times New Roman"/>
                <w:sz w:val="18"/>
                <w:lang w:val="kk-KZ"/>
              </w:rPr>
            </w:pPr>
          </w:p>
        </w:tc>
        <w:tc>
          <w:tcPr>
            <w:tcW w:w="1666" w:type="dxa"/>
            <w:tcBorders>
              <w:left w:val="single" w:sz="4" w:space="0" w:color="auto"/>
              <w:right w:val="single" w:sz="4" w:space="0" w:color="auto"/>
            </w:tcBorders>
          </w:tcPr>
          <w:p w:rsidR="00C1517E" w:rsidRDefault="00C1517E" w:rsidP="00C1517E">
            <w:pPr>
              <w:spacing w:after="0" w:line="240" w:lineRule="auto"/>
              <w:rPr>
                <w:rFonts w:ascii="Times New Roman" w:eastAsia="Calibri" w:hAnsi="Times New Roman" w:cs="Times New Roman"/>
                <w:sz w:val="18"/>
                <w:lang w:val="kk-KZ"/>
              </w:rPr>
            </w:pPr>
          </w:p>
        </w:tc>
        <w:tc>
          <w:tcPr>
            <w:tcW w:w="1982" w:type="dxa"/>
            <w:tcBorders>
              <w:left w:val="single" w:sz="4" w:space="0" w:color="auto"/>
              <w:right w:val="single" w:sz="4" w:space="0" w:color="auto"/>
            </w:tcBorders>
          </w:tcPr>
          <w:p w:rsidR="00C1517E" w:rsidRDefault="00C1517E" w:rsidP="00C1517E">
            <w:pPr>
              <w:spacing w:after="0" w:line="240" w:lineRule="auto"/>
              <w:rPr>
                <w:rFonts w:ascii="Times New Roman" w:eastAsia="Calibri" w:hAnsi="Times New Roman" w:cs="Times New Roman"/>
                <w:sz w:val="18"/>
                <w:lang w:val="kk-KZ"/>
              </w:rPr>
            </w:pPr>
          </w:p>
        </w:tc>
        <w:tc>
          <w:tcPr>
            <w:tcW w:w="7313" w:type="dxa"/>
            <w:tcBorders>
              <w:left w:val="single" w:sz="4" w:space="0" w:color="auto"/>
              <w:right w:val="single" w:sz="4" w:space="0" w:color="auto"/>
            </w:tcBorders>
          </w:tcPr>
          <w:p w:rsidR="00C1517E" w:rsidRDefault="00C1517E" w:rsidP="00C1517E">
            <w:pPr>
              <w:spacing w:after="0" w:line="240" w:lineRule="auto"/>
              <w:rPr>
                <w:rFonts w:ascii="Times New Roman" w:eastAsia="Calibri" w:hAnsi="Times New Roman" w:cs="Times New Roman"/>
                <w:sz w:val="18"/>
                <w:lang w:val="kk-KZ"/>
              </w:rPr>
            </w:pPr>
          </w:p>
        </w:tc>
        <w:tc>
          <w:tcPr>
            <w:tcW w:w="2034" w:type="dxa"/>
            <w:tcBorders>
              <w:left w:val="single" w:sz="4" w:space="0" w:color="auto"/>
              <w:right w:val="single" w:sz="4" w:space="0" w:color="auto"/>
            </w:tcBorders>
          </w:tcPr>
          <w:p w:rsidR="00C1517E" w:rsidRDefault="00C1517E" w:rsidP="00C1517E">
            <w:pPr>
              <w:spacing w:after="0" w:line="240" w:lineRule="auto"/>
              <w:rPr>
                <w:rFonts w:ascii="Times New Roman" w:eastAsia="Calibri" w:hAnsi="Times New Roman" w:cs="Times New Roman"/>
                <w:sz w:val="18"/>
                <w:lang w:val="kk-KZ"/>
              </w:rPr>
            </w:pPr>
          </w:p>
        </w:tc>
        <w:tc>
          <w:tcPr>
            <w:tcW w:w="1327" w:type="dxa"/>
            <w:tcBorders>
              <w:left w:val="single" w:sz="4" w:space="0" w:color="auto"/>
              <w:right w:val="single" w:sz="4" w:space="0" w:color="auto"/>
            </w:tcBorders>
          </w:tcPr>
          <w:p w:rsidR="00C1517E" w:rsidRDefault="00C1517E" w:rsidP="00C1517E">
            <w:pPr>
              <w:spacing w:after="0" w:line="240" w:lineRule="auto"/>
              <w:rPr>
                <w:rFonts w:ascii="Times New Roman" w:eastAsia="Calibri" w:hAnsi="Times New Roman" w:cs="Times New Roman"/>
                <w:sz w:val="18"/>
                <w:lang w:val="kk-KZ"/>
              </w:rPr>
            </w:pPr>
          </w:p>
        </w:tc>
      </w:tr>
      <w:tr w:rsidR="00C1517E" w:rsidRPr="00291FB6" w:rsidTr="00127D96">
        <w:trPr>
          <w:trHeight w:val="7525"/>
        </w:trPr>
        <w:tc>
          <w:tcPr>
            <w:tcW w:w="473"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38560F" w:rsidRPr="00266BDE" w:rsidRDefault="0038560F" w:rsidP="00353F90">
            <w:pPr>
              <w:spacing w:after="0" w:line="240" w:lineRule="auto"/>
              <w:jc w:val="center"/>
              <w:rPr>
                <w:rFonts w:ascii="Times New Roman" w:eastAsia="Calibri" w:hAnsi="Times New Roman" w:cs="Times New Roman"/>
                <w:sz w:val="18"/>
                <w:lang w:val="kk-KZ"/>
              </w:rPr>
            </w:pPr>
            <w:r w:rsidRPr="00266BDE">
              <w:rPr>
                <w:rFonts w:ascii="Times New Roman" w:eastAsia="Calibri" w:hAnsi="Times New Roman" w:cs="Times New Roman"/>
                <w:sz w:val="18"/>
                <w:lang w:val="kk-KZ"/>
              </w:rPr>
              <w:t>1</w:t>
            </w:r>
          </w:p>
        </w:tc>
        <w:tc>
          <w:tcPr>
            <w:tcW w:w="1417"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38560F" w:rsidRPr="00266BDE" w:rsidRDefault="0038560F" w:rsidP="00733D03">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«Шардара ауданы әкімінің аппараты» ММ</w:t>
            </w:r>
          </w:p>
        </w:tc>
        <w:tc>
          <w:tcPr>
            <w:tcW w:w="1666"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Экологиялық дағдарыс жағдайына жақындаған аймақта тұрып жатқандығы туралы мәлімет беру</w:t>
            </w:r>
          </w:p>
        </w:tc>
        <w:tc>
          <w:tcPr>
            <w:tcW w:w="1982"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Экологиялық дағдарыс жағдайына жақындаған аймақта тұрып жатқандығы туралы өтініш жазу;</w:t>
            </w:r>
          </w:p>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Өтінішіне және ұсынылған құжаттарға сәйкес тиісті мәлімет беру.</w:t>
            </w:r>
          </w:p>
        </w:tc>
        <w:tc>
          <w:tcPr>
            <w:tcW w:w="7313"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Экологиялық дағдарыс жағдайына жақындаған аймақта тұрып жатқандығы жөнінде мәлімет беру туралы ЖАО-ға өтініш жазады. Өтінішіне және ұсынылған құжаттарға сәйкес аталған аймақта тұрып жатқандығы жөнінде мәлімет беріледі.</w:t>
            </w:r>
          </w:p>
          <w:p w:rsidR="0038560F" w:rsidRPr="00266BDE" w:rsidRDefault="0038560F" w:rsidP="00353F90">
            <w:pPr>
              <w:spacing w:after="0" w:line="240" w:lineRule="auto"/>
              <w:rPr>
                <w:rFonts w:ascii="Times New Roman" w:eastAsia="Calibri" w:hAnsi="Times New Roman" w:cs="Times New Roman"/>
                <w:sz w:val="18"/>
                <w:lang w:val="kk-KZ"/>
              </w:rPr>
            </w:pPr>
          </w:p>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Экологиялық дағдарыс жағдайына жақындаған аймаққа Ақтөбе облысының Байғанин, Ырғыз, Мұғалжар (бұрынғы Мұғалжар ауданының елдi мекендерi шекарасының шегiнде), Темiр аудандарының; Түркiстан облысының Арыс (оның iшiнде Арыс қаласы), Отырар, Созақ, Шардара аудандарының Түркiстан қаласының және Кентау қаласының Шаға, Жаңа Иқан, Ескі Иқан, Үшқайық, Иассы, Ораңғай, Қарашық, Жүйнек, Бабайқорған, Шорнақ, Жібек жолы, Майдантал ауылдық округтерінің, сондай-ақ Қарағанды облысының Ұлытау ауданының (бұрынғы Жезқазған облысының Жездi ауданының елдi мекендерi шекарасының шегiнде) аумақтары кiредi.</w:t>
            </w:r>
          </w:p>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 xml:space="preserve">Экологиялық дағдарыс жағдайына жақындау салдарынан зардап шеккендерге мыналар жатады: </w:t>
            </w:r>
          </w:p>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 xml:space="preserve">      1) белгіленген тәртіппен экологиялық дағдарыс жағдайына жақындаған аймақ статусын алған аумақта 1975 жылдан осы кезге дейін кемінде 20 жыл тұрып жатқан немесе тұрған азаматтар (балалар мен 18 жасқа дейінгі жасөспірімдерді қоса); </w:t>
            </w:r>
          </w:p>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 xml:space="preserve">      2) экологиялық қасіретке себепті байланысы бар аурудан денсаулығын жоғалтқан, осы аймақта кемінде 7 жыл тұрған немесе тұрып жатқан азаматтар. </w:t>
            </w:r>
          </w:p>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 xml:space="preserve">Экологиялық қасірет аймағында тұратын халыққа: </w:t>
            </w:r>
          </w:p>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 xml:space="preserve">      1) экологиялық апат және экологиялық дағдарыс аймақтарында тұрып жатқан және 1998 жылғы 1 қаңтарға дейiн зейнетке шыққан азаматтардың экологиялық қолайсыз жағдайларда тұрып жатқаны үшiн мынадай аймақтар бойынша коэффициент қолданыла отырып зейнетақы алуға құқығы бар: </w:t>
            </w:r>
          </w:p>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 xml:space="preserve">      экологиялық дағдарыс жағдайына жақындаған аймақ бойынша - 1,2 коэффициентті қолдана отырып, еңбекке ақы, стипендия төлеу; </w:t>
            </w:r>
          </w:p>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 xml:space="preserve">      2) жыл сайын ақы төленетін қосымша демалыс (еңбектің зиянды </w:t>
            </w:r>
          </w:p>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 xml:space="preserve">      жағдайында жұмыс істегені үшін берілетін демалыстың үстіне): </w:t>
            </w:r>
          </w:p>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 xml:space="preserve">      экологиялық дағдарыс жағдайына жақындаған аймақ бойынша - 7 күнтізбелік күн беру белгіленеді; </w:t>
            </w:r>
          </w:p>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 xml:space="preserve">      2) еңбек демалысын берумен бірге жыл сайын сауықтыруға арнап қолданылып жүрген төлемдердің үстіне бір айлық тариф нарқы немесе қызметтік айлықақы көлемінде материалдық көмек көрсетіледі. </w:t>
            </w:r>
          </w:p>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      Экологиялық қасірет аймағында тұратын зейнеткерлер мен мүгедектігі бар адамдарға қарттар мен мүгедектігі бар адамдарға арналған медициналық-әлеуметтік мекемелерде (ұйымдарда) орындармен артықшылықпен қамтамасыз етілу құқығы беріледі.</w:t>
            </w:r>
          </w:p>
        </w:tc>
        <w:tc>
          <w:tcPr>
            <w:tcW w:w="2034"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«Арал өңіріндегі экологиялық қасірет салдарынан зардап шеккен азаматтарды әлеуметтік қорғау туралы» Қазақстан Республикасының 1992 жылғы 30 маусымдағы N 1468-XII Заңы.</w:t>
            </w:r>
          </w:p>
        </w:tc>
        <w:tc>
          <w:tcPr>
            <w:tcW w:w="1327"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Экологиялық үстеме;</w:t>
            </w:r>
          </w:p>
          <w:p w:rsidR="0038560F" w:rsidRPr="00266BDE" w:rsidRDefault="0038560F"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Әлеуметтік қорғау</w:t>
            </w:r>
          </w:p>
        </w:tc>
      </w:tr>
      <w:tr w:rsidR="00CF090C" w:rsidRPr="00291FB6" w:rsidTr="005547F4">
        <w:trPr>
          <w:trHeight w:val="8"/>
        </w:trPr>
        <w:tc>
          <w:tcPr>
            <w:tcW w:w="473" w:type="dxa"/>
            <w:tcBorders>
              <w:top w:val="single" w:sz="4" w:space="0" w:color="auto"/>
              <w:left w:val="single" w:sz="4" w:space="0" w:color="auto"/>
              <w:bottom w:val="nil"/>
              <w:right w:val="single" w:sz="4" w:space="0" w:color="auto"/>
            </w:tcBorders>
            <w:shd w:val="clear" w:color="auto" w:fill="auto"/>
            <w:tcMar>
              <w:top w:w="0" w:type="dxa"/>
              <w:left w:w="108" w:type="dxa"/>
              <w:bottom w:w="0" w:type="dxa"/>
              <w:right w:w="108" w:type="dxa"/>
            </w:tcMar>
            <w:vAlign w:val="center"/>
            <w:hideMark/>
          </w:tcPr>
          <w:p w:rsidR="00CF090C" w:rsidRPr="00266BDE" w:rsidRDefault="00CF090C" w:rsidP="00353F90">
            <w:pPr>
              <w:spacing w:after="0" w:line="240" w:lineRule="auto"/>
              <w:jc w:val="center"/>
              <w:rPr>
                <w:rFonts w:ascii="Times New Roman" w:eastAsia="Calibri" w:hAnsi="Times New Roman" w:cs="Times New Roman"/>
                <w:sz w:val="18"/>
                <w:lang w:val="kk-KZ"/>
              </w:rPr>
            </w:pPr>
          </w:p>
        </w:tc>
        <w:tc>
          <w:tcPr>
            <w:tcW w:w="1417" w:type="dxa"/>
            <w:tcBorders>
              <w:top w:val="single" w:sz="4" w:space="0" w:color="auto"/>
              <w:left w:val="single" w:sz="4" w:space="0" w:color="auto"/>
              <w:bottom w:val="nil"/>
              <w:right w:val="single" w:sz="4" w:space="0" w:color="auto"/>
            </w:tcBorders>
            <w:shd w:val="clear" w:color="auto" w:fill="auto"/>
            <w:tcMar>
              <w:top w:w="0" w:type="dxa"/>
              <w:left w:w="108" w:type="dxa"/>
              <w:bottom w:w="0" w:type="dxa"/>
              <w:right w:w="108" w:type="dxa"/>
            </w:tcMar>
            <w:hideMark/>
          </w:tcPr>
          <w:p w:rsidR="00CF090C" w:rsidRPr="00266BDE" w:rsidRDefault="00CF090C" w:rsidP="00C1517E">
            <w:pPr>
              <w:spacing w:after="0" w:line="240" w:lineRule="auto"/>
              <w:rPr>
                <w:rFonts w:ascii="Times New Roman" w:eastAsia="Calibri" w:hAnsi="Times New Roman" w:cs="Times New Roman"/>
                <w:sz w:val="18"/>
                <w:lang w:val="kk-KZ"/>
              </w:rPr>
            </w:pPr>
          </w:p>
        </w:tc>
        <w:tc>
          <w:tcPr>
            <w:tcW w:w="1666" w:type="dxa"/>
            <w:tcBorders>
              <w:top w:val="single" w:sz="4" w:space="0" w:color="auto"/>
              <w:left w:val="single" w:sz="4" w:space="0" w:color="auto"/>
              <w:bottom w:val="nil"/>
              <w:right w:val="single" w:sz="4" w:space="0" w:color="auto"/>
            </w:tcBorders>
            <w:shd w:val="clear" w:color="auto" w:fill="auto"/>
            <w:tcMar>
              <w:top w:w="0" w:type="dxa"/>
              <w:left w:w="108" w:type="dxa"/>
              <w:bottom w:w="0" w:type="dxa"/>
              <w:right w:w="108" w:type="dxa"/>
            </w:tcMar>
            <w:hideMark/>
          </w:tcPr>
          <w:p w:rsidR="00CF090C" w:rsidRPr="00266BDE" w:rsidRDefault="00CF090C" w:rsidP="00353F90">
            <w:pPr>
              <w:spacing w:after="0" w:line="240" w:lineRule="auto"/>
              <w:rPr>
                <w:rFonts w:ascii="Times New Roman" w:eastAsia="Calibri" w:hAnsi="Times New Roman" w:cs="Times New Roman"/>
                <w:sz w:val="18"/>
                <w:lang w:val="kk-KZ"/>
              </w:rPr>
            </w:pPr>
          </w:p>
        </w:tc>
        <w:tc>
          <w:tcPr>
            <w:tcW w:w="1982" w:type="dxa"/>
            <w:tcBorders>
              <w:top w:val="single" w:sz="4" w:space="0" w:color="auto"/>
              <w:left w:val="single" w:sz="4" w:space="0" w:color="auto"/>
              <w:bottom w:val="nil"/>
              <w:right w:val="single" w:sz="4" w:space="0" w:color="auto"/>
            </w:tcBorders>
            <w:shd w:val="clear" w:color="auto" w:fill="auto"/>
            <w:tcMar>
              <w:top w:w="0" w:type="dxa"/>
              <w:left w:w="108" w:type="dxa"/>
              <w:bottom w:w="0" w:type="dxa"/>
              <w:right w:w="108" w:type="dxa"/>
            </w:tcMar>
            <w:hideMark/>
          </w:tcPr>
          <w:p w:rsidR="00CF090C" w:rsidRPr="00266BDE" w:rsidRDefault="00CF090C" w:rsidP="00353F90">
            <w:pPr>
              <w:spacing w:after="0" w:line="240" w:lineRule="auto"/>
              <w:rPr>
                <w:rFonts w:ascii="Times New Roman" w:eastAsia="Calibri" w:hAnsi="Times New Roman" w:cs="Times New Roman"/>
                <w:sz w:val="18"/>
                <w:lang w:val="kk-KZ"/>
              </w:rPr>
            </w:pPr>
          </w:p>
        </w:tc>
        <w:tc>
          <w:tcPr>
            <w:tcW w:w="7313" w:type="dxa"/>
            <w:tcBorders>
              <w:top w:val="single" w:sz="4" w:space="0" w:color="auto"/>
              <w:left w:val="single" w:sz="4" w:space="0" w:color="auto"/>
              <w:bottom w:val="nil"/>
              <w:right w:val="single" w:sz="4" w:space="0" w:color="auto"/>
            </w:tcBorders>
            <w:shd w:val="clear" w:color="auto" w:fill="auto"/>
            <w:tcMar>
              <w:top w:w="0" w:type="dxa"/>
              <w:left w:w="108" w:type="dxa"/>
              <w:bottom w:w="0" w:type="dxa"/>
              <w:right w:w="108" w:type="dxa"/>
            </w:tcMar>
            <w:hideMark/>
          </w:tcPr>
          <w:p w:rsidR="00CF090C" w:rsidRPr="00266BDE" w:rsidRDefault="00CF090C" w:rsidP="00353F90">
            <w:pPr>
              <w:spacing w:after="0" w:line="240" w:lineRule="auto"/>
              <w:rPr>
                <w:rFonts w:ascii="Times New Roman" w:eastAsia="Calibri" w:hAnsi="Times New Roman" w:cs="Times New Roman"/>
                <w:sz w:val="18"/>
                <w:lang w:val="kk-KZ"/>
              </w:rPr>
            </w:pPr>
          </w:p>
        </w:tc>
        <w:tc>
          <w:tcPr>
            <w:tcW w:w="2034" w:type="dxa"/>
            <w:tcBorders>
              <w:top w:val="single" w:sz="4" w:space="0" w:color="auto"/>
              <w:left w:val="single" w:sz="4" w:space="0" w:color="auto"/>
              <w:bottom w:val="nil"/>
              <w:right w:val="single" w:sz="4" w:space="0" w:color="auto"/>
            </w:tcBorders>
            <w:shd w:val="clear" w:color="auto" w:fill="auto"/>
            <w:tcMar>
              <w:top w:w="0" w:type="dxa"/>
              <w:left w:w="108" w:type="dxa"/>
              <w:bottom w:w="0" w:type="dxa"/>
              <w:right w:w="108" w:type="dxa"/>
            </w:tcMar>
            <w:hideMark/>
          </w:tcPr>
          <w:p w:rsidR="00CF090C" w:rsidRPr="00266BDE" w:rsidRDefault="00CF090C" w:rsidP="00353F90">
            <w:pPr>
              <w:spacing w:after="0" w:line="240" w:lineRule="auto"/>
              <w:rPr>
                <w:rFonts w:ascii="Times New Roman" w:eastAsia="Calibri" w:hAnsi="Times New Roman" w:cs="Times New Roman"/>
                <w:sz w:val="18"/>
                <w:lang w:val="kk-KZ"/>
              </w:rPr>
            </w:pPr>
          </w:p>
        </w:tc>
        <w:tc>
          <w:tcPr>
            <w:tcW w:w="1327" w:type="dxa"/>
            <w:tcBorders>
              <w:top w:val="single" w:sz="4" w:space="0" w:color="auto"/>
              <w:left w:val="single" w:sz="4" w:space="0" w:color="auto"/>
              <w:bottom w:val="nil"/>
              <w:right w:val="single" w:sz="4" w:space="0" w:color="auto"/>
            </w:tcBorders>
            <w:shd w:val="clear" w:color="auto" w:fill="auto"/>
            <w:tcMar>
              <w:top w:w="0" w:type="dxa"/>
              <w:left w:w="108" w:type="dxa"/>
              <w:bottom w:w="0" w:type="dxa"/>
              <w:right w:w="108" w:type="dxa"/>
            </w:tcMar>
            <w:hideMark/>
          </w:tcPr>
          <w:p w:rsidR="00CF090C" w:rsidRPr="00266BDE" w:rsidRDefault="00CF090C" w:rsidP="00353F90">
            <w:pPr>
              <w:spacing w:after="0" w:line="240" w:lineRule="auto"/>
              <w:rPr>
                <w:rFonts w:ascii="Times New Roman" w:eastAsia="Calibri" w:hAnsi="Times New Roman" w:cs="Times New Roman"/>
                <w:sz w:val="18"/>
                <w:lang w:val="kk-KZ"/>
              </w:rPr>
            </w:pPr>
          </w:p>
        </w:tc>
      </w:tr>
      <w:tr w:rsidR="00127D96" w:rsidRPr="00127D96" w:rsidTr="005547F4">
        <w:trPr>
          <w:trHeight w:val="2716"/>
        </w:trPr>
        <w:tc>
          <w:tcPr>
            <w:tcW w:w="473" w:type="dxa"/>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127D96" w:rsidRPr="00266BDE" w:rsidRDefault="00127D96" w:rsidP="00127D96">
            <w:pPr>
              <w:spacing w:after="0" w:line="240" w:lineRule="auto"/>
              <w:jc w:val="center"/>
              <w:rPr>
                <w:rFonts w:ascii="Times New Roman" w:eastAsia="Calibri" w:hAnsi="Times New Roman" w:cs="Times New Roman"/>
                <w:sz w:val="18"/>
                <w:lang w:val="kk-KZ"/>
              </w:rPr>
            </w:pPr>
            <w:r w:rsidRPr="00266BDE">
              <w:rPr>
                <w:rFonts w:ascii="Times New Roman" w:eastAsia="Calibri" w:hAnsi="Times New Roman" w:cs="Times New Roman"/>
                <w:sz w:val="18"/>
                <w:lang w:val="kk-KZ"/>
              </w:rPr>
              <w:lastRenderedPageBreak/>
              <w:t>2</w:t>
            </w:r>
          </w:p>
        </w:tc>
        <w:tc>
          <w:tcPr>
            <w:tcW w:w="1417"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tcPr>
          <w:p w:rsidR="00127D96" w:rsidRPr="00266BDE" w:rsidRDefault="00127D96" w:rsidP="00127D96">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lang w:val="kk-KZ"/>
              </w:rPr>
              <w:t>«Шардара ауданы әкімінің аппараты» ММ</w:t>
            </w:r>
          </w:p>
        </w:tc>
        <w:tc>
          <w:tcPr>
            <w:tcW w:w="1666"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tcPr>
          <w:p w:rsidR="00127D96" w:rsidRPr="00266BDE" w:rsidRDefault="00127D96" w:rsidP="00127D96">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t>Дипломмен ауылға бағдарламасы бойынша көтерме жәрдемақыға өтінім қалай беріледі?</w:t>
            </w:r>
          </w:p>
        </w:tc>
        <w:tc>
          <w:tcPr>
            <w:tcW w:w="1982"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tcPr>
          <w:p w:rsidR="00127D96" w:rsidRPr="00266BDE" w:rsidRDefault="00127D96" w:rsidP="00127D96">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t>Отбасы банк сайты арқылы беріледі.Тіркелу</w:t>
            </w:r>
          </w:p>
          <w:p w:rsidR="00127D96" w:rsidRPr="00266BDE" w:rsidRDefault="00127D96" w:rsidP="00127D96">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t>Бақылау және тексеру;</w:t>
            </w:r>
          </w:p>
          <w:p w:rsidR="00127D96" w:rsidRPr="00266BDE" w:rsidRDefault="00127D96" w:rsidP="00127D96">
            <w:pPr>
              <w:spacing w:after="0" w:line="240" w:lineRule="auto"/>
              <w:rPr>
                <w:rFonts w:ascii="Times New Roman" w:eastAsia="Calibri" w:hAnsi="Times New Roman" w:cs="Times New Roman"/>
                <w:sz w:val="18"/>
                <w:szCs w:val="18"/>
                <w:lang w:val="kk-KZ"/>
              </w:rPr>
            </w:pPr>
          </w:p>
        </w:tc>
        <w:tc>
          <w:tcPr>
            <w:tcW w:w="7313"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tcPr>
          <w:p w:rsidR="00127D96" w:rsidRPr="00266BDE" w:rsidRDefault="00127D96" w:rsidP="00127D96">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t>1. Отбасы банк  сайтынан есеп шот ашылу керек</w:t>
            </w:r>
          </w:p>
          <w:p w:rsidR="00127D96" w:rsidRPr="00266BDE" w:rsidRDefault="00127D96" w:rsidP="00127D96">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t xml:space="preserve">2. Отбасы банк сайтына тіркелу керек. </w:t>
            </w:r>
          </w:p>
          <w:p w:rsidR="00127D96" w:rsidRPr="00266BDE" w:rsidRDefault="00127D96" w:rsidP="00127D96">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t>3.Дипломмен ауылға бағдарламасын таңдап өтініш беріледі және оған мынандай құжаттар қоса тіркеледі.</w:t>
            </w:r>
          </w:p>
          <w:p w:rsidR="00127D96" w:rsidRPr="00266BDE" w:rsidRDefault="00127D96" w:rsidP="00127D96">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t>Жеке куәлік, Диплом, Еңбек кітапшасы,реквизит  қосымша тіркеледі.</w:t>
            </w:r>
          </w:p>
          <w:p w:rsidR="00127D96" w:rsidRPr="00266BDE" w:rsidRDefault="00127D96" w:rsidP="00127D96">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t>4. Өтінімнің қаралу мерзімі 6 жұмыс күн.</w:t>
            </w:r>
          </w:p>
          <w:p w:rsidR="00127D96" w:rsidRPr="00266BDE" w:rsidRDefault="00127D96" w:rsidP="00127D96">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t>5. Шардара аудандық экономика және қаржы бөлімінің қызмет көрсетуші мамандар тарапынан құжаттардың сәйкестілігі тексеріледі.</w:t>
            </w:r>
          </w:p>
          <w:p w:rsidR="00127D96" w:rsidRPr="00266BDE" w:rsidRDefault="00127D96" w:rsidP="00127D96">
            <w:pPr>
              <w:spacing w:after="0" w:line="240" w:lineRule="auto"/>
              <w:rPr>
                <w:rFonts w:ascii="Times New Roman" w:eastAsia="Calibri" w:hAnsi="Times New Roman" w:cs="Times New Roman"/>
                <w:sz w:val="18"/>
                <w:szCs w:val="18"/>
                <w:lang w:val="kk-KZ"/>
              </w:rPr>
            </w:pPr>
          </w:p>
        </w:tc>
        <w:tc>
          <w:tcPr>
            <w:tcW w:w="2034"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tcPr>
          <w:p w:rsidR="00127D96" w:rsidRPr="00266BDE" w:rsidRDefault="00127D96" w:rsidP="00127D96">
            <w:pPr>
              <w:spacing w:after="0" w:line="240" w:lineRule="auto"/>
              <w:rPr>
                <w:rFonts w:ascii="Times New Roman" w:hAnsi="Times New Roman" w:cs="Times New Roman"/>
                <w:sz w:val="18"/>
                <w:szCs w:val="18"/>
                <w:lang w:val="kk-KZ"/>
              </w:rPr>
            </w:pPr>
            <w:r w:rsidRPr="00266BDE">
              <w:rPr>
                <w:rFonts w:ascii="Times New Roman" w:hAnsi="Times New Roman" w:cs="Times New Roman"/>
                <w:sz w:val="18"/>
                <w:szCs w:val="18"/>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w:t>
            </w:r>
          </w:p>
          <w:p w:rsidR="00127D96" w:rsidRPr="00266BDE" w:rsidRDefault="00127D96" w:rsidP="00127D96">
            <w:pPr>
              <w:spacing w:after="0" w:line="240" w:lineRule="auto"/>
              <w:rPr>
                <w:rFonts w:ascii="Times New Roman" w:hAnsi="Times New Roman" w:cs="Times New Roman"/>
                <w:sz w:val="18"/>
                <w:szCs w:val="18"/>
              </w:rPr>
            </w:pPr>
            <w:r w:rsidRPr="00266BDE">
              <w:rPr>
                <w:rFonts w:ascii="Times New Roman" w:hAnsi="Times New Roman" w:cs="Times New Roman"/>
                <w:sz w:val="18"/>
                <w:szCs w:val="18"/>
                <w:lang w:val="kk-KZ"/>
              </w:rPr>
              <w:t xml:space="preserve">Қазақстан Республикасы Ұлттық экономика министрінің 2014 жылғы 6 қарашадағы № 72 бұйрығы. </w:t>
            </w:r>
            <w:proofErr w:type="spellStart"/>
            <w:r w:rsidRPr="00266BDE">
              <w:rPr>
                <w:rFonts w:ascii="Times New Roman" w:hAnsi="Times New Roman" w:cs="Times New Roman"/>
                <w:sz w:val="18"/>
                <w:szCs w:val="18"/>
              </w:rPr>
              <w:t>Қазақстан</w:t>
            </w:r>
            <w:proofErr w:type="spellEnd"/>
            <w:r w:rsidRPr="00266BDE">
              <w:rPr>
                <w:rFonts w:ascii="Times New Roman" w:hAnsi="Times New Roman" w:cs="Times New Roman"/>
                <w:sz w:val="18"/>
                <w:szCs w:val="18"/>
              </w:rPr>
              <w:t xml:space="preserve"> </w:t>
            </w:r>
            <w:proofErr w:type="spellStart"/>
            <w:r w:rsidRPr="00266BDE">
              <w:rPr>
                <w:rFonts w:ascii="Times New Roman" w:hAnsi="Times New Roman" w:cs="Times New Roman"/>
                <w:sz w:val="18"/>
                <w:szCs w:val="18"/>
              </w:rPr>
              <w:t>Республикасының</w:t>
            </w:r>
            <w:proofErr w:type="spellEnd"/>
            <w:r w:rsidRPr="00266BDE">
              <w:rPr>
                <w:rFonts w:ascii="Times New Roman" w:hAnsi="Times New Roman" w:cs="Times New Roman"/>
                <w:sz w:val="18"/>
                <w:szCs w:val="18"/>
              </w:rPr>
              <w:t xml:space="preserve"> </w:t>
            </w:r>
            <w:proofErr w:type="spellStart"/>
            <w:r w:rsidRPr="00266BDE">
              <w:rPr>
                <w:rFonts w:ascii="Times New Roman" w:hAnsi="Times New Roman" w:cs="Times New Roman"/>
                <w:sz w:val="18"/>
                <w:szCs w:val="18"/>
              </w:rPr>
              <w:t>Әділет</w:t>
            </w:r>
            <w:proofErr w:type="spellEnd"/>
            <w:r w:rsidRPr="00266BDE">
              <w:rPr>
                <w:rFonts w:ascii="Times New Roman" w:hAnsi="Times New Roman" w:cs="Times New Roman"/>
                <w:sz w:val="18"/>
                <w:szCs w:val="18"/>
              </w:rPr>
              <w:t xml:space="preserve"> </w:t>
            </w:r>
            <w:proofErr w:type="spellStart"/>
            <w:r w:rsidRPr="00266BDE">
              <w:rPr>
                <w:rFonts w:ascii="Times New Roman" w:hAnsi="Times New Roman" w:cs="Times New Roman"/>
                <w:sz w:val="18"/>
                <w:szCs w:val="18"/>
              </w:rPr>
              <w:t>министрлігінде</w:t>
            </w:r>
            <w:proofErr w:type="spellEnd"/>
            <w:r w:rsidRPr="00266BDE">
              <w:rPr>
                <w:rFonts w:ascii="Times New Roman" w:hAnsi="Times New Roman" w:cs="Times New Roman"/>
                <w:sz w:val="18"/>
                <w:szCs w:val="18"/>
              </w:rPr>
              <w:t xml:space="preserve"> 2014 </w:t>
            </w:r>
            <w:proofErr w:type="spellStart"/>
            <w:r w:rsidRPr="00266BDE">
              <w:rPr>
                <w:rFonts w:ascii="Times New Roman" w:hAnsi="Times New Roman" w:cs="Times New Roman"/>
                <w:sz w:val="18"/>
                <w:szCs w:val="18"/>
              </w:rPr>
              <w:t>жылы</w:t>
            </w:r>
            <w:proofErr w:type="spellEnd"/>
            <w:r w:rsidRPr="00266BDE">
              <w:rPr>
                <w:rFonts w:ascii="Times New Roman" w:hAnsi="Times New Roman" w:cs="Times New Roman"/>
                <w:sz w:val="18"/>
                <w:szCs w:val="18"/>
              </w:rPr>
              <w:t xml:space="preserve"> 9 </w:t>
            </w:r>
            <w:proofErr w:type="spellStart"/>
            <w:r w:rsidRPr="00266BDE">
              <w:rPr>
                <w:rFonts w:ascii="Times New Roman" w:hAnsi="Times New Roman" w:cs="Times New Roman"/>
                <w:sz w:val="18"/>
                <w:szCs w:val="18"/>
              </w:rPr>
              <w:t>желтоқсанда</w:t>
            </w:r>
            <w:proofErr w:type="spellEnd"/>
            <w:r w:rsidRPr="00266BDE">
              <w:rPr>
                <w:rFonts w:ascii="Times New Roman" w:hAnsi="Times New Roman" w:cs="Times New Roman"/>
                <w:sz w:val="18"/>
                <w:szCs w:val="18"/>
              </w:rPr>
              <w:t xml:space="preserve"> № 9946 </w:t>
            </w:r>
            <w:proofErr w:type="spellStart"/>
            <w:r w:rsidRPr="00266BDE">
              <w:rPr>
                <w:rFonts w:ascii="Times New Roman" w:hAnsi="Times New Roman" w:cs="Times New Roman"/>
                <w:sz w:val="18"/>
                <w:szCs w:val="18"/>
              </w:rPr>
              <w:t>тіркелді</w:t>
            </w:r>
            <w:proofErr w:type="spellEnd"/>
            <w:r w:rsidRPr="00266BDE">
              <w:rPr>
                <w:rFonts w:ascii="Times New Roman" w:hAnsi="Times New Roman" w:cs="Times New Roman"/>
                <w:sz w:val="18"/>
                <w:szCs w:val="18"/>
              </w:rPr>
              <w:t>.</w:t>
            </w:r>
          </w:p>
        </w:tc>
        <w:tc>
          <w:tcPr>
            <w:tcW w:w="1327"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tcPr>
          <w:p w:rsidR="00127D96" w:rsidRPr="00266BDE" w:rsidRDefault="00127D96" w:rsidP="00127D96">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t>Дипломмен ауылға бағдарламасы бойынша көтерме жәрдемақы алу.</w:t>
            </w:r>
          </w:p>
          <w:p w:rsidR="00127D96" w:rsidRPr="00266BDE" w:rsidRDefault="00127D96" w:rsidP="00127D96">
            <w:pPr>
              <w:spacing w:after="0" w:line="240" w:lineRule="auto"/>
              <w:rPr>
                <w:rFonts w:ascii="Times New Roman" w:eastAsia="Calibri" w:hAnsi="Times New Roman" w:cs="Times New Roman"/>
                <w:sz w:val="18"/>
                <w:szCs w:val="18"/>
                <w:lang w:val="kk-KZ"/>
              </w:rPr>
            </w:pPr>
          </w:p>
        </w:tc>
      </w:tr>
      <w:tr w:rsidR="00127D96" w:rsidRPr="00127D96" w:rsidTr="00127D96">
        <w:trPr>
          <w:trHeight w:val="4163"/>
        </w:trPr>
        <w:tc>
          <w:tcPr>
            <w:tcW w:w="473"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hideMark/>
          </w:tcPr>
          <w:p w:rsidR="00127D96" w:rsidRPr="00266BDE" w:rsidRDefault="00127D96" w:rsidP="00353F90">
            <w:pPr>
              <w:spacing w:after="0" w:line="240" w:lineRule="auto"/>
              <w:jc w:val="center"/>
              <w:rPr>
                <w:rFonts w:ascii="Times New Roman" w:eastAsia="Calibri" w:hAnsi="Times New Roman" w:cs="Times New Roman"/>
                <w:sz w:val="18"/>
                <w:szCs w:val="18"/>
                <w:lang w:val="en-US"/>
              </w:rPr>
            </w:pPr>
            <w:r w:rsidRPr="00266BDE">
              <w:rPr>
                <w:rFonts w:ascii="Times New Roman" w:eastAsia="Calibri" w:hAnsi="Times New Roman" w:cs="Times New Roman"/>
                <w:sz w:val="18"/>
                <w:szCs w:val="18"/>
                <w:lang w:val="en-US"/>
              </w:rPr>
              <w:lastRenderedPageBreak/>
              <w:t>3</w:t>
            </w:r>
          </w:p>
        </w:tc>
        <w:tc>
          <w:tcPr>
            <w:tcW w:w="141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lang w:val="kk-KZ"/>
              </w:rPr>
              <w:t>«Шардара ауданы әкімінің аппараты» ММ</w:t>
            </w:r>
          </w:p>
        </w:tc>
        <w:tc>
          <w:tcPr>
            <w:tcW w:w="166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lang w:val="kk-KZ"/>
              </w:rPr>
              <w:t>Мемлекеттік Елтаңбаның орналасу тәртібі қандай?</w:t>
            </w:r>
          </w:p>
        </w:tc>
        <w:tc>
          <w:tcPr>
            <w:tcW w:w="1982"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D900FF">
            <w:pPr>
              <w:pStyle w:val="a3"/>
              <w:jc w:val="both"/>
              <w:rPr>
                <w:rFonts w:ascii="Times New Roman" w:hAnsi="Times New Roman" w:cs="Times New Roman"/>
                <w:sz w:val="18"/>
                <w:szCs w:val="18"/>
                <w:lang w:val="kk-KZ" w:eastAsia="ru-RU"/>
              </w:rPr>
            </w:pPr>
            <w:r w:rsidRPr="00266BDE">
              <w:rPr>
                <w:rFonts w:ascii="Times New Roman" w:hAnsi="Times New Roman" w:cs="Times New Roman"/>
                <w:sz w:val="18"/>
                <w:szCs w:val="18"/>
                <w:lang w:val="kk-KZ" w:eastAsia="ru-RU"/>
              </w:rPr>
              <w:t>Қазақстан Республикасының Мемлекеттік Елтаңбасын бір және (немесе) көп қабатты ғимараттарда экстерьерлі нұсқада орналастыру кезінде ғимараттың сәулеттік ерекшеліктері ескеріледі және мынадай өлшемдер пайдаланылады:</w:t>
            </w:r>
          </w:p>
          <w:p w:rsidR="00127D96" w:rsidRPr="00266BDE" w:rsidRDefault="00127D96" w:rsidP="00D900FF">
            <w:pPr>
              <w:pStyle w:val="a3"/>
              <w:jc w:val="both"/>
              <w:rPr>
                <w:rFonts w:ascii="Times New Roman" w:hAnsi="Times New Roman" w:cs="Times New Roman"/>
                <w:sz w:val="18"/>
                <w:szCs w:val="18"/>
                <w:lang w:val="kk-KZ" w:eastAsia="ru-RU"/>
              </w:rPr>
            </w:pPr>
            <w:r w:rsidRPr="00266BDE">
              <w:rPr>
                <w:rFonts w:ascii="Times New Roman" w:hAnsi="Times New Roman" w:cs="Times New Roman"/>
                <w:sz w:val="18"/>
                <w:szCs w:val="18"/>
                <w:lang w:val="kk-KZ" w:eastAsia="ru-RU"/>
              </w:rPr>
              <w:t>      - бір қабатты ғимаратта Мемлекеттік Елтаңба (диаметрі 500 миллиметр) ғимараттың жабу деңгейінде немесе фронтонында немесе ғимаратқа кіреберіс маңдайшада орналастырылады;</w:t>
            </w:r>
          </w:p>
          <w:p w:rsidR="00127D96" w:rsidRPr="00266BDE" w:rsidRDefault="00127D96" w:rsidP="00D900FF">
            <w:pPr>
              <w:pStyle w:val="a3"/>
              <w:jc w:val="both"/>
              <w:rPr>
                <w:rFonts w:ascii="Times New Roman" w:hAnsi="Times New Roman" w:cs="Times New Roman"/>
                <w:sz w:val="18"/>
                <w:szCs w:val="18"/>
                <w:lang w:val="kk-KZ" w:eastAsia="ru-RU"/>
              </w:rPr>
            </w:pPr>
            <w:r w:rsidRPr="00266BDE">
              <w:rPr>
                <w:rFonts w:ascii="Times New Roman" w:hAnsi="Times New Roman" w:cs="Times New Roman"/>
                <w:sz w:val="18"/>
                <w:szCs w:val="18"/>
                <w:lang w:val="kk-KZ" w:eastAsia="ru-RU"/>
              </w:rPr>
              <w:t>      - 2, 3, 4, 5 қабатты (20 метрге дейін) ғимараттарда Қазақстан Республикасының Мемлекеттік Елтаңбасы соңғы қабаттың жабу деңгейінде немесе фронтонында (диаметрі 1-ден 1,5 метрге дейін) немесе ғимаратқа кіреберіс маңдайшада (диаметрі 500 миллиметр) орналастырылады;</w:t>
            </w:r>
          </w:p>
          <w:p w:rsidR="00127D96" w:rsidRPr="00266BDE" w:rsidRDefault="00127D96" w:rsidP="00D900FF">
            <w:pPr>
              <w:pStyle w:val="a3"/>
              <w:jc w:val="both"/>
              <w:rPr>
                <w:rFonts w:ascii="Times New Roman" w:hAnsi="Times New Roman" w:cs="Times New Roman"/>
                <w:sz w:val="18"/>
                <w:szCs w:val="18"/>
                <w:lang w:val="kk-KZ" w:eastAsia="ru-RU"/>
              </w:rPr>
            </w:pPr>
            <w:r w:rsidRPr="00266BDE">
              <w:rPr>
                <w:rFonts w:ascii="Times New Roman" w:hAnsi="Times New Roman" w:cs="Times New Roman"/>
                <w:sz w:val="18"/>
                <w:szCs w:val="18"/>
                <w:lang w:val="kk-KZ" w:eastAsia="ru-RU"/>
              </w:rPr>
              <w:t xml:space="preserve">      - 6, 7, 8, 9 қабатты (30 метргедейін) ғимараттардаҚазақстанРеспубликасыныңМемлекеттікЕлтаңбасысоңғықабаттың жабу деңгейінденемесефронтонында (диаметрі 2 </w:t>
            </w:r>
            <w:r w:rsidRPr="00266BDE">
              <w:rPr>
                <w:rFonts w:ascii="Times New Roman" w:hAnsi="Times New Roman" w:cs="Times New Roman"/>
                <w:sz w:val="18"/>
                <w:szCs w:val="18"/>
                <w:lang w:val="kk-KZ" w:eastAsia="ru-RU"/>
              </w:rPr>
              <w:lastRenderedPageBreak/>
              <w:t>метр) немесеғимаратқакіреберісмаңдайшада (диаметрі 500 миллиметр) орналастырылады;</w:t>
            </w:r>
          </w:p>
          <w:p w:rsidR="00127D96" w:rsidRPr="00266BDE" w:rsidRDefault="00127D96" w:rsidP="00353F90">
            <w:pPr>
              <w:spacing w:after="0" w:line="240" w:lineRule="auto"/>
              <w:rPr>
                <w:rFonts w:ascii="Times New Roman" w:eastAsia="Calibri" w:hAnsi="Times New Roman" w:cs="Times New Roman"/>
                <w:sz w:val="18"/>
                <w:szCs w:val="18"/>
                <w:lang w:val="kk-KZ"/>
              </w:rPr>
            </w:pPr>
            <w:r w:rsidRPr="00266BDE">
              <w:rPr>
                <w:rFonts w:ascii="Times New Roman" w:hAnsi="Times New Roman" w:cs="Times New Roman"/>
                <w:sz w:val="18"/>
                <w:szCs w:val="18"/>
                <w:lang w:val="kk-KZ"/>
              </w:rPr>
              <w:t>      - 9 қабаттанжоғары (30 метрденжоғары) ғимараттардаМемлекеттікЕлтаңбасоңғықабаттың жабу деңгейінденемесефронтонында (диаметрі 3 метр жәнеоданжоғары) немесеғимаратқакіреберісмаңдайшада (500 миллиметр диаметрмен) орналастырылады.</w:t>
            </w:r>
          </w:p>
        </w:tc>
        <w:tc>
          <w:tcPr>
            <w:tcW w:w="7313"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D900FF">
            <w:pPr>
              <w:pStyle w:val="a3"/>
              <w:jc w:val="both"/>
              <w:rPr>
                <w:rFonts w:ascii="Times New Roman" w:hAnsi="Times New Roman" w:cs="Times New Roman"/>
                <w:sz w:val="18"/>
                <w:szCs w:val="18"/>
                <w:lang w:val="kk-KZ" w:eastAsia="ru-RU"/>
              </w:rPr>
            </w:pPr>
            <w:r w:rsidRPr="00266BDE">
              <w:rPr>
                <w:rFonts w:ascii="Times New Roman" w:hAnsi="Times New Roman" w:cs="Times New Roman"/>
                <w:sz w:val="18"/>
                <w:szCs w:val="18"/>
                <w:lang w:val="kk-KZ" w:eastAsia="ru-RU"/>
              </w:rPr>
              <w:lastRenderedPageBreak/>
              <w:t>ҚазақстанРеспубликасыныңМемлекеттікЕлтаңбасыміндеттітүрде:</w:t>
            </w:r>
          </w:p>
          <w:p w:rsidR="00127D96" w:rsidRPr="00266BDE" w:rsidRDefault="00127D96" w:rsidP="00D900FF">
            <w:pPr>
              <w:pStyle w:val="a3"/>
              <w:jc w:val="both"/>
              <w:rPr>
                <w:rFonts w:ascii="Times New Roman" w:hAnsi="Times New Roman" w:cs="Times New Roman"/>
                <w:sz w:val="18"/>
                <w:szCs w:val="18"/>
                <w:lang w:val="kk-KZ" w:eastAsia="ru-RU"/>
              </w:rPr>
            </w:pPr>
            <w:r w:rsidRPr="00266BDE">
              <w:rPr>
                <w:rFonts w:ascii="Times New Roman" w:hAnsi="Times New Roman" w:cs="Times New Roman"/>
                <w:sz w:val="18"/>
                <w:szCs w:val="18"/>
                <w:lang w:val="kk-KZ" w:eastAsia="ru-RU"/>
              </w:rPr>
              <w:t>      1) ҚазақстанРеспубликасыПрезидентiРезиденциясының, Парламенттің, Сенат пен Мәжiлiстің, Үкiметтiң, министрлiктер мен ҚазақстанҚазақстанРеспубликасыныңПрезидентiнетiкелейбағынатынжәнеесепберетiнмемлекеттiкоргандардың, олардыңведомстволары мен аумақтықбөлiмшелерiнiң, ҚазақстанРеспубликасыКонституциялықСотының, ҚазақстанРеспубликасыныңЖоғарғы Соты мен жергiлiктiсоттарының, ҚарулыКүштердiңқұрамаларының, басқа да әскерлер мен әскериқұралымдардыңәскерибөлiмдерiнiң, бөлiмшелерi мен мекемелерiнiң, жергiлiктiөкiлдiжәнеатқарушыоргандардыңғимараттарында, сондай-ақҚазақстанРеспубликасыелшiлiктерiнiң, халықаралықұйымдардағытұрақтыөкiлдiктерiнiң, саудаөкiлдiктерiнiң, шетелдегiбасқа да ресмимекемелерiнiң, шетелдегiмекемелерiнiңбасшыларырезиденцияларыныңғимараттарында – ұдайы;</w:t>
            </w:r>
          </w:p>
          <w:p w:rsidR="00127D96" w:rsidRPr="00266BDE" w:rsidRDefault="00127D96" w:rsidP="00D900FF">
            <w:pPr>
              <w:pStyle w:val="a3"/>
              <w:jc w:val="both"/>
              <w:rPr>
                <w:rFonts w:ascii="Times New Roman" w:hAnsi="Times New Roman" w:cs="Times New Roman"/>
                <w:sz w:val="18"/>
                <w:szCs w:val="18"/>
                <w:lang w:val="kk-KZ" w:eastAsia="ru-RU"/>
              </w:rPr>
            </w:pPr>
            <w:r w:rsidRPr="00266BDE">
              <w:rPr>
                <w:rFonts w:ascii="Times New Roman" w:hAnsi="Times New Roman" w:cs="Times New Roman"/>
                <w:sz w:val="18"/>
                <w:szCs w:val="18"/>
                <w:lang w:val="kk-KZ" w:eastAsia="ru-RU"/>
              </w:rPr>
              <w:t>      2) ҚазақстанРеспубликасыПрезидентiнiң, ҚазақстанРеспубликасыПарламентiпалаталарытөрағаларының, Премьер-Министрдiң, Мемлекеттiккеңесшінің, Конституциялық Сот Төрағасының, ҚазақстанРеспубликасыЖоғарғы Соты Төрағасыныңжәнежергiлiктiсоттарытөрағаларының, ОрталықсайлаукомиссиясыТөрағасының, ҚазақстанРеспубликасының Адам құқықтарыжөнiндегiуәкiлiнiң, министрлiктер мен ҚазақстанРеспубликасыныңПрезидентiнетiкелейбағынатынжәнеесепберетiнмемлекеттiкоргандардың, олардыңведомстволары мен аумақтықбөлiмшелерiбасшыларының, жергiлiктiөкiлдiжәнеатқарушыоргандарбасшыларының, ҚазақстанРеспубликасыныңшетелдегiмекемелерiбасшыларыныңкабинеттерiнде – ұдайы;</w:t>
            </w:r>
          </w:p>
          <w:p w:rsidR="00127D96" w:rsidRPr="00266BDE" w:rsidRDefault="00127D96" w:rsidP="00D900FF">
            <w:pPr>
              <w:pStyle w:val="a3"/>
              <w:jc w:val="both"/>
              <w:rPr>
                <w:rFonts w:ascii="Times New Roman" w:hAnsi="Times New Roman" w:cs="Times New Roman"/>
                <w:sz w:val="18"/>
                <w:szCs w:val="18"/>
                <w:lang w:val="kk-KZ" w:eastAsia="ru-RU"/>
              </w:rPr>
            </w:pPr>
            <w:r w:rsidRPr="00266BDE">
              <w:rPr>
                <w:rFonts w:ascii="Times New Roman" w:hAnsi="Times New Roman" w:cs="Times New Roman"/>
                <w:sz w:val="18"/>
                <w:szCs w:val="18"/>
                <w:lang w:val="kk-KZ" w:eastAsia="ru-RU"/>
              </w:rPr>
              <w:t>      3) ҚазақстанРеспубликасыПарламентінің Сенаты мен Мәжілісініңбірлескенжәнебөлекотырыстары, ҚазақстанРеспубликасыныңПарламентіпалаталарының, Үкіметтіңүйлестіружәнежұмысоргандарыныңотырыстарыөтетінзалдарда, ҚазақстанРеспубликасыКонституциялықСотыныңотырысзалдарында, ҚазақстанРеспубликасыЖоғарғыСотыныңжәнежергіліктісоттарының сот мәжілісізалдарында, орталық, жергіліктіөкілдіжәнеатқарушыоргандардың, ҚазақстанРеспубликасыныңПрезидентінетікелейбағынатынжәнеесепберетінмемлекеттікоргандардыңалқаотырыстарызалдарында, ҚазақстанРеспубликасыныңмемлекеттікжәнеүкіметтікнаградаларытапсырылатынзалдарда, ҚазақстанРеспубликасыныңшетелдегімекемелерініңқабылдаузалдарында, сондай-ақ бала туудыжәненекенітіркейтінүй-жайларда – ұдайы;</w:t>
            </w:r>
          </w:p>
          <w:p w:rsidR="00127D96" w:rsidRPr="00266BDE" w:rsidRDefault="00127D96" w:rsidP="00D900FF">
            <w:pPr>
              <w:pStyle w:val="a3"/>
              <w:jc w:val="both"/>
              <w:rPr>
                <w:rFonts w:ascii="Times New Roman" w:hAnsi="Times New Roman" w:cs="Times New Roman"/>
                <w:sz w:val="18"/>
                <w:szCs w:val="18"/>
                <w:lang w:val="kk-KZ" w:eastAsia="ru-RU"/>
              </w:rPr>
            </w:pPr>
            <w:r w:rsidRPr="00266BDE">
              <w:rPr>
                <w:rFonts w:ascii="Times New Roman" w:hAnsi="Times New Roman" w:cs="Times New Roman"/>
                <w:sz w:val="18"/>
                <w:szCs w:val="18"/>
                <w:lang w:val="kk-KZ" w:eastAsia="ru-RU"/>
              </w:rPr>
              <w:t>      4) мемлекеттікзаңдытұлғалардың, ұлттықбасқарушыхолдингтердің, ұлттықхолдингтердің, ұлттықкомпаниялардың, сондай-ақҚазақстанРеспубликасыоларғақатыстыжалғыз акционер (қатысушы) болыптабылатынөзге де акционерлікқоғамдардыңжәнежауапкершілігішектеулісеріктестіктердіңмемлекеттікнышандарғаарналған экспозиция үшінбөлінгенүй-жайларында (үй-жайларыныңбірбөлігінде) орналастырылады.</w:t>
            </w:r>
          </w:p>
          <w:p w:rsidR="00127D96" w:rsidRPr="00266BDE" w:rsidRDefault="00127D96" w:rsidP="00D900FF">
            <w:pPr>
              <w:pStyle w:val="a3"/>
              <w:jc w:val="both"/>
              <w:rPr>
                <w:rFonts w:ascii="Times New Roman" w:hAnsi="Times New Roman" w:cs="Times New Roman"/>
                <w:sz w:val="18"/>
                <w:szCs w:val="18"/>
                <w:lang w:val="kk-KZ" w:eastAsia="ru-RU"/>
              </w:rPr>
            </w:pPr>
            <w:r w:rsidRPr="00266BDE">
              <w:rPr>
                <w:rFonts w:ascii="Times New Roman" w:hAnsi="Times New Roman" w:cs="Times New Roman"/>
                <w:sz w:val="18"/>
                <w:szCs w:val="18"/>
                <w:lang w:val="kk-KZ" w:eastAsia="ru-RU"/>
              </w:rPr>
              <w:t>      Қазақстан Республикасының Мемлекеттік Елтаңбасы орналастырылатын Қазақстан Республикасының мемлекеттік нышандарынаарналған экспозиция үшінбөлінгенүй-жайлар (үй-жайлардыңбірбөлігі) әсембезендірілугежәнешаруашылық-тұрмыстықбөлмелерден, кіреберістенжәнекиімілетінбөлмелерденалысорналасуғатиіс.</w:t>
            </w:r>
          </w:p>
          <w:p w:rsidR="00127D96" w:rsidRPr="00266BDE" w:rsidRDefault="00127D96" w:rsidP="00D900FF">
            <w:pPr>
              <w:pStyle w:val="a3"/>
              <w:jc w:val="both"/>
              <w:rPr>
                <w:rFonts w:ascii="Times New Roman" w:hAnsi="Times New Roman" w:cs="Times New Roman"/>
                <w:sz w:val="18"/>
                <w:szCs w:val="18"/>
                <w:lang w:val="kk-KZ" w:eastAsia="ru-RU"/>
              </w:rPr>
            </w:pPr>
            <w:r w:rsidRPr="00266BDE">
              <w:rPr>
                <w:rFonts w:ascii="Times New Roman" w:hAnsi="Times New Roman" w:cs="Times New Roman"/>
                <w:sz w:val="18"/>
                <w:szCs w:val="18"/>
                <w:lang w:val="kk-KZ" w:eastAsia="ru-RU"/>
              </w:rPr>
              <w:t xml:space="preserve">      ҚарулыКүштердіңқұрамаларында, әскерибөлімдерінде, бөлімшелерінде, мекемелеріндежәнебасқа да әскерлер мен әскериқұралымдардаМемлекеттікЕлтаңбаныжәнеоныңбейнесінпайдалану (орнату, </w:t>
            </w:r>
            <w:r w:rsidRPr="00266BDE">
              <w:rPr>
                <w:rFonts w:ascii="Times New Roman" w:hAnsi="Times New Roman" w:cs="Times New Roman"/>
                <w:sz w:val="18"/>
                <w:szCs w:val="18"/>
                <w:lang w:val="kk-KZ" w:eastAsia="ru-RU"/>
              </w:rPr>
              <w:lastRenderedPageBreak/>
              <w:t>орналастыру) тәртібіжалпыәскерижарғылардаайқындалады.</w:t>
            </w:r>
          </w:p>
          <w:p w:rsidR="00127D96" w:rsidRPr="00266BDE" w:rsidRDefault="00127D96" w:rsidP="00D900FF">
            <w:pPr>
              <w:pStyle w:val="a3"/>
              <w:jc w:val="both"/>
              <w:rPr>
                <w:rFonts w:ascii="Times New Roman" w:hAnsi="Times New Roman" w:cs="Times New Roman"/>
                <w:sz w:val="18"/>
                <w:szCs w:val="18"/>
                <w:lang w:val="kk-KZ" w:eastAsia="ru-RU"/>
              </w:rPr>
            </w:pPr>
            <w:r w:rsidRPr="00266BDE">
              <w:rPr>
                <w:rFonts w:ascii="Times New Roman" w:hAnsi="Times New Roman" w:cs="Times New Roman"/>
                <w:sz w:val="18"/>
                <w:szCs w:val="18"/>
                <w:lang w:val="kk-KZ" w:eastAsia="ru-RU"/>
              </w:rPr>
              <w:t>     ҒимараттарғатұрақтытігілгенҚазақстанРеспубликасыныңМемлекеттікЕлтаңбасынатәуліктіңқараңғымерзіміндежарықтүсіптұруғатиіс.</w:t>
            </w:r>
          </w:p>
          <w:p w:rsidR="00127D96" w:rsidRPr="00266BDE" w:rsidRDefault="00127D96" w:rsidP="00D900FF">
            <w:pPr>
              <w:pStyle w:val="a3"/>
              <w:jc w:val="both"/>
              <w:rPr>
                <w:rFonts w:ascii="Times New Roman" w:hAnsi="Times New Roman" w:cs="Times New Roman"/>
                <w:sz w:val="18"/>
                <w:szCs w:val="18"/>
                <w:lang w:val="kk-KZ" w:eastAsia="ru-RU"/>
              </w:rPr>
            </w:pPr>
            <w:r w:rsidRPr="00266BDE">
              <w:rPr>
                <w:rFonts w:ascii="Times New Roman" w:hAnsi="Times New Roman" w:cs="Times New Roman"/>
                <w:sz w:val="18"/>
                <w:szCs w:val="18"/>
                <w:lang w:val="kk-KZ" w:eastAsia="ru-RU"/>
              </w:rPr>
              <w:t>      ҚазақстанРеспубликасыныңМемлекеттікЕлтаңбасыоныңкөлемінеқарамастанұлттықстандартқасәйкескелуітиіс.</w:t>
            </w:r>
          </w:p>
          <w:p w:rsidR="00127D96" w:rsidRPr="00266BDE" w:rsidRDefault="00127D96" w:rsidP="00D900FF">
            <w:pPr>
              <w:pStyle w:val="a3"/>
              <w:jc w:val="both"/>
              <w:rPr>
                <w:rFonts w:ascii="Times New Roman" w:hAnsi="Times New Roman" w:cs="Times New Roman"/>
                <w:sz w:val="18"/>
                <w:szCs w:val="18"/>
                <w:lang w:val="kk-KZ" w:eastAsia="ru-RU"/>
              </w:rPr>
            </w:pPr>
            <w:r w:rsidRPr="00266BDE">
              <w:rPr>
                <w:rFonts w:ascii="Times New Roman" w:hAnsi="Times New Roman" w:cs="Times New Roman"/>
                <w:sz w:val="18"/>
                <w:szCs w:val="18"/>
                <w:lang w:val="kk-KZ" w:eastAsia="ru-RU"/>
              </w:rPr>
              <w:t>      ҚазақстанРеспубликасыныңМемлекеттікЕлтаңбасынқоғамдықбірлестіктер мен басқа да ұйымдарелтаңбаларыныңгеральдикалықнегізіретіндепайдалануғаболмайды.</w:t>
            </w:r>
          </w:p>
          <w:p w:rsidR="00127D96" w:rsidRPr="00266BDE" w:rsidRDefault="00127D96" w:rsidP="00D900FF">
            <w:pPr>
              <w:pStyle w:val="a3"/>
              <w:jc w:val="both"/>
              <w:rPr>
                <w:rFonts w:ascii="Times New Roman" w:hAnsi="Times New Roman" w:cs="Times New Roman"/>
                <w:sz w:val="18"/>
                <w:szCs w:val="18"/>
                <w:lang w:val="kk-KZ" w:eastAsia="ru-RU"/>
              </w:rPr>
            </w:pPr>
            <w:r w:rsidRPr="00266BDE">
              <w:rPr>
                <w:rFonts w:ascii="Times New Roman" w:hAnsi="Times New Roman" w:cs="Times New Roman"/>
                <w:sz w:val="18"/>
                <w:szCs w:val="18"/>
                <w:lang w:val="kk-KZ" w:eastAsia="ru-RU"/>
              </w:rPr>
              <w:t>      ҚазақстанРеспубликасыныңМемлекеттікЕлтаңбасы (диаметрі 500 миллиметр) кабинеттерделауазымдытұлғаныңжұмысорнының арт жағындағықабырғаға, осы Қағидалардың 15-тармағының 2), 3) тармақшаларындакөрсетілгензалдардатөрағалықетушіотыратынорынның арт жағындаорналастырылады.</w:t>
            </w:r>
          </w:p>
          <w:p w:rsidR="00127D96" w:rsidRPr="00266BDE" w:rsidRDefault="00127D96" w:rsidP="00353F90">
            <w:pPr>
              <w:spacing w:after="0" w:line="240" w:lineRule="auto"/>
              <w:rPr>
                <w:rFonts w:ascii="Times New Roman" w:eastAsia="Calibri" w:hAnsi="Times New Roman" w:cs="Times New Roman"/>
                <w:sz w:val="18"/>
                <w:szCs w:val="18"/>
                <w:lang w:val="kk-KZ"/>
              </w:rPr>
            </w:pPr>
          </w:p>
        </w:tc>
        <w:tc>
          <w:tcPr>
            <w:tcW w:w="20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D900FF">
            <w:pPr>
              <w:spacing w:after="0"/>
              <w:rPr>
                <w:rFonts w:ascii="Times New Roman" w:hAnsi="Times New Roman" w:cs="Times New Roman"/>
                <w:sz w:val="18"/>
                <w:szCs w:val="18"/>
                <w:lang w:val="kk-KZ"/>
              </w:rPr>
            </w:pPr>
            <w:r w:rsidRPr="00266BDE">
              <w:rPr>
                <w:rFonts w:ascii="Times New Roman" w:hAnsi="Times New Roman" w:cs="Times New Roman"/>
                <w:sz w:val="18"/>
                <w:szCs w:val="18"/>
                <w:lang w:val="kk-KZ"/>
              </w:rPr>
              <w:lastRenderedPageBreak/>
              <w:t xml:space="preserve">ҚазақстанРеспубликасының 2007 жылғы 4 маусымдағы                  « </w:t>
            </w:r>
            <w:r w:rsidRPr="00266BDE">
              <w:rPr>
                <w:rFonts w:ascii="Times New Roman" w:hAnsi="Times New Roman" w:cs="Times New Roman"/>
                <w:b/>
                <w:sz w:val="18"/>
                <w:szCs w:val="18"/>
                <w:lang w:val="kk-KZ"/>
              </w:rPr>
              <w:t xml:space="preserve">Қазақстан Республикасының мемлекеттік рәміздері туралы» </w:t>
            </w:r>
            <w:r w:rsidRPr="00266BDE">
              <w:rPr>
                <w:rFonts w:ascii="Times New Roman" w:hAnsi="Times New Roman" w:cs="Times New Roman"/>
                <w:sz w:val="18"/>
                <w:szCs w:val="18"/>
                <w:lang w:val="kk-KZ"/>
              </w:rPr>
              <w:t>N 258 Конституциялықзаңы</w:t>
            </w:r>
          </w:p>
          <w:p w:rsidR="00127D96" w:rsidRPr="00266BDE" w:rsidRDefault="00127D96" w:rsidP="00D900FF">
            <w:pPr>
              <w:rPr>
                <w:rFonts w:ascii="Times New Roman" w:hAnsi="Times New Roman" w:cs="Times New Roman"/>
                <w:sz w:val="18"/>
                <w:szCs w:val="18"/>
                <w:lang w:val="kk-KZ"/>
              </w:rPr>
            </w:pPr>
          </w:p>
          <w:p w:rsidR="00127D96" w:rsidRPr="00266BDE" w:rsidRDefault="00127D96" w:rsidP="00D900FF">
            <w:pPr>
              <w:spacing w:after="0"/>
              <w:rPr>
                <w:rFonts w:ascii="Times New Roman" w:hAnsi="Times New Roman" w:cs="Times New Roman"/>
                <w:sz w:val="18"/>
                <w:szCs w:val="18"/>
                <w:lang w:val="kk-KZ"/>
              </w:rPr>
            </w:pPr>
            <w:r w:rsidRPr="00266BDE">
              <w:rPr>
                <w:rFonts w:ascii="Times New Roman" w:hAnsi="Times New Roman" w:cs="Times New Roman"/>
                <w:sz w:val="18"/>
                <w:szCs w:val="18"/>
                <w:lang w:val="kk-KZ"/>
              </w:rPr>
              <w:t>Қазақстан Республикасы Үкіметінің 2007 жылғы 2 қазандағы  «Қазақстан Республикасының Мемлекеттік Туын, Мемлекеттік Елтаңбасын және олардың бейнелерін, сондай-ақ Қазақстан Республикасы Мемлекеттік Гимнінің мәтінін пайдалану (орнату, орналастыру) қағидаларын бекіту туралы» N 873 Қаулысымен бекітілген</w:t>
            </w:r>
          </w:p>
          <w:p w:rsidR="00127D96" w:rsidRPr="00266BDE" w:rsidRDefault="00127D96" w:rsidP="00353F90">
            <w:pPr>
              <w:spacing w:after="0" w:line="240" w:lineRule="auto"/>
              <w:rPr>
                <w:rFonts w:ascii="Times New Roman" w:eastAsia="Calibri" w:hAnsi="Times New Roman" w:cs="Times New Roman"/>
                <w:sz w:val="18"/>
                <w:szCs w:val="18"/>
                <w:lang w:val="kk-KZ"/>
              </w:rPr>
            </w:pPr>
          </w:p>
        </w:tc>
        <w:tc>
          <w:tcPr>
            <w:tcW w:w="132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lang w:val="kk-KZ"/>
              </w:rPr>
              <w:t>Рәміздерді орналастыру, Елтаңбаны орналастыру</w:t>
            </w:r>
          </w:p>
        </w:tc>
      </w:tr>
      <w:tr w:rsidR="00127D96" w:rsidRPr="00127D96" w:rsidTr="006E37BB">
        <w:trPr>
          <w:trHeight w:val="25"/>
        </w:trPr>
        <w:tc>
          <w:tcPr>
            <w:tcW w:w="473"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hideMark/>
          </w:tcPr>
          <w:p w:rsidR="00127D96" w:rsidRPr="00266BDE" w:rsidRDefault="00127D96" w:rsidP="00353F90">
            <w:pPr>
              <w:spacing w:after="0" w:line="240" w:lineRule="auto"/>
              <w:jc w:val="center"/>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lastRenderedPageBreak/>
              <w:t>4</w:t>
            </w:r>
          </w:p>
        </w:tc>
        <w:tc>
          <w:tcPr>
            <w:tcW w:w="141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lang w:val="kk-KZ"/>
              </w:rPr>
              <w:t>«Шардара ауданы әкімінің аппараты» ММ</w:t>
            </w:r>
          </w:p>
        </w:tc>
        <w:tc>
          <w:tcPr>
            <w:tcW w:w="166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472595">
            <w:pPr>
              <w:rPr>
                <w:rFonts w:ascii="Times New Roman" w:hAnsi="Times New Roman" w:cs="Times New Roman"/>
                <w:sz w:val="18"/>
                <w:szCs w:val="18"/>
                <w:lang w:val="kk-KZ"/>
              </w:rPr>
            </w:pPr>
            <w:r w:rsidRPr="00266BDE">
              <w:rPr>
                <w:rFonts w:ascii="Times New Roman" w:hAnsi="Times New Roman" w:cs="Times New Roman"/>
                <w:sz w:val="18"/>
                <w:szCs w:val="18"/>
                <w:lang w:val="kk-KZ"/>
              </w:rPr>
              <w:t>Жеңілдетілген 2,5 пайыздық несие қандай бағыттарға беріледі</w:t>
            </w:r>
          </w:p>
          <w:p w:rsidR="00127D96" w:rsidRPr="00266BDE" w:rsidRDefault="00127D96" w:rsidP="00353F90">
            <w:pPr>
              <w:spacing w:after="0" w:line="240" w:lineRule="auto"/>
              <w:rPr>
                <w:rFonts w:ascii="Times New Roman" w:eastAsia="Calibri" w:hAnsi="Times New Roman" w:cs="Times New Roman"/>
                <w:sz w:val="18"/>
                <w:szCs w:val="18"/>
                <w:lang w:val="kk-KZ"/>
              </w:rPr>
            </w:pPr>
          </w:p>
        </w:tc>
        <w:tc>
          <w:tcPr>
            <w:tcW w:w="1982"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sz w:val="18"/>
                <w:szCs w:val="18"/>
                <w:lang w:val="kk-KZ"/>
              </w:rPr>
            </w:pPr>
            <w:r w:rsidRPr="00266BDE">
              <w:rPr>
                <w:rFonts w:ascii="Times New Roman" w:hAnsi="Times New Roman" w:cs="Times New Roman"/>
                <w:sz w:val="18"/>
                <w:szCs w:val="18"/>
                <w:lang w:val="kk-KZ"/>
              </w:rPr>
              <w:t>«Ауыл аманаты» жобасы аясында жылдық 2,5 пайызбен          5 және 7 жыл мерзімге ауылдық елді мекендерде бизнес ашу үшін беріледі</w:t>
            </w:r>
            <w:r w:rsidRPr="00266BDE">
              <w:rPr>
                <w:rFonts w:ascii="Times New Roman" w:hAnsi="Times New Roman" w:cs="Times New Roman"/>
                <w:sz w:val="20"/>
                <w:szCs w:val="20"/>
                <w:lang w:val="kk-KZ"/>
              </w:rPr>
              <w:t>.</w:t>
            </w:r>
          </w:p>
        </w:tc>
        <w:tc>
          <w:tcPr>
            <w:tcW w:w="7313"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472595">
            <w:pPr>
              <w:pStyle w:val="ql-align-justify"/>
              <w:shd w:val="clear" w:color="auto" w:fill="FFFFFF"/>
              <w:spacing w:before="0" w:beforeAutospacing="0"/>
              <w:rPr>
                <w:sz w:val="18"/>
                <w:szCs w:val="18"/>
                <w:lang w:val="kk-KZ"/>
              </w:rPr>
            </w:pPr>
            <w:r w:rsidRPr="00266BDE">
              <w:rPr>
                <w:sz w:val="18"/>
                <w:szCs w:val="18"/>
                <w:lang w:val="kk-KZ"/>
              </w:rPr>
              <w:t>«Ауыл аманаты» жобасы аясында жылдық 2,5 пайызбен          5 және 7 жыл мерзімге ауылдық елді мекендерде бизнес ашу үшін беріледі. Бағытына шектеу қойылмаған. Дегенмен, басымдық өңдеу, ауыл шаруашылығы кооперациясын дамытуға беріледі.</w:t>
            </w:r>
          </w:p>
          <w:p w:rsidR="00127D96" w:rsidRPr="00266BDE" w:rsidRDefault="00127D96" w:rsidP="00353F90">
            <w:pPr>
              <w:spacing w:after="0" w:line="240" w:lineRule="auto"/>
              <w:rPr>
                <w:rFonts w:ascii="Times New Roman" w:eastAsia="Calibri" w:hAnsi="Times New Roman" w:cs="Times New Roman"/>
                <w:sz w:val="18"/>
                <w:szCs w:val="18"/>
                <w:lang w:val="kk-KZ"/>
              </w:rPr>
            </w:pPr>
            <w:r w:rsidRPr="00266BDE">
              <w:rPr>
                <w:rFonts w:ascii="Times New Roman" w:hAnsi="Times New Roman" w:cs="Times New Roman"/>
                <w:sz w:val="18"/>
                <w:szCs w:val="18"/>
                <w:lang w:val="kk-KZ"/>
              </w:rPr>
              <w:t>Одан бөлек, егін, мал шаруашылығы, құс, омарта және ауыл шаруашылығы емес бизнес жобалар да несиелендіруге жатады.</w:t>
            </w:r>
          </w:p>
        </w:tc>
        <w:tc>
          <w:tcPr>
            <w:tcW w:w="20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472595">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Қазақстан Республикасы Ауыл шаруашылығы</w:t>
            </w:r>
          </w:p>
          <w:p w:rsidR="00127D96" w:rsidRPr="00266BDE" w:rsidRDefault="00127D96" w:rsidP="00353F90">
            <w:pPr>
              <w:spacing w:after="0" w:line="240" w:lineRule="auto"/>
              <w:rPr>
                <w:rFonts w:ascii="Times New Roman" w:hAnsi="Times New Roman" w:cs="Times New Roman"/>
                <w:sz w:val="18"/>
                <w:szCs w:val="18"/>
                <w:lang w:val="kk-KZ"/>
              </w:rPr>
            </w:pPr>
            <w:r w:rsidRPr="00266BDE">
              <w:rPr>
                <w:rFonts w:ascii="Times New Roman" w:eastAsia="Calibri" w:hAnsi="Times New Roman" w:cs="Times New Roman"/>
                <w:sz w:val="18"/>
                <w:lang w:val="kk-KZ"/>
              </w:rPr>
              <w:t>Министрінің міндетін атқарушы 2023 жылғы 20 желтоқсандағы №443  бұйрығымен бекітілген.</w:t>
            </w:r>
          </w:p>
        </w:tc>
        <w:tc>
          <w:tcPr>
            <w:tcW w:w="132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lang w:val="kk-KZ"/>
              </w:rPr>
              <w:t>«Ауыл аманаты» жобасы</w:t>
            </w:r>
          </w:p>
        </w:tc>
      </w:tr>
      <w:tr w:rsidR="00127D96" w:rsidRPr="00127D96" w:rsidTr="00D900FF">
        <w:trPr>
          <w:trHeight w:val="2716"/>
        </w:trPr>
        <w:tc>
          <w:tcPr>
            <w:tcW w:w="473"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hideMark/>
          </w:tcPr>
          <w:p w:rsidR="00127D96" w:rsidRPr="00266BDE" w:rsidRDefault="00127D96" w:rsidP="00353F90">
            <w:pPr>
              <w:spacing w:after="0" w:line="240" w:lineRule="auto"/>
              <w:jc w:val="center"/>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t>5</w:t>
            </w:r>
          </w:p>
        </w:tc>
        <w:tc>
          <w:tcPr>
            <w:tcW w:w="141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lang w:val="kk-KZ"/>
              </w:rPr>
              <w:t>«Шардара ауданы әкімінің аппараты» ММ</w:t>
            </w:r>
          </w:p>
        </w:tc>
        <w:tc>
          <w:tcPr>
            <w:tcW w:w="166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lang w:val="kk-KZ"/>
              </w:rPr>
              <w:t>Жеке тұрғын үй құрылысына арналған жер учаскесін пайдалану мерзімін қалай ұзартуға болады?</w:t>
            </w:r>
          </w:p>
        </w:tc>
        <w:tc>
          <w:tcPr>
            <w:tcW w:w="1982"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lang w:val="kk-KZ"/>
              </w:rPr>
              <w:t>Жер учаскесі орналасқан жердегі тиісті уәкілетті органға жүгіну;</w:t>
            </w:r>
          </w:p>
        </w:tc>
        <w:tc>
          <w:tcPr>
            <w:tcW w:w="7313"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C71C59">
            <w:pPr>
              <w:spacing w:after="0" w:line="240" w:lineRule="auto"/>
              <w:jc w:val="both"/>
              <w:rPr>
                <w:rFonts w:ascii="Times New Roman" w:eastAsia="Calibri" w:hAnsi="Times New Roman" w:cs="Times New Roman"/>
                <w:sz w:val="18"/>
                <w:lang w:val="kk-KZ"/>
              </w:rPr>
            </w:pPr>
            <w:r w:rsidRPr="00266BDE">
              <w:rPr>
                <w:rFonts w:ascii="Times New Roman" w:eastAsia="Calibri" w:hAnsi="Times New Roman" w:cs="Times New Roman"/>
                <w:sz w:val="18"/>
                <w:lang w:val="kk-KZ"/>
              </w:rPr>
              <w:t>Қазақстан Республикасы Жер кодексінің 37-бабына сәйкес, уақытша өтеулі жер пайдаланушы жер учаскесін пайдалану мерзімін жаңа мерзімге ұзарту туралы мәселе бойынша жер учаскесі орналасқан жердегі тиісті уәкілетті органға жүгінуге құқылы.</w:t>
            </w:r>
          </w:p>
          <w:p w:rsidR="00127D96" w:rsidRPr="00266BDE" w:rsidRDefault="00127D96" w:rsidP="00C71C59">
            <w:pPr>
              <w:spacing w:after="0" w:line="240" w:lineRule="auto"/>
              <w:jc w:val="both"/>
              <w:rPr>
                <w:rFonts w:ascii="Times New Roman" w:eastAsia="Calibri" w:hAnsi="Times New Roman" w:cs="Times New Roman"/>
                <w:sz w:val="18"/>
                <w:lang w:val="kk-KZ"/>
              </w:rPr>
            </w:pPr>
          </w:p>
          <w:p w:rsidR="00127D96" w:rsidRPr="00266BDE" w:rsidRDefault="00127D96" w:rsidP="00C71C59">
            <w:pPr>
              <w:spacing w:after="0" w:line="240" w:lineRule="auto"/>
              <w:jc w:val="both"/>
              <w:rPr>
                <w:rFonts w:ascii="Times New Roman" w:eastAsia="Calibri" w:hAnsi="Times New Roman" w:cs="Times New Roman"/>
                <w:sz w:val="18"/>
                <w:lang w:val="kk-KZ"/>
              </w:rPr>
            </w:pPr>
            <w:r w:rsidRPr="00266BDE">
              <w:rPr>
                <w:rFonts w:ascii="Times New Roman" w:eastAsia="Calibri" w:hAnsi="Times New Roman" w:cs="Times New Roman"/>
                <w:sz w:val="18"/>
                <w:lang w:val="kk-KZ"/>
              </w:rPr>
              <w:t>Ол үшін жер пайдаланушы жер учаскесін жалдау мерзімін ұзарту туралы жазбаша өтінішті және жер учаскесіне қатысты қажетті құжаттарды ұсынуы қажет.</w:t>
            </w:r>
          </w:p>
          <w:p w:rsidR="00127D96" w:rsidRPr="00266BDE" w:rsidRDefault="00127D96" w:rsidP="00C71C59">
            <w:pPr>
              <w:spacing w:after="0" w:line="240" w:lineRule="auto"/>
              <w:jc w:val="both"/>
              <w:rPr>
                <w:rFonts w:ascii="Times New Roman" w:eastAsia="Calibri" w:hAnsi="Times New Roman" w:cs="Times New Roman"/>
                <w:sz w:val="18"/>
                <w:lang w:val="kk-KZ"/>
              </w:rPr>
            </w:pPr>
          </w:p>
          <w:p w:rsidR="00127D96" w:rsidRPr="00266BDE" w:rsidRDefault="00127D96" w:rsidP="00C71C59">
            <w:pPr>
              <w:spacing w:after="0" w:line="240" w:lineRule="auto"/>
              <w:jc w:val="both"/>
              <w:rPr>
                <w:rFonts w:ascii="Times New Roman" w:eastAsia="Calibri" w:hAnsi="Times New Roman" w:cs="Times New Roman"/>
                <w:sz w:val="18"/>
                <w:lang w:val="kk-KZ"/>
              </w:rPr>
            </w:pPr>
            <w:r w:rsidRPr="00266BDE">
              <w:rPr>
                <w:rFonts w:ascii="Times New Roman" w:eastAsia="Calibri" w:hAnsi="Times New Roman" w:cs="Times New Roman"/>
                <w:sz w:val="18"/>
                <w:lang w:val="kk-KZ"/>
              </w:rPr>
              <w:t>Жалдау шартының қолданылу мерзімі аяқталғанға дейін үш ай бұрын, егер шартта хабарлау мерзімі өзгеше белгіленбесе, жер пайдаланушы жаңа мерзімге шарт жасасу ниеті туралы уәкілетті органды жазбаша хабардар етуге міндетті.</w:t>
            </w:r>
          </w:p>
          <w:p w:rsidR="00127D96" w:rsidRPr="00266BDE" w:rsidRDefault="00127D96" w:rsidP="00C71C59">
            <w:pPr>
              <w:spacing w:after="0" w:line="240" w:lineRule="auto"/>
              <w:jc w:val="both"/>
              <w:rPr>
                <w:rFonts w:ascii="Times New Roman" w:eastAsia="Calibri" w:hAnsi="Times New Roman" w:cs="Times New Roman"/>
                <w:sz w:val="18"/>
                <w:lang w:val="kk-KZ"/>
              </w:rPr>
            </w:pPr>
          </w:p>
          <w:p w:rsidR="00127D96" w:rsidRPr="00266BDE" w:rsidRDefault="00127D96" w:rsidP="00733D03">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lang w:val="kk-KZ"/>
              </w:rPr>
              <w:t>Өтініш қолданыстағы жер заңнамасының талаптарына сәйкес қаралады. Жер учаскесін пайдалану мерзімін ұзарту мәселесі жер пайдалану құқығының түріне, шарт талаптарына және заңнамада көзделген өзге де мән-жайларға байланысты шешіледі.</w:t>
            </w:r>
          </w:p>
        </w:tc>
        <w:tc>
          <w:tcPr>
            <w:tcW w:w="20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hAnsi="Times New Roman" w:cs="Times New Roman"/>
                <w:sz w:val="18"/>
                <w:szCs w:val="18"/>
                <w:lang w:val="kk-KZ"/>
              </w:rPr>
            </w:pPr>
            <w:r w:rsidRPr="00266BDE">
              <w:rPr>
                <w:rFonts w:ascii="Times New Roman" w:hAnsi="Times New Roman" w:cs="Times New Roman"/>
                <w:sz w:val="18"/>
                <w:szCs w:val="18"/>
                <w:lang w:val="kk-KZ"/>
              </w:rPr>
              <w:t>Қазақстан Республикасының 2003 жылғы 20 маусымдағы №442 Жер Кодексі</w:t>
            </w:r>
            <w:r w:rsidRPr="00266BDE">
              <w:rPr>
                <w:rFonts w:ascii="Times New Roman" w:eastAsia="Calibri" w:hAnsi="Times New Roman" w:cs="Times New Roman"/>
                <w:sz w:val="18"/>
                <w:lang w:val="kk-KZ"/>
              </w:rPr>
              <w:t>.</w:t>
            </w:r>
          </w:p>
        </w:tc>
        <w:tc>
          <w:tcPr>
            <w:tcW w:w="132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733D03">
            <w:pPr>
              <w:spacing w:after="0" w:line="240" w:lineRule="auto"/>
              <w:rPr>
                <w:rFonts w:ascii="Times New Roman" w:eastAsia="Calibri" w:hAnsi="Times New Roman" w:cs="Times New Roman"/>
                <w:sz w:val="18"/>
                <w:szCs w:val="18"/>
                <w:lang w:val="kk-KZ"/>
              </w:rPr>
            </w:pPr>
            <w:r w:rsidRPr="00266BDE">
              <w:rPr>
                <w:rFonts w:ascii="Times New Roman" w:eastAsia="Calibri" w:hAnsi="Times New Roman" w:cs="Times New Roman"/>
                <w:sz w:val="18"/>
                <w:lang w:val="kk-KZ"/>
              </w:rPr>
              <w:t>Жер учаскесінің мерзімін ұзарту</w:t>
            </w:r>
          </w:p>
        </w:tc>
      </w:tr>
      <w:tr w:rsidR="00127D96" w:rsidRPr="00F84517" w:rsidTr="00472595">
        <w:trPr>
          <w:trHeight w:val="2716"/>
        </w:trPr>
        <w:tc>
          <w:tcPr>
            <w:tcW w:w="473"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hideMark/>
          </w:tcPr>
          <w:p w:rsidR="00127D96" w:rsidRPr="00266BDE" w:rsidRDefault="00127D96" w:rsidP="00353F90">
            <w:pPr>
              <w:spacing w:after="0" w:line="240" w:lineRule="auto"/>
              <w:jc w:val="center"/>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lastRenderedPageBreak/>
              <w:t>6</w:t>
            </w:r>
          </w:p>
        </w:tc>
        <w:tc>
          <w:tcPr>
            <w:tcW w:w="141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«Шардара ауданы әкімінің аппараты» ММ</w:t>
            </w:r>
          </w:p>
        </w:tc>
        <w:tc>
          <w:tcPr>
            <w:tcW w:w="166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bCs/>
                <w:sz w:val="18"/>
                <w:szCs w:val="18"/>
                <w:lang w:val="kk-KZ"/>
              </w:rPr>
            </w:pPr>
            <w:r w:rsidRPr="00266BDE">
              <w:rPr>
                <w:rFonts w:ascii="Times New Roman" w:eastAsia="Calibri" w:hAnsi="Times New Roman" w:cs="Times New Roman"/>
                <w:sz w:val="18"/>
                <w:lang w:val="kk-KZ"/>
              </w:rPr>
              <w:t>Атаулы әлеуметтік көмек қалай алуға болады?</w:t>
            </w:r>
          </w:p>
        </w:tc>
        <w:tc>
          <w:tcPr>
            <w:tcW w:w="1982"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D900FF">
            <w:pPr>
              <w:spacing w:after="0" w:line="240" w:lineRule="auto"/>
              <w:rPr>
                <w:rFonts w:ascii="Times New Roman" w:hAnsi="Times New Roman" w:cs="Times New Roman"/>
                <w:bCs/>
                <w:iCs/>
                <w:sz w:val="18"/>
                <w:szCs w:val="18"/>
                <w:shd w:val="clear" w:color="auto" w:fill="FFFFFF"/>
                <w:lang w:val="kk-KZ"/>
              </w:rPr>
            </w:pPr>
            <w:r w:rsidRPr="00266BDE">
              <w:rPr>
                <w:rFonts w:ascii="Times New Roman" w:eastAsia="Calibri" w:hAnsi="Times New Roman" w:cs="Times New Roman"/>
                <w:sz w:val="18"/>
                <w:lang w:val="kk-KZ"/>
              </w:rPr>
              <w:t>Атаулы әлеуметтік көмек жан басына шаққанда орташа табысы белгіленген кедейлік шегінен аспайтын адамға немесе отбасыға шартсыз немесе шартты ақшалай көмек түрінде алады.</w:t>
            </w:r>
          </w:p>
        </w:tc>
        <w:tc>
          <w:tcPr>
            <w:tcW w:w="7313"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5E645F">
            <w:pPr>
              <w:rPr>
                <w:rFonts w:ascii="Times New Roman" w:eastAsia="Calibri" w:hAnsi="Times New Roman" w:cs="Times New Roman"/>
                <w:sz w:val="18"/>
                <w:lang w:val="kk-KZ"/>
              </w:rPr>
            </w:pPr>
            <w:r w:rsidRPr="00266BDE">
              <w:rPr>
                <w:rFonts w:ascii="Times New Roman" w:eastAsia="Calibri" w:hAnsi="Times New Roman" w:cs="Times New Roman"/>
                <w:sz w:val="18"/>
                <w:lang w:val="kk-KZ"/>
              </w:rPr>
              <w:t>«Мемлекеттік атаулы әлеуметтік көмекті тағайындау және төлеу қағидаларын бекіту туралы» Қазақстан Республикасы Прьемер – Министрінің орынбасары – Еңбек және халықты әлеуметтік қорғау министрінің 2023-жылғы 21-маусымдағы №227 бұйырығына сәйкес, атаулы әлеуметтік көмек алуға үміткер адам (отбасы) атаулы әлеуметтік көмек туралы ақпарат алу үшін тұрғылықты жері бойынша мансап орталығына, ал тұрғылықты жері бойынша мансап орталығы болмаған жағдайда – кент, ауыл, ауылдық округ әкіміне (бұдан әрі – әкім) жүгінеді.</w:t>
            </w:r>
          </w:p>
          <w:p w:rsidR="00127D96" w:rsidRPr="00266BDE" w:rsidRDefault="00127D96" w:rsidP="00733D03">
            <w:pPr>
              <w:pStyle w:val="1"/>
              <w:spacing w:before="150" w:after="150"/>
              <w:ind w:left="150" w:right="150"/>
              <w:jc w:val="center"/>
              <w:textAlignment w:val="baseline"/>
              <w:rPr>
                <w:rFonts w:ascii="Times New Roman" w:hAnsi="Times New Roman" w:cs="Times New Roman"/>
                <w:color w:val="auto"/>
                <w:sz w:val="18"/>
                <w:szCs w:val="18"/>
                <w:lang w:val="kk-KZ"/>
              </w:rPr>
            </w:pPr>
            <w:r w:rsidRPr="00266BDE">
              <w:rPr>
                <w:rFonts w:eastAsia="Calibri"/>
                <w:color w:val="auto"/>
                <w:sz w:val="18"/>
                <w:lang w:val="kk-KZ"/>
              </w:rPr>
              <w:t>Атаулы әлеуметтік көмек жан басына шаққандағы орташа табысы облыстарда, республикалық маңызы бар қалаларда, астанада белгіленген кедейлік шегінен аспайтын адамға немесе отбасыға шартсыз немесе шартты ақшалай көмек түрінде беріледі.</w:t>
            </w:r>
          </w:p>
        </w:tc>
        <w:tc>
          <w:tcPr>
            <w:tcW w:w="20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5E645F">
            <w:pPr>
              <w:rPr>
                <w:rFonts w:ascii="Times New Roman" w:eastAsia="Calibri" w:hAnsi="Times New Roman" w:cs="Times New Roman"/>
                <w:sz w:val="18"/>
                <w:lang w:val="kk-KZ"/>
              </w:rPr>
            </w:pPr>
            <w:r w:rsidRPr="00266BDE">
              <w:rPr>
                <w:rFonts w:ascii="Times New Roman" w:eastAsia="Calibri" w:hAnsi="Times New Roman" w:cs="Times New Roman"/>
                <w:sz w:val="18"/>
                <w:lang w:val="kk-KZ"/>
              </w:rPr>
              <w:t xml:space="preserve">«Қазақстан Республикасының Әлеуметтік кодексі» </w:t>
            </w:r>
          </w:p>
          <w:p w:rsidR="00127D96" w:rsidRPr="00266BDE" w:rsidRDefault="00127D96" w:rsidP="00353F90">
            <w:pPr>
              <w:spacing w:after="0" w:line="240" w:lineRule="auto"/>
              <w:rPr>
                <w:rFonts w:ascii="Times New Roman" w:hAnsi="Times New Roman" w:cs="Times New Roman"/>
                <w:bCs/>
                <w:iCs/>
                <w:sz w:val="18"/>
                <w:szCs w:val="18"/>
                <w:shd w:val="clear" w:color="auto" w:fill="FFFFFF"/>
                <w:lang w:val="kk-KZ"/>
              </w:rPr>
            </w:pPr>
            <w:r w:rsidRPr="00266BDE">
              <w:rPr>
                <w:rFonts w:ascii="Times New Roman" w:eastAsia="Calibri" w:hAnsi="Times New Roman" w:cs="Times New Roman"/>
                <w:sz w:val="18"/>
                <w:lang w:val="kk-KZ"/>
              </w:rPr>
              <w:t>Қазақстан Республикасы Прьемер – Министрінің орынбасары – Еңбек және халықты әлеуметтік қорғау министрінің                      2023-жылғы 21-маусымдағы №227 «Мемлекеттік атаулы әлеуметтік көмекті тағайындау және төлеу қағидаларын бекіту туралы» бұйрық.</w:t>
            </w:r>
          </w:p>
        </w:tc>
        <w:tc>
          <w:tcPr>
            <w:tcW w:w="132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733D03">
            <w:pPr>
              <w:spacing w:after="0" w:line="240" w:lineRule="auto"/>
              <w:jc w:val="center"/>
              <w:rPr>
                <w:rFonts w:ascii="Times New Roman" w:eastAsia="Calibri" w:hAnsi="Times New Roman" w:cs="Times New Roman"/>
                <w:bCs/>
                <w:sz w:val="18"/>
                <w:szCs w:val="18"/>
                <w:lang w:val="kk-KZ"/>
              </w:rPr>
            </w:pPr>
            <w:r w:rsidRPr="00266BDE">
              <w:rPr>
                <w:rFonts w:ascii="Times New Roman" w:eastAsia="Calibri" w:hAnsi="Times New Roman" w:cs="Times New Roman"/>
                <w:sz w:val="18"/>
                <w:lang w:val="kk-KZ"/>
              </w:rPr>
              <w:t>Әлеуметтік көмек алу</w:t>
            </w:r>
          </w:p>
        </w:tc>
      </w:tr>
      <w:tr w:rsidR="00127D96" w:rsidRPr="00F84517" w:rsidTr="00F51F79">
        <w:trPr>
          <w:trHeight w:val="2716"/>
        </w:trPr>
        <w:tc>
          <w:tcPr>
            <w:tcW w:w="473"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hideMark/>
          </w:tcPr>
          <w:p w:rsidR="00127D96" w:rsidRPr="00266BDE" w:rsidRDefault="00127D96" w:rsidP="00353F90">
            <w:pPr>
              <w:spacing w:after="0" w:line="240" w:lineRule="auto"/>
              <w:jc w:val="center"/>
              <w:rPr>
                <w:rFonts w:ascii="Times New Roman" w:eastAsia="Calibri" w:hAnsi="Times New Roman" w:cs="Times New Roman"/>
                <w:sz w:val="18"/>
                <w:szCs w:val="18"/>
                <w:lang w:val="en-US"/>
              </w:rPr>
            </w:pPr>
            <w:r w:rsidRPr="00266BDE">
              <w:rPr>
                <w:rFonts w:ascii="Times New Roman" w:eastAsia="Calibri" w:hAnsi="Times New Roman" w:cs="Times New Roman"/>
                <w:sz w:val="18"/>
                <w:szCs w:val="18"/>
                <w:lang w:val="en-US"/>
              </w:rPr>
              <w:t>7</w:t>
            </w:r>
          </w:p>
        </w:tc>
        <w:tc>
          <w:tcPr>
            <w:tcW w:w="141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«Шардара ауданы әкімінің аппараты» ММ</w:t>
            </w:r>
          </w:p>
        </w:tc>
        <w:tc>
          <w:tcPr>
            <w:tcW w:w="166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472595">
            <w:pPr>
              <w:rPr>
                <w:rFonts w:ascii="Times New Roman" w:hAnsi="Times New Roman" w:cs="Times New Roman"/>
                <w:sz w:val="20"/>
                <w:szCs w:val="20"/>
                <w:lang w:val="kk-KZ"/>
              </w:rPr>
            </w:pPr>
            <w:r w:rsidRPr="00266BDE">
              <w:rPr>
                <w:rFonts w:ascii="Times New Roman" w:hAnsi="Times New Roman" w:cs="Times New Roman"/>
                <w:sz w:val="18"/>
                <w:szCs w:val="16"/>
                <w:lang w:val="kk-KZ"/>
              </w:rPr>
              <w:t>Жекелеген санаттағы азаматтарға шипажайлар мен сауықтыру орындарына жолдама алу үшін не істеу керек ?</w:t>
            </w:r>
          </w:p>
        </w:tc>
        <w:tc>
          <w:tcPr>
            <w:tcW w:w="1982"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Емдеуге жіберу үшін мынадай құжаттар тапсырады:</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1) Жазбаша түрде өтініш;</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2) Жеке басын куәландыратын құжат;</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3) №069е нысан бойынша саноториилік-курорттық карта;</w:t>
            </w:r>
          </w:p>
          <w:p w:rsidR="00127D96" w:rsidRPr="00266BDE" w:rsidRDefault="00127D96" w:rsidP="00D900FF">
            <w:pPr>
              <w:pStyle w:val="a3"/>
              <w:jc w:val="both"/>
              <w:rPr>
                <w:rFonts w:ascii="Times New Roman" w:hAnsi="Times New Roman" w:cs="Times New Roman"/>
                <w:sz w:val="18"/>
                <w:szCs w:val="18"/>
                <w:lang w:val="kk-KZ"/>
              </w:rPr>
            </w:pPr>
            <w:r w:rsidRPr="00266BDE">
              <w:rPr>
                <w:rFonts w:ascii="Times New Roman" w:hAnsi="Times New Roman" w:cs="Times New Roman"/>
                <w:sz w:val="18"/>
                <w:szCs w:val="16"/>
                <w:lang w:val="kk-KZ"/>
              </w:rPr>
              <w:t>4) Осы санатқа жататындардығын растайтын құжаттардың көшірмелері.</w:t>
            </w:r>
          </w:p>
        </w:tc>
        <w:tc>
          <w:tcPr>
            <w:tcW w:w="7313"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Емделу мүмкіндігі Түркістан облысының тиісті аудан қаласында тұрақты тұратын және Қазақстан Республикасы азаматтарының мынадай санаттарына беріледі.</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1.</w:t>
            </w:r>
            <w:r w:rsidRPr="00266BDE">
              <w:rPr>
                <w:rFonts w:ascii="Times New Roman" w:hAnsi="Times New Roman" w:cs="Times New Roman"/>
                <w:sz w:val="18"/>
                <w:szCs w:val="16"/>
                <w:lang w:val="kk-KZ"/>
              </w:rPr>
              <w:tab/>
              <w:t>Ұлы Отан соғысының мүгедектері мен қатысушыларының және солара теңестірілген тұлғалар;</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2.</w:t>
            </w:r>
            <w:r w:rsidRPr="00266BDE">
              <w:rPr>
                <w:rFonts w:ascii="Times New Roman" w:hAnsi="Times New Roman" w:cs="Times New Roman"/>
                <w:sz w:val="18"/>
                <w:szCs w:val="16"/>
                <w:lang w:val="kk-KZ"/>
              </w:rPr>
              <w:tab/>
              <w:t>Социалистік Еңбек Ері атағына ие болғандар;</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3.</w:t>
            </w:r>
            <w:r w:rsidRPr="00266BDE">
              <w:rPr>
                <w:rFonts w:ascii="Times New Roman" w:hAnsi="Times New Roman" w:cs="Times New Roman"/>
                <w:sz w:val="18"/>
                <w:szCs w:val="16"/>
                <w:lang w:val="kk-KZ"/>
              </w:rPr>
              <w:tab/>
              <w:t>«Халық Қаһарманы» атағына ие болғандар;</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4.</w:t>
            </w:r>
            <w:r w:rsidRPr="00266BDE">
              <w:rPr>
                <w:rFonts w:ascii="Times New Roman" w:hAnsi="Times New Roman" w:cs="Times New Roman"/>
                <w:sz w:val="18"/>
                <w:szCs w:val="16"/>
                <w:lang w:val="kk-KZ"/>
              </w:rPr>
              <w:tab/>
              <w:t>3- дәрежелі Еңбек даңқы орденімен марапатталғандар;</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5.</w:t>
            </w:r>
            <w:r w:rsidRPr="00266BDE">
              <w:rPr>
                <w:rFonts w:ascii="Times New Roman" w:hAnsi="Times New Roman" w:cs="Times New Roman"/>
                <w:sz w:val="18"/>
                <w:szCs w:val="16"/>
                <w:lang w:val="kk-KZ"/>
              </w:rPr>
              <w:tab/>
              <w:t>Жанқиярлық еңбегі үшін ордендерімен және медальдармен марапатталған соғыс жылдарындағы тыл еңбеккерлері, зейнеткерлер;</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6. Батыр аналар мен «Алтын алқамен», «Күміс алқамен» наградталған аналар;</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7.</w:t>
            </w:r>
            <w:r w:rsidRPr="00266BDE">
              <w:rPr>
                <w:rFonts w:ascii="Times New Roman" w:hAnsi="Times New Roman" w:cs="Times New Roman"/>
                <w:sz w:val="18"/>
                <w:szCs w:val="16"/>
                <w:lang w:val="kk-KZ"/>
              </w:rPr>
              <w:tab/>
              <w:t>Жасына немесе мүгедектігіне байланысты зейнеткер табылатын оңаотылған азаматтар;</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8.</w:t>
            </w:r>
            <w:r w:rsidRPr="00266BDE">
              <w:rPr>
                <w:rFonts w:ascii="Times New Roman" w:hAnsi="Times New Roman" w:cs="Times New Roman"/>
                <w:sz w:val="18"/>
                <w:szCs w:val="16"/>
                <w:lang w:val="kk-KZ"/>
              </w:rPr>
              <w:tab/>
              <w:t>Мүгедектігі бар зейнеткерлер;</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10.Интернационалист-жауынгерлер;</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11. Чернобыль АЭС апатының зардаптарын жоюға қатысқандар;</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12. Семей ядролық полигонындағы сынақтардың салдарынан зардап шеккен азаматтар.</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3. Емделуге жолдама алу және беру тәртібі</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 xml:space="preserve">     Емдеуге жіберу үшін осы Ереженің 2-тармағында көрсетілген азаматтар аудандық(қалалық) жұмыспен қамту және әлеуметтік бағдарламалар бөлімдеріне мынадай құжаттар тапсырады:</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1)</w:t>
            </w:r>
            <w:r w:rsidRPr="00266BDE">
              <w:rPr>
                <w:rFonts w:ascii="Times New Roman" w:hAnsi="Times New Roman" w:cs="Times New Roman"/>
                <w:sz w:val="18"/>
                <w:szCs w:val="16"/>
                <w:lang w:val="kk-KZ"/>
              </w:rPr>
              <w:tab/>
              <w:t>Ереженің 1-қосымшасына сәйкес нысандағы өтініш;</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2)</w:t>
            </w:r>
            <w:r w:rsidRPr="00266BDE">
              <w:rPr>
                <w:rFonts w:ascii="Times New Roman" w:hAnsi="Times New Roman" w:cs="Times New Roman"/>
                <w:sz w:val="18"/>
                <w:szCs w:val="16"/>
                <w:lang w:val="kk-KZ"/>
              </w:rPr>
              <w:tab/>
              <w:t>жеке басын күәландыратын құжат;</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3)069/е нысан бойынша санаторийлік-курорттық карта;</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3)</w:t>
            </w:r>
            <w:r w:rsidRPr="00266BDE">
              <w:rPr>
                <w:rFonts w:ascii="Times New Roman" w:hAnsi="Times New Roman" w:cs="Times New Roman"/>
                <w:sz w:val="18"/>
                <w:szCs w:val="16"/>
                <w:lang w:val="kk-KZ"/>
              </w:rPr>
              <w:tab/>
              <w:t>Осы санатқа жататындығын растайтын құжаттардың көшірмесі;</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4.Өтініштерді тіркеу оның келіп түсу тәртібі ретімен аудандық (қалалық ) бөліс 2- қосымшаға сәйкес жүзеге асырады.</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5. Жұмыспен қамту бөлімдері азаматтарға жолдаманы кезектілік тәртіппен, облыстық жұмыспен қамтуды үйлестіру үйлестіру және әлеуметтік бағдарламалар басқармасы бекіткен жылға, айға, адамдар санына сәйкес жүзеге асырады.</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6. Жолдамадан бас тартқан жағдайда  ол келесі үміткерге беріледі.</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lastRenderedPageBreak/>
              <w:t>7. Жолдамамаен келген азаматтар «Ардагерлер үйі» және «Мейір ардагерлер үйі»  коммуналдық мемлекеттік мекемелерінде 3-қосымшаға сәйкес арнайы журналда тіркеліп отырады.</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8. Ардагерлер үйіне жолдама бойынша түскендердің әрқайсысына науқастың тарихы, санаториялық кітапшасы ашылады.</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9. Бөлім әр қабылдаудың тізімін жұмыспен қамтуды үйлестіру және әлеуметтік бағдарламалар басқармасына ереженің 4-қосымшасына сәйкес емдеуден өткен адамдардың тізімін жолдап отырады.</w:t>
            </w:r>
          </w:p>
          <w:p w:rsidR="00127D96" w:rsidRPr="00266BDE" w:rsidRDefault="00127D96" w:rsidP="005E645F">
            <w:pPr>
              <w:pStyle w:val="aa"/>
              <w:shd w:val="clear" w:color="auto" w:fill="FFFFFF"/>
              <w:spacing w:before="0" w:beforeAutospacing="0"/>
              <w:rPr>
                <w:sz w:val="18"/>
                <w:szCs w:val="18"/>
                <w:lang w:val="kk-KZ"/>
              </w:rPr>
            </w:pPr>
            <w:r w:rsidRPr="00266BDE">
              <w:rPr>
                <w:sz w:val="18"/>
                <w:szCs w:val="16"/>
                <w:lang w:val="kk-KZ"/>
              </w:rPr>
              <w:t xml:space="preserve">10. Басқарма «Ардагерлер үйі» және «Мейір ардагерлер үйі» коммуналдық мемлекеттік мекемелерінен және жұмыспен қамту бөлімдерінен мәлімет алу арқылы ай сайын жолдама берілген азаматтардың демалуы және емделуін </w:t>
            </w:r>
          </w:p>
        </w:tc>
        <w:tc>
          <w:tcPr>
            <w:tcW w:w="20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lastRenderedPageBreak/>
              <w:t>Қазақстан Республикасының «Ардагерлер туралы» заңы;</w:t>
            </w:r>
          </w:p>
          <w:p w:rsidR="00127D96" w:rsidRPr="00266BDE" w:rsidRDefault="00127D96" w:rsidP="005E645F">
            <w:pPr>
              <w:spacing w:after="0" w:line="300" w:lineRule="atLeast"/>
              <w:rPr>
                <w:rFonts w:ascii="Times New Roman" w:eastAsia="Times New Roman" w:hAnsi="Times New Roman" w:cs="Times New Roman"/>
                <w:sz w:val="18"/>
                <w:szCs w:val="18"/>
                <w:lang w:val="kk-KZ"/>
              </w:rPr>
            </w:pPr>
            <w:r w:rsidRPr="00266BDE">
              <w:rPr>
                <w:rFonts w:ascii="Times New Roman" w:hAnsi="Times New Roman" w:cs="Times New Roman"/>
                <w:sz w:val="18"/>
                <w:szCs w:val="16"/>
                <w:lang w:val="kk-KZ"/>
              </w:rPr>
              <w:t>«Түркістан обысының жұмыспен қамтуды үйлестіру және әлеуметтік бадарламалар басқармасы» ММ басшысының 2025 жылғы 25 желтоқсандағы №329ө бұйрығымен бекітілген Ереже.</w:t>
            </w:r>
          </w:p>
        </w:tc>
        <w:tc>
          <w:tcPr>
            <w:tcW w:w="132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Шипажайлар мен</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сауықтыру;</w:t>
            </w:r>
          </w:p>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hAnsi="Times New Roman" w:cs="Times New Roman"/>
                <w:sz w:val="18"/>
                <w:szCs w:val="16"/>
                <w:lang w:val="kk-KZ"/>
              </w:rPr>
              <w:t>Емдеу;</w:t>
            </w:r>
          </w:p>
          <w:p w:rsidR="00127D96" w:rsidRPr="00266BDE" w:rsidRDefault="00127D96" w:rsidP="006D59C8">
            <w:pPr>
              <w:rPr>
                <w:rFonts w:ascii="Times New Roman" w:eastAsia="Calibri" w:hAnsi="Times New Roman" w:cs="Times New Roman"/>
                <w:sz w:val="18"/>
                <w:lang w:val="kk-KZ"/>
              </w:rPr>
            </w:pPr>
            <w:r w:rsidRPr="00266BDE">
              <w:rPr>
                <w:rFonts w:ascii="Times New Roman" w:hAnsi="Times New Roman" w:cs="Times New Roman"/>
                <w:sz w:val="18"/>
                <w:szCs w:val="16"/>
                <w:lang w:val="kk-KZ"/>
              </w:rPr>
              <w:t>Жолдама.</w:t>
            </w:r>
          </w:p>
        </w:tc>
      </w:tr>
      <w:tr w:rsidR="00127D96" w:rsidRPr="00F84517" w:rsidTr="00127D96">
        <w:trPr>
          <w:trHeight w:val="2284"/>
        </w:trPr>
        <w:tc>
          <w:tcPr>
            <w:tcW w:w="473"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hideMark/>
          </w:tcPr>
          <w:p w:rsidR="00127D96" w:rsidRPr="00266BDE" w:rsidRDefault="00127D96" w:rsidP="00353F90">
            <w:pPr>
              <w:spacing w:after="0" w:line="240" w:lineRule="auto"/>
              <w:jc w:val="center"/>
              <w:rPr>
                <w:rFonts w:ascii="Times New Roman" w:eastAsia="Calibri" w:hAnsi="Times New Roman" w:cs="Times New Roman"/>
                <w:sz w:val="18"/>
                <w:szCs w:val="18"/>
                <w:lang w:val="en-US"/>
              </w:rPr>
            </w:pPr>
            <w:r w:rsidRPr="00266BDE">
              <w:rPr>
                <w:rFonts w:ascii="Times New Roman" w:eastAsia="Calibri" w:hAnsi="Times New Roman" w:cs="Times New Roman"/>
                <w:sz w:val="18"/>
                <w:szCs w:val="18"/>
                <w:lang w:val="en-US"/>
              </w:rPr>
              <w:lastRenderedPageBreak/>
              <w:t>8</w:t>
            </w:r>
          </w:p>
        </w:tc>
        <w:tc>
          <w:tcPr>
            <w:tcW w:w="141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«Шардара ауданы әкімінің аппараты» ММ</w:t>
            </w:r>
          </w:p>
        </w:tc>
        <w:tc>
          <w:tcPr>
            <w:tcW w:w="166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472595">
            <w:pPr>
              <w:rPr>
                <w:rFonts w:ascii="Times New Roman" w:eastAsia="Calibri" w:hAnsi="Times New Roman" w:cs="Times New Roman"/>
                <w:sz w:val="18"/>
                <w:lang w:val="kk-KZ"/>
              </w:rPr>
            </w:pPr>
            <w:r w:rsidRPr="00266BDE">
              <w:rPr>
                <w:rFonts w:ascii="Times New Roman" w:eastAsia="Calibri" w:hAnsi="Times New Roman" w:cs="Times New Roman"/>
                <w:sz w:val="18"/>
                <w:szCs w:val="18"/>
                <w:lang w:val="kk-KZ"/>
              </w:rPr>
              <w:t>Қаулыға өзгеріс</w:t>
            </w:r>
          </w:p>
        </w:tc>
        <w:tc>
          <w:tcPr>
            <w:tcW w:w="1982"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D900FF">
            <w:pPr>
              <w:pStyle w:val="a3"/>
              <w:jc w:val="both"/>
              <w:rPr>
                <w:rFonts w:ascii="Times New Roman" w:eastAsia="Calibri" w:hAnsi="Times New Roman" w:cs="Times New Roman"/>
                <w:sz w:val="18"/>
                <w:lang w:val="kk-KZ"/>
              </w:rPr>
            </w:pPr>
            <w:r w:rsidRPr="00266BDE">
              <w:rPr>
                <w:rFonts w:ascii="Times New Roman" w:eastAsia="Calibri" w:hAnsi="Times New Roman" w:cs="Times New Roman"/>
                <w:sz w:val="18"/>
                <w:szCs w:val="18"/>
                <w:lang w:val="kk-KZ"/>
              </w:rPr>
              <w:t>Жер учаскесінің иесінің аты жөні немесе пайдалану құқығын Қаулыда өзгерту</w:t>
            </w:r>
          </w:p>
        </w:tc>
        <w:tc>
          <w:tcPr>
            <w:tcW w:w="7313"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F51F79">
            <w:pPr>
              <w:rPr>
                <w:rFonts w:ascii="Times New Roman" w:eastAsia="Calibri" w:hAnsi="Times New Roman" w:cs="Times New Roman"/>
                <w:sz w:val="18"/>
                <w:lang w:val="kk-KZ"/>
              </w:rPr>
            </w:pPr>
            <w:r w:rsidRPr="00266BDE">
              <w:rPr>
                <w:rFonts w:ascii="Times New Roman" w:eastAsia="Calibri" w:hAnsi="Times New Roman" w:cs="Times New Roman"/>
                <w:sz w:val="18"/>
                <w:szCs w:val="18"/>
                <w:lang w:val="kk-KZ"/>
              </w:rPr>
              <w:t>Жер қатынастары саласында 2003 жылға дейін Жер заңнамасымен жұмыс жүргізіп келді, 2003 жылы Жер Кодексінде ауыл шаруашылығы мақсатындағы жер учаскелерінде жеке және заңды тұлғаларға тұрақты пайдалану сөздері алынып уақытша өтеулі ұзақ жылға термин пайда болуына және жеке тұлғалардың куәлігінде аты жөндері орысша әріптерін қазақшаға әріптерге алмасуына байланысты жер учаскесіне құқық туындтатын аудан әкімдігінің қаулысымен өзгертіледі.</w:t>
            </w:r>
          </w:p>
        </w:tc>
        <w:tc>
          <w:tcPr>
            <w:tcW w:w="20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8F5A34">
            <w:pPr>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t>Қазақстан Республикасының жер кодексі.</w:t>
            </w:r>
          </w:p>
          <w:p w:rsidR="00127D96" w:rsidRPr="00266BDE" w:rsidRDefault="00127D96" w:rsidP="005E645F">
            <w:pPr>
              <w:rPr>
                <w:rFonts w:ascii="Times New Roman" w:eastAsia="Calibri" w:hAnsi="Times New Roman" w:cs="Times New Roman"/>
                <w:sz w:val="18"/>
                <w:lang w:val="kk-KZ"/>
              </w:rPr>
            </w:pPr>
            <w:r w:rsidRPr="00266BDE">
              <w:rPr>
                <w:rFonts w:ascii="Times New Roman" w:eastAsia="Calibri" w:hAnsi="Times New Roman" w:cs="Times New Roman"/>
                <w:sz w:val="18"/>
                <w:szCs w:val="18"/>
                <w:lang w:val="kk-KZ"/>
              </w:rPr>
              <w:t>Қазақстан Республикасы «Құқықтық актілер туралы» 2016 жылғы 6 сәуірдегі №480-VЗаңы.</w:t>
            </w:r>
          </w:p>
        </w:tc>
        <w:tc>
          <w:tcPr>
            <w:tcW w:w="132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6D59C8">
            <w:pPr>
              <w:rPr>
                <w:rFonts w:ascii="Times New Roman" w:eastAsia="Calibri" w:hAnsi="Times New Roman" w:cs="Times New Roman"/>
                <w:sz w:val="18"/>
                <w:lang w:val="kk-KZ"/>
              </w:rPr>
            </w:pPr>
            <w:r w:rsidRPr="00266BDE">
              <w:rPr>
                <w:rFonts w:ascii="Times New Roman" w:eastAsia="Calibri" w:hAnsi="Times New Roman" w:cs="Times New Roman"/>
                <w:sz w:val="18"/>
                <w:szCs w:val="18"/>
                <w:lang w:val="kk-KZ"/>
              </w:rPr>
              <w:t>Қаулыға өзгеріс</w:t>
            </w:r>
          </w:p>
        </w:tc>
      </w:tr>
      <w:tr w:rsidR="00127D96" w:rsidRPr="00F84517" w:rsidTr="00E170AE">
        <w:trPr>
          <w:trHeight w:val="2716"/>
        </w:trPr>
        <w:tc>
          <w:tcPr>
            <w:tcW w:w="473"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hideMark/>
          </w:tcPr>
          <w:p w:rsidR="00127D96" w:rsidRPr="00266BDE" w:rsidRDefault="00127D96" w:rsidP="00353F90">
            <w:pPr>
              <w:spacing w:after="0" w:line="240" w:lineRule="auto"/>
              <w:jc w:val="center"/>
              <w:rPr>
                <w:rFonts w:ascii="Times New Roman" w:eastAsia="Calibri" w:hAnsi="Times New Roman" w:cs="Times New Roman"/>
                <w:sz w:val="18"/>
                <w:szCs w:val="18"/>
                <w:lang w:val="en-US"/>
              </w:rPr>
            </w:pPr>
            <w:r w:rsidRPr="00266BDE">
              <w:rPr>
                <w:rFonts w:ascii="Times New Roman" w:eastAsia="Calibri" w:hAnsi="Times New Roman" w:cs="Times New Roman"/>
                <w:sz w:val="18"/>
                <w:szCs w:val="18"/>
                <w:lang w:val="en-US"/>
              </w:rPr>
              <w:t>9</w:t>
            </w:r>
          </w:p>
        </w:tc>
        <w:tc>
          <w:tcPr>
            <w:tcW w:w="141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«Шардара ауданы әкімінің аппараты» ММ</w:t>
            </w:r>
          </w:p>
        </w:tc>
        <w:tc>
          <w:tcPr>
            <w:tcW w:w="166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472595">
            <w:pPr>
              <w:rPr>
                <w:rFonts w:ascii="Times New Roman" w:hAnsi="Times New Roman" w:cs="Times New Roman"/>
                <w:sz w:val="18"/>
                <w:szCs w:val="18"/>
                <w:shd w:val="clear" w:color="auto" w:fill="FFFFFF"/>
                <w:lang w:val="kk-KZ"/>
              </w:rPr>
            </w:pPr>
            <w:r w:rsidRPr="00266BDE">
              <w:rPr>
                <w:rFonts w:ascii="Times New Roman" w:eastAsia="Calibri" w:hAnsi="Times New Roman" w:cs="Times New Roman"/>
                <w:sz w:val="18"/>
                <w:szCs w:val="18"/>
                <w:lang w:val="kk-KZ"/>
              </w:rPr>
              <w:t>Жер учаскесін сұрау</w:t>
            </w:r>
          </w:p>
        </w:tc>
        <w:tc>
          <w:tcPr>
            <w:tcW w:w="1982"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D900FF">
            <w:pPr>
              <w:pStyle w:val="a3"/>
              <w:jc w:val="both"/>
              <w:rPr>
                <w:rFonts w:ascii="Times New Roman" w:hAnsi="Times New Roman" w:cs="Times New Roman"/>
                <w:sz w:val="18"/>
                <w:szCs w:val="18"/>
                <w:shd w:val="clear" w:color="auto" w:fill="F2F3F8"/>
                <w:lang w:val="kk-KZ"/>
              </w:rPr>
            </w:pPr>
            <w:r w:rsidRPr="00266BDE">
              <w:rPr>
                <w:rFonts w:ascii="Times New Roman" w:eastAsia="Calibri" w:hAnsi="Times New Roman" w:cs="Times New Roman"/>
                <w:sz w:val="18"/>
                <w:szCs w:val="18"/>
                <w:lang w:val="kk-KZ"/>
              </w:rPr>
              <w:t>Жер учаскесі ҚР Жер кодексінің 43-1, 48-баптарына сәйкес, конкурстық, аукциондық тәртіпте беріледі.</w:t>
            </w:r>
          </w:p>
        </w:tc>
        <w:tc>
          <w:tcPr>
            <w:tcW w:w="7313"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F51F79">
            <w:pPr>
              <w:spacing w:after="0" w:line="240" w:lineRule="auto"/>
              <w:rPr>
                <w:rFonts w:ascii="Times New Roman" w:hAnsi="Times New Roman" w:cs="Times New Roman"/>
                <w:sz w:val="18"/>
                <w:szCs w:val="18"/>
                <w:lang w:val="kk-KZ"/>
              </w:rPr>
            </w:pPr>
            <w:r w:rsidRPr="00266BDE">
              <w:rPr>
                <w:rFonts w:ascii="Times New Roman" w:eastAsia="Calibri" w:hAnsi="Times New Roman" w:cs="Times New Roman"/>
                <w:sz w:val="18"/>
                <w:szCs w:val="18"/>
                <w:lang w:val="kk-KZ"/>
              </w:rPr>
              <w:t>Ауыл шаруашылығы мақсатындағы жер учаскесін конкурспен 10 жылдан 49 жылға дейін бизнес жоспарында инвестиция көлемін көрсете отырып өтініш беру арқылы қатысады. Конкурстың жеңімпазын 12 ай сайын жаңарып, қайта бекітіліп отыратын конкурстық комиссия дауыс беру арқылы анықтайды. Кәсіпкерлік мақсаттағы жер учаскесін е-казына электронды сауда-саттық сайтында онлайн түрде қатысу жарнасын төлей отырып ағылшын әдісімен ойнатылады.</w:t>
            </w:r>
          </w:p>
        </w:tc>
        <w:tc>
          <w:tcPr>
            <w:tcW w:w="20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E636D3">
            <w:pPr>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t xml:space="preserve">Қазақстан Республикасының жер кодексі. </w:t>
            </w:r>
          </w:p>
          <w:p w:rsidR="00127D96" w:rsidRPr="00266BDE" w:rsidRDefault="00127D96" w:rsidP="00E636D3">
            <w:pPr>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t>Қазақстан Республикасы «Жайылымдарды басқару және оларды пайдалану жөніндегі үлгілік жоспарын бекіту туралы» 2024жылғы 29шілдедегі №263бұйрығы.</w:t>
            </w:r>
          </w:p>
          <w:p w:rsidR="00127D96" w:rsidRPr="00266BDE" w:rsidRDefault="00127D96" w:rsidP="005E645F">
            <w:pPr>
              <w:rPr>
                <w:rFonts w:ascii="Times New Roman" w:hAnsi="Times New Roman" w:cs="Times New Roman"/>
                <w:sz w:val="18"/>
                <w:szCs w:val="18"/>
                <w:lang w:val="kk-KZ"/>
              </w:rPr>
            </w:pPr>
            <w:r w:rsidRPr="00266BDE">
              <w:rPr>
                <w:rFonts w:ascii="Times New Roman" w:eastAsia="Calibri" w:hAnsi="Times New Roman" w:cs="Times New Roman"/>
                <w:sz w:val="18"/>
                <w:szCs w:val="18"/>
                <w:lang w:val="kk-KZ"/>
              </w:rPr>
              <w:t>Қазақстан Республикасы «Жер учаскелерін немесе жер учаскелерін жалдау құқығын сату жөніндегі сауда-</w:t>
            </w:r>
            <w:r w:rsidRPr="00266BDE">
              <w:rPr>
                <w:rFonts w:ascii="Times New Roman" w:eastAsia="Calibri" w:hAnsi="Times New Roman" w:cs="Times New Roman"/>
                <w:sz w:val="18"/>
                <w:szCs w:val="18"/>
                <w:lang w:val="kk-KZ"/>
              </w:rPr>
              <w:lastRenderedPageBreak/>
              <w:t>саттықты (аукциондарды) мемлекеттік мүлік тізілімінің веб-порталында электрондық түрде ұйымдастыру мен өткізу қағидаларын бекіту туралы» 2021жылғы 15қазандағы</w:t>
            </w:r>
          </w:p>
        </w:tc>
        <w:tc>
          <w:tcPr>
            <w:tcW w:w="132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6D59C8">
            <w:pPr>
              <w:rPr>
                <w:rFonts w:ascii="Times New Roman" w:eastAsia="Times New Roman" w:hAnsi="Times New Roman" w:cs="Times New Roman"/>
                <w:sz w:val="18"/>
                <w:szCs w:val="18"/>
                <w:lang w:val="kk-KZ"/>
              </w:rPr>
            </w:pPr>
            <w:r w:rsidRPr="00266BDE">
              <w:rPr>
                <w:rFonts w:ascii="Times New Roman" w:eastAsia="Calibri" w:hAnsi="Times New Roman" w:cs="Times New Roman"/>
                <w:sz w:val="18"/>
                <w:szCs w:val="18"/>
                <w:lang w:val="kk-KZ"/>
              </w:rPr>
              <w:lastRenderedPageBreak/>
              <w:t>Жер учаскесін табыстау</w:t>
            </w:r>
          </w:p>
        </w:tc>
      </w:tr>
      <w:tr w:rsidR="00127D96" w:rsidRPr="00E170AE" w:rsidTr="00127D96">
        <w:trPr>
          <w:trHeight w:val="1753"/>
        </w:trPr>
        <w:tc>
          <w:tcPr>
            <w:tcW w:w="473"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hideMark/>
          </w:tcPr>
          <w:p w:rsidR="00127D96" w:rsidRPr="00266BDE" w:rsidRDefault="00127D96" w:rsidP="00283EBE">
            <w:pPr>
              <w:spacing w:after="0" w:line="240" w:lineRule="auto"/>
              <w:jc w:val="center"/>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kk-KZ"/>
              </w:rPr>
              <w:lastRenderedPageBreak/>
              <w:t>10</w:t>
            </w:r>
          </w:p>
        </w:tc>
        <w:tc>
          <w:tcPr>
            <w:tcW w:w="141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283EBE">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«Шардара ауданы әкімінің аппараты» ММ</w:t>
            </w:r>
          </w:p>
        </w:tc>
        <w:tc>
          <w:tcPr>
            <w:tcW w:w="166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283EBE">
            <w:pPr>
              <w:spacing w:after="0" w:line="240" w:lineRule="auto"/>
              <w:rPr>
                <w:rFonts w:ascii="Times New Roman" w:hAnsi="Times New Roman" w:cs="Times New Roman"/>
                <w:sz w:val="18"/>
                <w:szCs w:val="21"/>
                <w:shd w:val="clear" w:color="auto" w:fill="FFFFFF"/>
                <w:lang w:val="kk-KZ"/>
              </w:rPr>
            </w:pPr>
            <w:r w:rsidRPr="00266BDE">
              <w:rPr>
                <w:rFonts w:ascii="Times New Roman" w:eastAsia="Calibri" w:hAnsi="Times New Roman" w:cs="Times New Roman"/>
                <w:sz w:val="18"/>
                <w:lang w:val="kk-KZ"/>
              </w:rPr>
              <w:t>Тракторист-машинист куәлігін ауыстыру үшін қандай құжаттар керек?</w:t>
            </w:r>
          </w:p>
        </w:tc>
        <w:tc>
          <w:tcPr>
            <w:tcW w:w="1982"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eastAsia="Calibri" w:hAnsi="Times New Roman" w:cs="Times New Roman"/>
                <w:sz w:val="18"/>
                <w:lang w:val="kk-KZ"/>
              </w:rPr>
              <w:t>Өтінім, 073/у медициналық анықтама; түбіртек; ескі куәлік</w:t>
            </w:r>
          </w:p>
        </w:tc>
        <w:tc>
          <w:tcPr>
            <w:tcW w:w="7313"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eastAsia="Calibri" w:hAnsi="Times New Roman" w:cs="Times New Roman"/>
                <w:sz w:val="18"/>
                <w:lang w:val="kk-KZ"/>
              </w:rPr>
              <w:t>Нысан бойынша өтінім; ҚР ДСМ -175/2020 бұйрығымен «Көлік құралын басқаруға рұқсат берутуралы медициналық анықтама» №073/у нысаны; Салық Кодексіне сәйкес тракторист-машинист куәлігін бергені үшін бюджетке мемлекеттік баждың төленгенін растайтын құжат; өлщемі 3,5*4,5 сантиметр ақ немесе түрлі-түсті фоны бар фотосурет; тракторист-машинистің ескі куәлігі.</w:t>
            </w:r>
          </w:p>
        </w:tc>
        <w:tc>
          <w:tcPr>
            <w:tcW w:w="20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B75526">
            <w:pPr>
              <w:rPr>
                <w:rFonts w:ascii="Times New Roman" w:eastAsia="Calibri" w:hAnsi="Times New Roman" w:cs="Times New Roman"/>
                <w:sz w:val="18"/>
                <w:lang w:val="kk-KZ"/>
              </w:rPr>
            </w:pPr>
            <w:r w:rsidRPr="00266BDE">
              <w:rPr>
                <w:rFonts w:ascii="Times New Roman" w:eastAsia="Calibri" w:hAnsi="Times New Roman" w:cs="Times New Roman"/>
                <w:sz w:val="18"/>
                <w:lang w:val="kk-KZ"/>
              </w:rPr>
              <w:t>Қазақстан Республикасының Ауыл шаруашылығы министрінің 2015 жылғы 30 наурыздағы №4-3/270 бұйрығы</w:t>
            </w:r>
          </w:p>
          <w:p w:rsidR="00127D96" w:rsidRPr="00266BDE" w:rsidRDefault="00127D96" w:rsidP="00283EBE">
            <w:pPr>
              <w:spacing w:after="0" w:line="240" w:lineRule="auto"/>
              <w:rPr>
                <w:rFonts w:ascii="Times New Roman" w:hAnsi="Times New Roman" w:cs="Times New Roman"/>
                <w:sz w:val="18"/>
                <w:szCs w:val="18"/>
                <w:shd w:val="clear" w:color="auto" w:fill="FFFFFF"/>
                <w:lang w:val="kk-KZ"/>
              </w:rPr>
            </w:pPr>
          </w:p>
        </w:tc>
        <w:tc>
          <w:tcPr>
            <w:tcW w:w="132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283EBE">
            <w:pPr>
              <w:spacing w:after="0" w:line="240" w:lineRule="auto"/>
              <w:rPr>
                <w:rFonts w:ascii="Times New Roman" w:hAnsi="Times New Roman" w:cs="Times New Roman"/>
                <w:sz w:val="18"/>
                <w:szCs w:val="16"/>
                <w:lang w:val="kk-KZ"/>
              </w:rPr>
            </w:pPr>
            <w:r w:rsidRPr="00266BDE">
              <w:rPr>
                <w:rFonts w:ascii="Times New Roman" w:eastAsia="Calibri" w:hAnsi="Times New Roman" w:cs="Times New Roman"/>
                <w:sz w:val="18"/>
                <w:lang w:val="kk-KZ"/>
              </w:rPr>
              <w:t>Куәлік ауыстыру</w:t>
            </w:r>
          </w:p>
        </w:tc>
      </w:tr>
      <w:tr w:rsidR="00127D96" w:rsidRPr="00E170AE" w:rsidTr="00127D96">
        <w:trPr>
          <w:trHeight w:val="913"/>
        </w:trPr>
        <w:tc>
          <w:tcPr>
            <w:tcW w:w="473"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hideMark/>
          </w:tcPr>
          <w:p w:rsidR="00127D96" w:rsidRPr="00266BDE" w:rsidRDefault="00127D96" w:rsidP="00353F90">
            <w:pPr>
              <w:spacing w:after="0" w:line="240" w:lineRule="auto"/>
              <w:jc w:val="center"/>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en-US"/>
              </w:rPr>
              <w:t>11</w:t>
            </w:r>
          </w:p>
        </w:tc>
        <w:tc>
          <w:tcPr>
            <w:tcW w:w="141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«Шардара ауданы әкімінің аппараты» ММ</w:t>
            </w:r>
          </w:p>
        </w:tc>
        <w:tc>
          <w:tcPr>
            <w:tcW w:w="166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B63449">
            <w:pPr>
              <w:pStyle w:val="a3"/>
              <w:jc w:val="both"/>
              <w:rPr>
                <w:rFonts w:ascii="Times New Roman" w:hAnsi="Times New Roman" w:cs="Times New Roman"/>
                <w:sz w:val="18"/>
                <w:szCs w:val="24"/>
                <w:lang w:val="kk-KZ"/>
              </w:rPr>
            </w:pPr>
            <w:r w:rsidRPr="00266BDE">
              <w:rPr>
                <w:rFonts w:ascii="Times New Roman" w:hAnsi="Times New Roman" w:cs="Times New Roman"/>
                <w:sz w:val="18"/>
                <w:szCs w:val="24"/>
                <w:lang w:val="kk-KZ"/>
              </w:rPr>
              <w:t>Мекеме басшысының жұмыс кабинетіндегі Тудың және Елтаңбаның орналасуы, көлемі?</w:t>
            </w:r>
          </w:p>
          <w:p w:rsidR="00127D96" w:rsidRPr="00266BDE" w:rsidRDefault="00127D96" w:rsidP="00472595">
            <w:pPr>
              <w:rPr>
                <w:rFonts w:ascii="Times New Roman" w:hAnsi="Times New Roman" w:cs="Times New Roman"/>
                <w:sz w:val="16"/>
                <w:szCs w:val="16"/>
                <w:lang w:val="kk-KZ"/>
              </w:rPr>
            </w:pPr>
          </w:p>
        </w:tc>
        <w:tc>
          <w:tcPr>
            <w:tcW w:w="1982"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E170AE">
            <w:pPr>
              <w:rPr>
                <w:rFonts w:ascii="Times New Roman" w:hAnsi="Times New Roman" w:cs="Times New Roman"/>
                <w:sz w:val="16"/>
                <w:szCs w:val="16"/>
                <w:lang w:val="kk-KZ"/>
              </w:rPr>
            </w:pPr>
            <w:r w:rsidRPr="00266BDE">
              <w:rPr>
                <w:rFonts w:ascii="Times New Roman" w:hAnsi="Times New Roman" w:cs="Times New Roman"/>
                <w:sz w:val="18"/>
                <w:szCs w:val="24"/>
                <w:lang w:val="kk-KZ"/>
              </w:rPr>
              <w:t>Қазақстан Республикасы Үкіметінің 2007 жылғы 2 қазандағы №873 қаулысына сәйкес, Мемлекеттік Ту (1×2 м) Елтаңбаның сол жағына, ал Мемлекеттік Елтаңба (диаметрі 500 мм) лауазымды тұлғаның жұмыс орнының артындағы қабырғаға орналастырылуы тиіс.</w:t>
            </w:r>
          </w:p>
        </w:tc>
        <w:tc>
          <w:tcPr>
            <w:tcW w:w="7313"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B63449">
            <w:pPr>
              <w:pStyle w:val="a3"/>
              <w:jc w:val="both"/>
              <w:rPr>
                <w:rFonts w:ascii="Times New Roman" w:hAnsi="Times New Roman" w:cs="Times New Roman"/>
                <w:sz w:val="18"/>
                <w:szCs w:val="24"/>
                <w:lang w:val="kk-KZ"/>
              </w:rPr>
            </w:pPr>
            <w:r w:rsidRPr="00266BDE">
              <w:rPr>
                <w:rFonts w:ascii="Times New Roman" w:hAnsi="Times New Roman" w:cs="Times New Roman"/>
                <w:sz w:val="18"/>
                <w:szCs w:val="24"/>
                <w:lang w:val="kk-KZ"/>
              </w:rPr>
              <w:t>Қазақстан Республикасы Үкіметінің 2007 жылғы 2 қазандағы N 873 Қаулысының 7 тармағына сәйкес, мекеме басшысының Қазақстан Республикасының Мемлекеттік Туы (1 х 2 метр өлшеммен) Қазақстан Республикасының Мемлекеттік Елтаңбасының сол жағында (тігіледі) орналастырылады.</w:t>
            </w:r>
          </w:p>
          <w:p w:rsidR="00127D96" w:rsidRPr="00266BDE" w:rsidRDefault="00127D96" w:rsidP="00B63449">
            <w:pPr>
              <w:pStyle w:val="a3"/>
              <w:jc w:val="both"/>
              <w:rPr>
                <w:rFonts w:ascii="Times New Roman" w:hAnsi="Times New Roman" w:cs="Times New Roman"/>
                <w:sz w:val="18"/>
                <w:szCs w:val="24"/>
                <w:lang w:val="kk-KZ"/>
              </w:rPr>
            </w:pPr>
            <w:r w:rsidRPr="00266BDE">
              <w:rPr>
                <w:rFonts w:ascii="Times New Roman" w:hAnsi="Times New Roman" w:cs="Times New Roman"/>
                <w:sz w:val="18"/>
                <w:szCs w:val="24"/>
                <w:lang w:val="kk-KZ"/>
              </w:rPr>
              <w:t>Қаулының 20 тармағына сәйкес Қазақстан Республикасының Мемлекеттік Елтаңбасы (диаметрі 500 миллиметр) кабинеттерде лауазымды тұлғаның жұмыс орнының арт жағындағы қабырғаға орналастырылады.</w:t>
            </w:r>
          </w:p>
          <w:p w:rsidR="00127D96" w:rsidRPr="00266BDE" w:rsidRDefault="00127D96" w:rsidP="00E170AE">
            <w:pPr>
              <w:rPr>
                <w:rFonts w:ascii="Times New Roman" w:hAnsi="Times New Roman" w:cs="Times New Roman"/>
                <w:sz w:val="16"/>
                <w:szCs w:val="16"/>
                <w:lang w:val="kk-KZ"/>
              </w:rPr>
            </w:pPr>
          </w:p>
        </w:tc>
        <w:tc>
          <w:tcPr>
            <w:tcW w:w="20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B63449">
            <w:pPr>
              <w:pStyle w:val="a3"/>
              <w:jc w:val="both"/>
              <w:rPr>
                <w:rFonts w:ascii="Times New Roman" w:hAnsi="Times New Roman" w:cs="Times New Roman"/>
                <w:sz w:val="18"/>
                <w:szCs w:val="24"/>
                <w:lang w:val="kk-KZ"/>
              </w:rPr>
            </w:pPr>
            <w:r w:rsidRPr="00266BDE">
              <w:rPr>
                <w:rFonts w:ascii="Times New Roman" w:hAnsi="Times New Roman" w:cs="Times New Roman"/>
                <w:sz w:val="18"/>
                <w:szCs w:val="24"/>
                <w:lang w:val="kk-KZ"/>
              </w:rPr>
              <w:t>Қазақстан Республикасы Үкіметінің 2007 жылғы 2 қазандағы</w:t>
            </w:r>
          </w:p>
          <w:p w:rsidR="00127D96" w:rsidRPr="00266BDE" w:rsidRDefault="00127D96" w:rsidP="00B63449">
            <w:pPr>
              <w:pStyle w:val="a3"/>
              <w:jc w:val="both"/>
              <w:rPr>
                <w:rFonts w:ascii="Times New Roman" w:hAnsi="Times New Roman" w:cs="Times New Roman"/>
                <w:sz w:val="18"/>
                <w:szCs w:val="24"/>
                <w:lang w:val="kk-KZ"/>
              </w:rPr>
            </w:pPr>
            <w:r w:rsidRPr="00266BDE">
              <w:rPr>
                <w:rFonts w:ascii="Times New Roman" w:hAnsi="Times New Roman" w:cs="Times New Roman"/>
                <w:sz w:val="18"/>
                <w:szCs w:val="24"/>
                <w:lang w:val="kk-KZ"/>
              </w:rPr>
              <w:t>«Қазақстан Республикасының Мемлекеттік Туын, Мемлекеттік Елтаңбасын және олардың бейнелерін, сондай-ақ Қазақстан Республикасы Мемлекеттік Гимнінің мәтінін пайдалану (орнату, орналастыру) қағидаларын бекіту туралы»</w:t>
            </w:r>
          </w:p>
          <w:p w:rsidR="00127D96" w:rsidRPr="00266BDE" w:rsidRDefault="00127D96" w:rsidP="00B63449">
            <w:pPr>
              <w:pStyle w:val="a3"/>
              <w:jc w:val="both"/>
              <w:rPr>
                <w:rFonts w:ascii="Times New Roman" w:hAnsi="Times New Roman" w:cs="Times New Roman"/>
                <w:sz w:val="18"/>
                <w:szCs w:val="24"/>
                <w:lang w:val="kk-KZ"/>
              </w:rPr>
            </w:pPr>
            <w:r w:rsidRPr="00266BDE">
              <w:rPr>
                <w:rFonts w:ascii="Times New Roman" w:hAnsi="Times New Roman" w:cs="Times New Roman"/>
                <w:sz w:val="18"/>
                <w:szCs w:val="24"/>
              </w:rPr>
              <w:t xml:space="preserve">N 873 </w:t>
            </w:r>
            <w:proofErr w:type="spellStart"/>
            <w:r w:rsidRPr="00266BDE">
              <w:rPr>
                <w:rFonts w:ascii="Times New Roman" w:hAnsi="Times New Roman" w:cs="Times New Roman"/>
                <w:sz w:val="18"/>
                <w:szCs w:val="24"/>
              </w:rPr>
              <w:t>Қаулысы</w:t>
            </w:r>
            <w:proofErr w:type="spellEnd"/>
          </w:p>
          <w:p w:rsidR="00127D96" w:rsidRPr="00266BDE" w:rsidRDefault="00127D96" w:rsidP="008F5A34">
            <w:pPr>
              <w:rPr>
                <w:rFonts w:ascii="Times New Roman" w:hAnsi="Times New Roman" w:cs="Times New Roman"/>
                <w:sz w:val="16"/>
                <w:szCs w:val="16"/>
                <w:lang w:val="kk-KZ"/>
              </w:rPr>
            </w:pPr>
          </w:p>
        </w:tc>
        <w:tc>
          <w:tcPr>
            <w:tcW w:w="132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E170AE">
            <w:pPr>
              <w:rPr>
                <w:rFonts w:ascii="Times New Roman" w:hAnsi="Times New Roman" w:cs="Times New Roman"/>
                <w:sz w:val="16"/>
                <w:szCs w:val="16"/>
                <w:lang w:val="kk-KZ"/>
              </w:rPr>
            </w:pPr>
            <w:r w:rsidRPr="00266BDE">
              <w:rPr>
                <w:rFonts w:ascii="Times New Roman" w:eastAsia="Calibri" w:hAnsi="Times New Roman" w:cs="Times New Roman"/>
                <w:sz w:val="18"/>
                <w:szCs w:val="24"/>
                <w:lang w:val="kk-KZ"/>
              </w:rPr>
              <w:t>Рәміздерді орналастыру, Елтаңбаны орналастыру</w:t>
            </w:r>
          </w:p>
        </w:tc>
      </w:tr>
      <w:tr w:rsidR="00127D96" w:rsidRPr="00266BDE" w:rsidTr="00127D96">
        <w:trPr>
          <w:trHeight w:val="2284"/>
        </w:trPr>
        <w:tc>
          <w:tcPr>
            <w:tcW w:w="473" w:type="dxa"/>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27D96" w:rsidRPr="00266BDE" w:rsidRDefault="00127D96" w:rsidP="00353F90">
            <w:pPr>
              <w:spacing w:after="0" w:line="240" w:lineRule="auto"/>
              <w:jc w:val="center"/>
              <w:rPr>
                <w:rFonts w:ascii="Times New Roman" w:eastAsia="Calibri" w:hAnsi="Times New Roman" w:cs="Times New Roman"/>
                <w:sz w:val="18"/>
                <w:szCs w:val="18"/>
                <w:lang w:val="kk-KZ"/>
              </w:rPr>
            </w:pPr>
            <w:r w:rsidRPr="00266BDE">
              <w:rPr>
                <w:rFonts w:ascii="Times New Roman" w:eastAsia="Calibri" w:hAnsi="Times New Roman" w:cs="Times New Roman"/>
                <w:sz w:val="18"/>
                <w:szCs w:val="18"/>
                <w:lang w:val="en-US"/>
              </w:rPr>
              <w:lastRenderedPageBreak/>
              <w:t>12</w:t>
            </w:r>
          </w:p>
        </w:tc>
        <w:tc>
          <w:tcPr>
            <w:tcW w:w="1417"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353F90">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«Шардара ауданы әкімінің аппараты» ММ</w:t>
            </w:r>
          </w:p>
        </w:tc>
        <w:tc>
          <w:tcPr>
            <w:tcW w:w="1666"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472595">
            <w:pPr>
              <w:rPr>
                <w:rFonts w:ascii="Times New Roman" w:eastAsia="Calibri" w:hAnsi="Times New Roman" w:cs="Times New Roman"/>
                <w:sz w:val="18"/>
                <w:szCs w:val="18"/>
                <w:lang w:val="kk-KZ"/>
              </w:rPr>
            </w:pPr>
            <w:r w:rsidRPr="00266BDE">
              <w:rPr>
                <w:rFonts w:ascii="Times New Roman" w:eastAsia="Calibri" w:hAnsi="Times New Roman" w:cs="Times New Roman"/>
                <w:sz w:val="18"/>
                <w:lang w:val="kk-KZ"/>
              </w:rPr>
              <w:t>Жеке тұрғын үй  құрылысын (ЖТҚ) салуға арналған тегін 10 сотық жер учаскесі азаматтарға қашан берілетіндігі туралы мәлімет беру.</w:t>
            </w:r>
          </w:p>
        </w:tc>
        <w:tc>
          <w:tcPr>
            <w:tcW w:w="1982"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0233C4">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Жер беріліп бастаған уақытта өтініш беру;</w:t>
            </w:r>
          </w:p>
          <w:p w:rsidR="00127D96" w:rsidRPr="00266BDE" w:rsidRDefault="00127D96" w:rsidP="000233C4">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Жер комиссиясына оң қорытындысы негізінде шешім алу;</w:t>
            </w:r>
          </w:p>
          <w:p w:rsidR="00127D96" w:rsidRPr="00266BDE" w:rsidRDefault="00127D96" w:rsidP="00E170AE">
            <w:pPr>
              <w:rPr>
                <w:rFonts w:ascii="Times New Roman" w:eastAsia="Calibri" w:hAnsi="Times New Roman" w:cs="Times New Roman"/>
                <w:sz w:val="18"/>
                <w:szCs w:val="18"/>
                <w:lang w:val="kk-KZ"/>
              </w:rPr>
            </w:pPr>
            <w:r w:rsidRPr="00266BDE">
              <w:rPr>
                <w:rFonts w:ascii="Times New Roman" w:eastAsia="Calibri" w:hAnsi="Times New Roman" w:cs="Times New Roman"/>
                <w:sz w:val="18"/>
                <w:lang w:val="kk-KZ"/>
              </w:rPr>
              <w:t>Сәйкестендіру құжатын әзірлету.</w:t>
            </w:r>
          </w:p>
        </w:tc>
        <w:tc>
          <w:tcPr>
            <w:tcW w:w="7313"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127D96">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Қазақстан Республикасының Жер кодексінің 44-бабының 6-тармағына және 44-1-бабының 2-тармағына сәйкес, инфрақұрылым (коммуникациясы) тартылмаған жер телімдерін ЖТҚ үшін бөлуге заңмен тыйым салынған. Сол себепті жер берудің нақты бір мерзімі (айы немесе жылы) бекітілмейді, ол тікелей республикалық бюджеттен, сонымен қатар жергілікті әкімдіктің бюджетіне және коммуникация жүргізу жылдамдығына байланысты беріледі.</w:t>
            </w:r>
            <w:bookmarkStart w:id="0" w:name="_GoBack"/>
            <w:bookmarkEnd w:id="0"/>
          </w:p>
        </w:tc>
        <w:tc>
          <w:tcPr>
            <w:tcW w:w="2034"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0233C4">
            <w:pPr>
              <w:spacing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ҚР Жер кодексі.</w:t>
            </w:r>
          </w:p>
          <w:p w:rsidR="00127D96" w:rsidRPr="00266BDE" w:rsidRDefault="00127D96" w:rsidP="00E636D3">
            <w:pPr>
              <w:rPr>
                <w:rFonts w:ascii="Times New Roman" w:eastAsia="Calibri" w:hAnsi="Times New Roman" w:cs="Times New Roman"/>
                <w:sz w:val="18"/>
                <w:szCs w:val="18"/>
                <w:lang w:val="kk-KZ"/>
              </w:rPr>
            </w:pPr>
          </w:p>
        </w:tc>
        <w:tc>
          <w:tcPr>
            <w:tcW w:w="1327"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7D96" w:rsidRPr="00266BDE" w:rsidRDefault="00127D96" w:rsidP="000233C4">
            <w:pPr>
              <w:spacing w:after="0" w:line="240" w:lineRule="auto"/>
              <w:rPr>
                <w:rFonts w:ascii="Times New Roman" w:eastAsia="Calibri" w:hAnsi="Times New Roman" w:cs="Times New Roman"/>
                <w:sz w:val="18"/>
                <w:lang w:val="kk-KZ"/>
              </w:rPr>
            </w:pPr>
            <w:r w:rsidRPr="00266BDE">
              <w:rPr>
                <w:rFonts w:ascii="Times New Roman" w:eastAsia="Calibri" w:hAnsi="Times New Roman" w:cs="Times New Roman"/>
                <w:sz w:val="18"/>
                <w:lang w:val="kk-KZ"/>
              </w:rPr>
              <w:t>Жер кезегіндегі азаматтарға жер бөлу;</w:t>
            </w:r>
          </w:p>
          <w:p w:rsidR="00127D96" w:rsidRPr="00266BDE" w:rsidRDefault="00127D96" w:rsidP="00E170AE">
            <w:pPr>
              <w:rPr>
                <w:rFonts w:ascii="Times New Roman" w:eastAsia="Calibri" w:hAnsi="Times New Roman" w:cs="Times New Roman"/>
                <w:sz w:val="18"/>
                <w:szCs w:val="18"/>
                <w:lang w:val="kk-KZ"/>
              </w:rPr>
            </w:pPr>
          </w:p>
        </w:tc>
      </w:tr>
    </w:tbl>
    <w:p w:rsidR="00EE7A99" w:rsidRDefault="00EE7A99">
      <w:pPr>
        <w:rPr>
          <w:lang w:val="kk-KZ"/>
        </w:rPr>
      </w:pPr>
    </w:p>
    <w:p w:rsidR="0038560F" w:rsidRPr="0038560F" w:rsidRDefault="0038560F">
      <w:pPr>
        <w:rPr>
          <w:lang w:val="kk-KZ"/>
        </w:rPr>
      </w:pPr>
    </w:p>
    <w:sectPr w:rsidR="0038560F" w:rsidRPr="0038560F" w:rsidSect="00CF090C">
      <w:headerReference w:type="default" r:id="rId7"/>
      <w:pgSz w:w="16838" w:h="11906" w:orient="landscape"/>
      <w:pgMar w:top="319" w:right="1134" w:bottom="566" w:left="113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A9B" w:rsidRDefault="004F5A9B" w:rsidP="00B40129">
      <w:pPr>
        <w:spacing w:after="0" w:line="240" w:lineRule="auto"/>
      </w:pPr>
      <w:r>
        <w:separator/>
      </w:r>
    </w:p>
  </w:endnote>
  <w:endnote w:type="continuationSeparator" w:id="0">
    <w:p w:rsidR="004F5A9B" w:rsidRDefault="004F5A9B" w:rsidP="00B40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A9B" w:rsidRDefault="004F5A9B" w:rsidP="00B40129">
      <w:pPr>
        <w:spacing w:after="0" w:line="240" w:lineRule="auto"/>
      </w:pPr>
      <w:r>
        <w:separator/>
      </w:r>
    </w:p>
  </w:footnote>
  <w:footnote w:type="continuationSeparator" w:id="0">
    <w:p w:rsidR="004F5A9B" w:rsidRDefault="004F5A9B" w:rsidP="00B40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826" w:rsidRDefault="004F5A9B">
    <w:pPr>
      <w:pStyle w:val="a4"/>
      <w:jc w:val="center"/>
    </w:pPr>
  </w:p>
  <w:p w:rsidR="00F52826" w:rsidRDefault="004F5A9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8560F"/>
    <w:rsid w:val="000233C4"/>
    <w:rsid w:val="000D38B9"/>
    <w:rsid w:val="00127D96"/>
    <w:rsid w:val="001C26DB"/>
    <w:rsid w:val="001F3829"/>
    <w:rsid w:val="00266BDE"/>
    <w:rsid w:val="00283EBE"/>
    <w:rsid w:val="0038560F"/>
    <w:rsid w:val="003A13B3"/>
    <w:rsid w:val="00472595"/>
    <w:rsid w:val="004F5A9B"/>
    <w:rsid w:val="004F7961"/>
    <w:rsid w:val="005547F4"/>
    <w:rsid w:val="005E645F"/>
    <w:rsid w:val="00733D03"/>
    <w:rsid w:val="00813A70"/>
    <w:rsid w:val="008248F2"/>
    <w:rsid w:val="00827CAA"/>
    <w:rsid w:val="00850AB7"/>
    <w:rsid w:val="008A2265"/>
    <w:rsid w:val="008F5A34"/>
    <w:rsid w:val="009020B8"/>
    <w:rsid w:val="009E179D"/>
    <w:rsid w:val="009E4DE8"/>
    <w:rsid w:val="00B40129"/>
    <w:rsid w:val="00B63449"/>
    <w:rsid w:val="00B75526"/>
    <w:rsid w:val="00B75C7D"/>
    <w:rsid w:val="00BB660D"/>
    <w:rsid w:val="00C03550"/>
    <w:rsid w:val="00C1517E"/>
    <w:rsid w:val="00C32EE6"/>
    <w:rsid w:val="00C71C59"/>
    <w:rsid w:val="00CF090C"/>
    <w:rsid w:val="00D900FF"/>
    <w:rsid w:val="00E170AE"/>
    <w:rsid w:val="00E636D3"/>
    <w:rsid w:val="00EA2E87"/>
    <w:rsid w:val="00EA5B2D"/>
    <w:rsid w:val="00EE7A99"/>
    <w:rsid w:val="00F51F79"/>
    <w:rsid w:val="00F84517"/>
    <w:rsid w:val="00F97BC9"/>
    <w:rsid w:val="00FB0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648718-DE5A-4295-97A4-27A207064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0129"/>
  </w:style>
  <w:style w:type="paragraph" w:styleId="1">
    <w:name w:val="heading 1"/>
    <w:basedOn w:val="a"/>
    <w:next w:val="a"/>
    <w:link w:val="10"/>
    <w:uiPriority w:val="9"/>
    <w:qFormat/>
    <w:rsid w:val="00733D0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8560F"/>
    <w:pPr>
      <w:spacing w:after="0" w:line="240" w:lineRule="auto"/>
    </w:pPr>
    <w:rPr>
      <w:rFonts w:eastAsiaTheme="minorHAnsi"/>
      <w:lang w:eastAsia="en-US"/>
    </w:rPr>
  </w:style>
  <w:style w:type="paragraph" w:styleId="a4">
    <w:name w:val="header"/>
    <w:basedOn w:val="a"/>
    <w:link w:val="a5"/>
    <w:uiPriority w:val="99"/>
    <w:unhideWhenUsed/>
    <w:rsid w:val="0038560F"/>
    <w:pPr>
      <w:tabs>
        <w:tab w:val="center" w:pos="4844"/>
        <w:tab w:val="right" w:pos="9689"/>
      </w:tabs>
      <w:spacing w:after="0" w:line="240" w:lineRule="auto"/>
    </w:pPr>
    <w:rPr>
      <w:rFonts w:eastAsiaTheme="minorHAnsi"/>
      <w:lang w:eastAsia="en-US"/>
    </w:rPr>
  </w:style>
  <w:style w:type="character" w:customStyle="1" w:styleId="a5">
    <w:name w:val="Верхний колонтитул Знак"/>
    <w:basedOn w:val="a0"/>
    <w:link w:val="a4"/>
    <w:uiPriority w:val="99"/>
    <w:rsid w:val="0038560F"/>
    <w:rPr>
      <w:rFonts w:eastAsiaTheme="minorHAnsi"/>
      <w:lang w:eastAsia="en-US"/>
    </w:rPr>
  </w:style>
  <w:style w:type="paragraph" w:styleId="a6">
    <w:name w:val="footer"/>
    <w:basedOn w:val="a"/>
    <w:link w:val="a7"/>
    <w:uiPriority w:val="99"/>
    <w:semiHidden/>
    <w:unhideWhenUsed/>
    <w:rsid w:val="00CF090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CF090C"/>
  </w:style>
  <w:style w:type="character" w:customStyle="1" w:styleId="10">
    <w:name w:val="Заголовок 1 Знак"/>
    <w:basedOn w:val="a0"/>
    <w:link w:val="1"/>
    <w:uiPriority w:val="9"/>
    <w:rsid w:val="00733D03"/>
    <w:rPr>
      <w:rFonts w:asciiTheme="majorHAnsi" w:eastAsiaTheme="majorEastAsia" w:hAnsiTheme="majorHAnsi" w:cstheme="majorBidi"/>
      <w:color w:val="365F91" w:themeColor="accent1" w:themeShade="BF"/>
      <w:sz w:val="32"/>
      <w:szCs w:val="32"/>
      <w:lang w:eastAsia="en-US"/>
    </w:rPr>
  </w:style>
  <w:style w:type="character" w:customStyle="1" w:styleId="a8">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9"/>
    <w:uiPriority w:val="34"/>
    <w:qFormat/>
    <w:locked/>
    <w:rsid w:val="00472595"/>
    <w:rPr>
      <w:rFonts w:ascii="Arial" w:hAnsi="Arial" w:cs="Arial Unicode MS"/>
      <w:color w:val="000000"/>
      <w:sz w:val="28"/>
      <w:szCs w:val="28"/>
      <w:u w:color="000000"/>
    </w:rPr>
  </w:style>
  <w:style w:type="paragraph" w:styleId="a9">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link w:val="a8"/>
    <w:uiPriority w:val="34"/>
    <w:qFormat/>
    <w:rsid w:val="00472595"/>
    <w:pPr>
      <w:spacing w:after="96" w:line="326" w:lineRule="auto"/>
      <w:ind w:left="720" w:right="553" w:firstLine="556"/>
      <w:jc w:val="both"/>
    </w:pPr>
    <w:rPr>
      <w:rFonts w:ascii="Arial" w:hAnsi="Arial" w:cs="Arial Unicode MS"/>
      <w:color w:val="000000"/>
      <w:sz w:val="28"/>
      <w:szCs w:val="28"/>
      <w:u w:color="000000"/>
    </w:rPr>
  </w:style>
  <w:style w:type="paragraph" w:customStyle="1" w:styleId="ql-align-justify">
    <w:name w:val="ql-align-justify"/>
    <w:basedOn w:val="a"/>
    <w:rsid w:val="00472595"/>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rmal (Web)"/>
    <w:basedOn w:val="a"/>
    <w:uiPriority w:val="99"/>
    <w:semiHidden/>
    <w:unhideWhenUsed/>
    <w:rsid w:val="00472595"/>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basedOn w:val="a0"/>
    <w:uiPriority w:val="22"/>
    <w:qFormat/>
    <w:rsid w:val="00F51F79"/>
    <w:rPr>
      <w:b/>
      <w:bCs/>
    </w:rPr>
  </w:style>
  <w:style w:type="table" w:styleId="ac">
    <w:name w:val="Table Grid"/>
    <w:basedOn w:val="a1"/>
    <w:uiPriority w:val="59"/>
    <w:rsid w:val="00E170A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D30CB-19D3-46AF-A354-17E0BF6DF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8</Pages>
  <Words>3023</Words>
  <Characters>17237</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123</cp:lastModifiedBy>
  <cp:revision>31</cp:revision>
  <dcterms:created xsi:type="dcterms:W3CDTF">2025-03-28T05:12:00Z</dcterms:created>
  <dcterms:modified xsi:type="dcterms:W3CDTF">2026-10-28T12:01:00Z</dcterms:modified>
</cp:coreProperties>
</file>