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51" w:type="dxa"/>
        <w:tblInd w:w="-431" w:type="dxa"/>
        <w:tblLayout w:type="fixed"/>
        <w:tblLook w:val="01E0" w:firstRow="1" w:lastRow="1" w:firstColumn="1" w:lastColumn="1" w:noHBand="0" w:noVBand="0"/>
      </w:tblPr>
      <w:tblGrid>
        <w:gridCol w:w="4362"/>
        <w:gridCol w:w="2126"/>
        <w:gridCol w:w="4263"/>
      </w:tblGrid>
      <w:tr w:rsidR="005742C0" w:rsidRPr="00D100F6" w:rsidTr="009825BC">
        <w:trPr>
          <w:trHeight w:val="1348"/>
        </w:trPr>
        <w:tc>
          <w:tcPr>
            <w:tcW w:w="4362" w:type="dxa"/>
            <w:shd w:val="clear" w:color="auto" w:fill="auto"/>
          </w:tcPr>
          <w:p w:rsidR="005742C0" w:rsidRPr="00D100F6" w:rsidRDefault="00035F55" w:rsidP="009825BC">
            <w:pPr>
              <w:spacing w:line="288" w:lineRule="auto"/>
              <w:ind w:right="459"/>
              <w:jc w:val="center"/>
              <w:rPr>
                <w:b/>
                <w:color w:val="3A7298"/>
                <w:sz w:val="32"/>
                <w:szCs w:val="32"/>
                <w:lang w:val="kk-KZ"/>
              </w:rPr>
            </w:pPr>
            <w:r>
              <w:rPr>
                <w:color w:val="3399FF"/>
                <w:lang w:val="kk-KZ"/>
              </w:rPr>
              <w:t xml:space="preserve">        </w:t>
            </w:r>
            <w:r w:rsidR="003F26A2">
              <w:rPr>
                <w:color w:val="3399FF"/>
                <w:lang w:val="kk-KZ"/>
              </w:rPr>
              <w:t xml:space="preserve">      </w:t>
            </w:r>
            <w:r w:rsidR="005742C0">
              <w:rPr>
                <w:b/>
                <w:bCs/>
                <w:color w:val="3399FF"/>
                <w:lang w:val="kk-KZ"/>
              </w:rPr>
              <w:t>ТҮРКІСТАН ОБЛЫСТЫҚ МӘСЛИХАТЫ</w:t>
            </w:r>
          </w:p>
        </w:tc>
        <w:tc>
          <w:tcPr>
            <w:tcW w:w="2126" w:type="dxa"/>
            <w:shd w:val="clear" w:color="auto" w:fill="auto"/>
          </w:tcPr>
          <w:p w:rsidR="005742C0" w:rsidRPr="00C723BA" w:rsidRDefault="005742C0" w:rsidP="009825BC">
            <w:pPr>
              <w:jc w:val="center"/>
              <w:rPr>
                <w:sz w:val="22"/>
                <w:szCs w:val="22"/>
                <w:lang w:val="kk-KZ"/>
              </w:rPr>
            </w:pPr>
            <w:r>
              <w:rPr>
                <w:noProof/>
                <w:sz w:val="22"/>
                <w:szCs w:val="22"/>
              </w:rPr>
              <w:drawing>
                <wp:inline distT="0" distB="0" distL="0" distR="0" wp14:anchorId="08831D90" wp14:editId="2911E505">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5742C0" w:rsidRPr="00D100F6" w:rsidRDefault="005742C0" w:rsidP="009825BC">
            <w:pPr>
              <w:spacing w:line="288" w:lineRule="auto"/>
              <w:jc w:val="center"/>
              <w:rPr>
                <w:b/>
                <w:color w:val="3A7298"/>
                <w:sz w:val="29"/>
                <w:szCs w:val="29"/>
                <w:lang w:val="kk-KZ"/>
              </w:rPr>
            </w:pPr>
            <w:r>
              <w:rPr>
                <w:b/>
                <w:bCs/>
                <w:color w:val="3399FF"/>
                <w:lang w:val="kk-KZ"/>
              </w:rPr>
              <w:t>ТУРКЕСТАНСКИЙ ОБЛАСТНОЙ МАСЛИХАТ</w:t>
            </w:r>
          </w:p>
        </w:tc>
      </w:tr>
      <w:tr w:rsidR="005742C0" w:rsidRPr="00D100F6" w:rsidTr="009825BC">
        <w:trPr>
          <w:trHeight w:val="591"/>
        </w:trPr>
        <w:tc>
          <w:tcPr>
            <w:tcW w:w="4362" w:type="dxa"/>
            <w:shd w:val="clear" w:color="auto" w:fill="auto"/>
          </w:tcPr>
          <w:p w:rsidR="005742C0" w:rsidRDefault="005742C0" w:rsidP="009825BC">
            <w:pPr>
              <w:widowControl w:val="0"/>
              <w:ind w:right="459"/>
              <w:jc w:val="center"/>
              <w:rPr>
                <w:b/>
                <w:bCs/>
                <w:color w:val="3399FF"/>
                <w:sz w:val="22"/>
                <w:szCs w:val="22"/>
              </w:rPr>
            </w:pPr>
          </w:p>
          <w:p w:rsidR="005742C0" w:rsidRPr="00642211" w:rsidRDefault="005742C0" w:rsidP="009825BC">
            <w:pPr>
              <w:widowControl w:val="0"/>
              <w:ind w:right="459"/>
              <w:jc w:val="center"/>
              <w:rPr>
                <w:b/>
                <w:bCs/>
                <w:color w:val="3399FF"/>
                <w:sz w:val="22"/>
                <w:szCs w:val="22"/>
              </w:rPr>
            </w:pPr>
            <w:r>
              <w:rPr>
                <w:b/>
                <w:bCs/>
                <w:color w:val="3399FF"/>
                <w:sz w:val="22"/>
                <w:szCs w:val="22"/>
                <w:lang w:val="kk-KZ"/>
              </w:rPr>
              <w:t>ШЕШІМ</w:t>
            </w:r>
          </w:p>
        </w:tc>
        <w:tc>
          <w:tcPr>
            <w:tcW w:w="2126" w:type="dxa"/>
            <w:shd w:val="clear" w:color="auto" w:fill="auto"/>
          </w:tcPr>
          <w:p w:rsidR="005742C0" w:rsidRDefault="005742C0" w:rsidP="009825BC">
            <w:pPr>
              <w:jc w:val="center"/>
              <w:rPr>
                <w:sz w:val="22"/>
                <w:szCs w:val="22"/>
                <w:lang w:val="kk-KZ"/>
              </w:rPr>
            </w:pPr>
          </w:p>
        </w:tc>
        <w:tc>
          <w:tcPr>
            <w:tcW w:w="4263" w:type="dxa"/>
            <w:shd w:val="clear" w:color="auto" w:fill="auto"/>
          </w:tcPr>
          <w:p w:rsidR="005742C0" w:rsidRDefault="00976C57" w:rsidP="009825BC">
            <w:pPr>
              <w:spacing w:line="288" w:lineRule="auto"/>
              <w:jc w:val="center"/>
              <w:rPr>
                <w:b/>
                <w:bCs/>
                <w:color w:val="3399FF"/>
                <w:sz w:val="22"/>
                <w:szCs w:val="22"/>
              </w:rPr>
            </w:pPr>
            <w:r>
              <w:rPr>
                <w:noProof/>
                <w:color w:val="3399FF"/>
                <w:sz w:val="22"/>
                <w:szCs w:val="22"/>
              </w:rPr>
              <w:pict>
                <v:line id="Line 26" o:spid="_x0000_s1026" style="position:absolute;left:0;text-align:left;flip:y;z-index:251659264;visibility:visible;mso-position-horizontal-relative:text;mso-position-vertical-relative:page" from="-312.2pt,5.3pt" to="192.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" strokecolor="#39f" strokeweight="1.25pt">
                  <w10:wrap anchory="page"/>
                </v:line>
              </w:pict>
            </w:r>
          </w:p>
          <w:p w:rsidR="005742C0" w:rsidRDefault="005742C0" w:rsidP="009825BC">
            <w:pPr>
              <w:spacing w:line="288" w:lineRule="auto"/>
              <w:jc w:val="center"/>
              <w:rPr>
                <w:b/>
                <w:bCs/>
                <w:color w:val="3399FF"/>
                <w:lang w:val="kk-KZ"/>
              </w:rPr>
            </w:pPr>
            <w:r>
              <w:rPr>
                <w:b/>
                <w:bCs/>
                <w:color w:val="3399FF"/>
                <w:sz w:val="22"/>
                <w:szCs w:val="22"/>
                <w:lang w:val="kk-KZ"/>
              </w:rPr>
              <w:t>РЕШЕНИЕ</w:t>
            </w:r>
          </w:p>
        </w:tc>
      </w:tr>
    </w:tbl>
    <w:p w:rsidR="005742C0" w:rsidRDefault="005742C0" w:rsidP="005742C0">
      <w:pPr>
        <w:rPr>
          <w:b/>
          <w:color w:val="3399FF"/>
          <w:sz w:val="22"/>
          <w:szCs w:val="22"/>
          <w:lang w:val="kk-KZ"/>
        </w:rPr>
      </w:pPr>
    </w:p>
    <w:p w:rsidR="005742C0" w:rsidRDefault="005742C0" w:rsidP="005742C0">
      <w:pPr>
        <w:rPr>
          <w:b/>
          <w:color w:val="3399FF"/>
          <w:sz w:val="22"/>
          <w:szCs w:val="22"/>
          <w:lang w:val="kk-KZ"/>
        </w:rPr>
      </w:pPr>
    </w:p>
    <w:p w:rsidR="005742C0" w:rsidRDefault="00A41DB0" w:rsidP="00892E1E">
      <w:pPr>
        <w:rPr>
          <w:color w:val="3399FF"/>
          <w:lang w:val="kk-KZ"/>
        </w:rPr>
      </w:pPr>
      <w:r>
        <w:rPr>
          <w:b/>
          <w:color w:val="3399FF"/>
          <w:sz w:val="22"/>
          <w:szCs w:val="22"/>
          <w:lang w:val="kk-KZ"/>
        </w:rPr>
        <w:t xml:space="preserve">       </w:t>
      </w:r>
      <w:r w:rsidRPr="00E04401">
        <w:rPr>
          <w:b/>
          <w:bCs/>
          <w:color w:val="3399FF"/>
          <w:sz w:val="22"/>
          <w:szCs w:val="22"/>
        </w:rPr>
        <w:t>№</w:t>
      </w:r>
      <w:r>
        <w:rPr>
          <w:b/>
          <w:bCs/>
          <w:color w:val="3399FF"/>
          <w:sz w:val="22"/>
          <w:szCs w:val="22"/>
          <w:lang w:val="kk-KZ"/>
        </w:rPr>
        <w:t>2</w:t>
      </w:r>
      <w:r w:rsidR="00DB518D">
        <w:rPr>
          <w:b/>
          <w:bCs/>
          <w:color w:val="3399FF"/>
          <w:sz w:val="22"/>
          <w:szCs w:val="22"/>
          <w:lang w:val="kk-KZ"/>
        </w:rPr>
        <w:t>6</w:t>
      </w:r>
      <w:r>
        <w:rPr>
          <w:b/>
          <w:bCs/>
          <w:color w:val="3399FF"/>
          <w:sz w:val="22"/>
          <w:szCs w:val="22"/>
          <w:lang w:val="kk-KZ"/>
        </w:rPr>
        <w:t>/</w:t>
      </w:r>
      <w:r w:rsidR="00A94DC5">
        <w:rPr>
          <w:b/>
          <w:bCs/>
          <w:color w:val="3399FF"/>
          <w:sz w:val="22"/>
          <w:szCs w:val="22"/>
          <w:lang w:val="kk-KZ"/>
        </w:rPr>
        <w:t>351</w:t>
      </w:r>
      <w:r>
        <w:rPr>
          <w:b/>
          <w:bCs/>
          <w:color w:val="3399FF"/>
          <w:sz w:val="22"/>
          <w:szCs w:val="22"/>
          <w:lang w:val="kk-KZ"/>
        </w:rPr>
        <w:t>-</w:t>
      </w:r>
      <w:r>
        <w:rPr>
          <w:b/>
          <w:bCs/>
          <w:color w:val="3399FF"/>
          <w:sz w:val="22"/>
          <w:szCs w:val="22"/>
          <w:lang w:val="en-US"/>
        </w:rPr>
        <w:t>VII</w:t>
      </w:r>
      <w:r>
        <w:rPr>
          <w:b/>
          <w:bCs/>
          <w:color w:val="3399FF"/>
          <w:sz w:val="22"/>
          <w:szCs w:val="22"/>
          <w:lang w:val="kk-KZ"/>
        </w:rPr>
        <w:t>І</w:t>
      </w:r>
      <w:r w:rsidRPr="00D8265C">
        <w:rPr>
          <w:b/>
          <w:bCs/>
          <w:color w:val="3399FF"/>
          <w:sz w:val="22"/>
          <w:szCs w:val="22"/>
        </w:rPr>
        <w:tab/>
      </w:r>
      <w:r w:rsidRPr="00E04401">
        <w:rPr>
          <w:b/>
          <w:bCs/>
          <w:color w:val="3399FF"/>
          <w:sz w:val="22"/>
          <w:szCs w:val="22"/>
        </w:rPr>
        <w:t xml:space="preserve">                                                          </w:t>
      </w:r>
      <w:r>
        <w:rPr>
          <w:b/>
          <w:bCs/>
          <w:color w:val="3399FF"/>
          <w:sz w:val="22"/>
          <w:szCs w:val="22"/>
        </w:rPr>
        <w:t xml:space="preserve">                        </w:t>
      </w:r>
      <w:r>
        <w:rPr>
          <w:b/>
          <w:bCs/>
          <w:color w:val="3399FF"/>
          <w:sz w:val="22"/>
          <w:szCs w:val="22"/>
          <w:lang w:val="kk-KZ"/>
        </w:rPr>
        <w:t xml:space="preserve">  </w:t>
      </w:r>
      <w:r>
        <w:rPr>
          <w:b/>
          <w:bCs/>
          <w:color w:val="3399FF"/>
          <w:sz w:val="22"/>
          <w:szCs w:val="22"/>
        </w:rPr>
        <w:t xml:space="preserve">от </w:t>
      </w:r>
      <w:r w:rsidR="00DB518D">
        <w:rPr>
          <w:b/>
          <w:bCs/>
          <w:color w:val="3399FF"/>
          <w:sz w:val="22"/>
          <w:szCs w:val="22"/>
          <w:lang w:val="kk-KZ"/>
        </w:rPr>
        <w:t xml:space="preserve">16 сентября </w:t>
      </w:r>
      <w:r>
        <w:rPr>
          <w:b/>
          <w:bCs/>
          <w:color w:val="3399FF"/>
          <w:sz w:val="22"/>
          <w:szCs w:val="22"/>
        </w:rPr>
        <w:t>202</w:t>
      </w:r>
      <w:r>
        <w:rPr>
          <w:b/>
          <w:bCs/>
          <w:color w:val="3399FF"/>
          <w:sz w:val="22"/>
          <w:szCs w:val="22"/>
          <w:lang w:val="kk-KZ"/>
        </w:rPr>
        <w:t>6</w:t>
      </w:r>
      <w:r w:rsidRPr="00E04401">
        <w:rPr>
          <w:b/>
          <w:bCs/>
          <w:color w:val="3399FF"/>
          <w:sz w:val="22"/>
          <w:szCs w:val="22"/>
        </w:rPr>
        <w:t xml:space="preserve"> года</w:t>
      </w:r>
    </w:p>
    <w:p w:rsidR="005742C0" w:rsidRDefault="005742C0" w:rsidP="00892E1E">
      <w:pPr>
        <w:rPr>
          <w:color w:val="3399FF"/>
          <w:lang w:val="kk-KZ"/>
        </w:rPr>
      </w:pPr>
    </w:p>
    <w:p w:rsidR="002C1FEE" w:rsidRDefault="003F26A2" w:rsidP="00892E1E">
      <w:pPr>
        <w:rPr>
          <w:color w:val="3399FF"/>
          <w:lang w:val="kk-KZ"/>
        </w:rPr>
      </w:pPr>
      <w:r>
        <w:rPr>
          <w:color w:val="3399FF"/>
          <w:lang w:val="kk-KZ"/>
        </w:rPr>
        <w:t xml:space="preserve">  </w:t>
      </w:r>
      <w:r w:rsidR="00A41DB0">
        <w:rPr>
          <w:color w:val="3399FF"/>
          <w:lang w:val="kk-KZ"/>
        </w:rPr>
        <w:t xml:space="preserve">    </w:t>
      </w:r>
      <w:r>
        <w:rPr>
          <w:color w:val="3399FF"/>
          <w:lang w:val="kk-KZ"/>
        </w:rPr>
        <w:t xml:space="preserve"> </w:t>
      </w:r>
      <w:r w:rsidR="002C1FEE">
        <w:rPr>
          <w:color w:val="3399FF"/>
          <w:lang w:val="kk-KZ"/>
        </w:rPr>
        <w:t xml:space="preserve">Түркістан </w:t>
      </w:r>
      <w:r w:rsidR="00892E1E">
        <w:rPr>
          <w:color w:val="3399FF"/>
          <w:lang w:val="kk-KZ"/>
        </w:rPr>
        <w:t xml:space="preserve"> қ</w:t>
      </w:r>
      <w:r w:rsidR="00892E1E" w:rsidRPr="00A132E9">
        <w:rPr>
          <w:color w:val="3399FF"/>
          <w:lang w:val="kk-KZ"/>
        </w:rPr>
        <w:t>аласы</w:t>
      </w:r>
      <w:r w:rsidR="00892E1E" w:rsidRPr="00D31102">
        <w:rPr>
          <w:color w:val="3399FF"/>
          <w:lang w:val="kk-KZ"/>
        </w:rPr>
        <w:t xml:space="preserve">                                                                   </w:t>
      </w:r>
      <w:r w:rsidR="00892E1E">
        <w:rPr>
          <w:color w:val="3399FF"/>
          <w:lang w:val="kk-KZ"/>
        </w:rPr>
        <w:t xml:space="preserve">                        </w:t>
      </w:r>
      <w:r w:rsidR="00556908">
        <w:rPr>
          <w:color w:val="3399FF"/>
          <w:lang w:val="kk-KZ"/>
        </w:rPr>
        <w:t xml:space="preserve">           </w:t>
      </w:r>
      <w:r w:rsidR="00892E1E">
        <w:rPr>
          <w:color w:val="3399FF"/>
          <w:lang w:val="kk-KZ"/>
        </w:rPr>
        <w:t xml:space="preserve">      город </w:t>
      </w:r>
      <w:r w:rsidR="002C1FEE">
        <w:rPr>
          <w:color w:val="3399FF"/>
          <w:lang w:val="kk-KZ"/>
        </w:rPr>
        <w:t xml:space="preserve">Туркестан </w:t>
      </w:r>
    </w:p>
    <w:p w:rsidR="002C1FEE" w:rsidRDefault="002C1FEE" w:rsidP="00892E1E">
      <w:pPr>
        <w:rPr>
          <w:color w:val="3399FF"/>
          <w:lang w:val="kk-KZ"/>
        </w:rPr>
      </w:pPr>
    </w:p>
    <w:p w:rsidR="003E1B8B" w:rsidRDefault="003E1B8B" w:rsidP="00892E1E">
      <w:pPr>
        <w:rPr>
          <w:color w:val="3399FF"/>
          <w:lang w:val="kk-KZ"/>
        </w:rPr>
      </w:pPr>
    </w:p>
    <w:p w:rsidR="007C4278" w:rsidRDefault="007C4278" w:rsidP="00892E1E">
      <w:pPr>
        <w:rPr>
          <w:color w:val="3399FF"/>
          <w:lang w:val="kk-KZ"/>
        </w:rPr>
      </w:pPr>
    </w:p>
    <w:p w:rsidR="00B827B0" w:rsidRDefault="00B827B0" w:rsidP="00B827B0">
      <w:pPr>
        <w:contextualSpacing/>
        <w:jc w:val="center"/>
        <w:rPr>
          <w:b/>
          <w:bCs/>
          <w:sz w:val="28"/>
          <w:szCs w:val="28"/>
          <w:lang w:val="kk-KZ"/>
        </w:rPr>
      </w:pPr>
      <w:r w:rsidRPr="00991C6F">
        <w:rPr>
          <w:b/>
          <w:bCs/>
          <w:sz w:val="28"/>
          <w:szCs w:val="28"/>
          <w:lang w:val="kk-KZ"/>
        </w:rPr>
        <w:t>О внесении изменени</w:t>
      </w:r>
      <w:r>
        <w:rPr>
          <w:b/>
          <w:bCs/>
          <w:sz w:val="28"/>
          <w:szCs w:val="28"/>
          <w:lang w:val="kk-KZ"/>
        </w:rPr>
        <w:t>я</w:t>
      </w:r>
      <w:r w:rsidRPr="00991C6F">
        <w:rPr>
          <w:b/>
          <w:bCs/>
          <w:sz w:val="28"/>
          <w:szCs w:val="28"/>
          <w:lang w:val="kk-KZ"/>
        </w:rPr>
        <w:t xml:space="preserve"> </w:t>
      </w:r>
      <w:r>
        <w:rPr>
          <w:b/>
          <w:bCs/>
          <w:sz w:val="28"/>
          <w:szCs w:val="28"/>
          <w:lang w:val="kk-KZ"/>
        </w:rPr>
        <w:t>в</w:t>
      </w:r>
      <w:r w:rsidRPr="00991C6F">
        <w:rPr>
          <w:b/>
          <w:bCs/>
          <w:sz w:val="28"/>
          <w:szCs w:val="28"/>
          <w:lang w:val="kk-KZ"/>
        </w:rPr>
        <w:t xml:space="preserve"> решение</w:t>
      </w:r>
      <w:r>
        <w:rPr>
          <w:b/>
          <w:bCs/>
          <w:sz w:val="28"/>
          <w:szCs w:val="28"/>
          <w:lang w:val="kk-KZ"/>
        </w:rPr>
        <w:t xml:space="preserve"> Туркестанского </w:t>
      </w:r>
      <w:r w:rsidRPr="00991C6F">
        <w:rPr>
          <w:b/>
          <w:bCs/>
          <w:sz w:val="28"/>
          <w:szCs w:val="28"/>
          <w:lang w:val="kk-KZ"/>
        </w:rPr>
        <w:t>областного</w:t>
      </w:r>
    </w:p>
    <w:p w:rsidR="00B827B0" w:rsidRDefault="00B827B0" w:rsidP="00B827B0">
      <w:pPr>
        <w:contextualSpacing/>
        <w:jc w:val="center"/>
        <w:rPr>
          <w:b/>
          <w:bCs/>
          <w:sz w:val="28"/>
          <w:szCs w:val="28"/>
          <w:lang w:val="kk-KZ"/>
        </w:rPr>
      </w:pPr>
      <w:r>
        <w:rPr>
          <w:b/>
          <w:bCs/>
          <w:sz w:val="28"/>
          <w:szCs w:val="28"/>
          <w:lang w:val="kk-KZ"/>
        </w:rPr>
        <w:t xml:space="preserve">маслихата от 28 августа </w:t>
      </w:r>
      <w:r w:rsidRPr="00991C6F">
        <w:rPr>
          <w:b/>
          <w:bCs/>
          <w:sz w:val="28"/>
          <w:szCs w:val="28"/>
          <w:lang w:val="kk-KZ"/>
        </w:rPr>
        <w:t>20</w:t>
      </w:r>
      <w:r>
        <w:rPr>
          <w:b/>
          <w:bCs/>
          <w:sz w:val="28"/>
          <w:szCs w:val="28"/>
          <w:lang w:val="kk-KZ"/>
        </w:rPr>
        <w:t>18</w:t>
      </w:r>
      <w:r w:rsidRPr="00991C6F">
        <w:rPr>
          <w:b/>
          <w:bCs/>
          <w:sz w:val="28"/>
          <w:szCs w:val="28"/>
          <w:lang w:val="kk-KZ"/>
        </w:rPr>
        <w:t xml:space="preserve"> года</w:t>
      </w:r>
      <w:r>
        <w:rPr>
          <w:b/>
          <w:bCs/>
          <w:sz w:val="28"/>
          <w:szCs w:val="28"/>
          <w:lang w:val="kk-KZ"/>
        </w:rPr>
        <w:t xml:space="preserve"> </w:t>
      </w:r>
      <w:r w:rsidRPr="00991C6F">
        <w:rPr>
          <w:b/>
          <w:bCs/>
          <w:sz w:val="28"/>
          <w:szCs w:val="28"/>
          <w:lang w:val="kk-KZ"/>
        </w:rPr>
        <w:t>№</w:t>
      </w:r>
      <w:r>
        <w:rPr>
          <w:b/>
          <w:bCs/>
          <w:sz w:val="28"/>
          <w:szCs w:val="28"/>
          <w:lang w:val="kk-KZ"/>
        </w:rPr>
        <w:t xml:space="preserve"> 29/315</w:t>
      </w:r>
      <w:r w:rsidRPr="00991C6F">
        <w:rPr>
          <w:b/>
          <w:bCs/>
          <w:sz w:val="28"/>
          <w:szCs w:val="28"/>
          <w:lang w:val="kk-KZ"/>
        </w:rPr>
        <w:t>-</w:t>
      </w:r>
      <w:r w:rsidRPr="00991C6F">
        <w:rPr>
          <w:b/>
          <w:bCs/>
          <w:sz w:val="28"/>
          <w:szCs w:val="28"/>
          <w:lang w:val="en-US"/>
        </w:rPr>
        <w:t>V</w:t>
      </w:r>
      <w:r>
        <w:rPr>
          <w:b/>
          <w:bCs/>
          <w:sz w:val="28"/>
          <w:szCs w:val="28"/>
          <w:lang w:val="en-US"/>
        </w:rPr>
        <w:t>I</w:t>
      </w:r>
      <w:r w:rsidRPr="00991C6F">
        <w:rPr>
          <w:b/>
          <w:bCs/>
          <w:sz w:val="28"/>
          <w:szCs w:val="28"/>
        </w:rPr>
        <w:t xml:space="preserve"> </w:t>
      </w:r>
      <w:r w:rsidRPr="00991C6F">
        <w:rPr>
          <w:b/>
          <w:bCs/>
          <w:sz w:val="28"/>
          <w:szCs w:val="28"/>
          <w:lang w:val="kk-KZ"/>
        </w:rPr>
        <w:t>«Об утверждении</w:t>
      </w:r>
    </w:p>
    <w:p w:rsidR="00B827B0" w:rsidRDefault="00B827B0" w:rsidP="00B827B0">
      <w:pPr>
        <w:contextualSpacing/>
        <w:jc w:val="center"/>
        <w:rPr>
          <w:b/>
          <w:bCs/>
          <w:sz w:val="28"/>
          <w:szCs w:val="28"/>
          <w:lang w:val="kk-KZ"/>
        </w:rPr>
      </w:pPr>
      <w:r w:rsidRPr="00991C6F">
        <w:rPr>
          <w:b/>
          <w:bCs/>
          <w:sz w:val="28"/>
          <w:szCs w:val="28"/>
          <w:lang w:val="kk-KZ"/>
        </w:rPr>
        <w:t>Правил при</w:t>
      </w:r>
      <w:r>
        <w:rPr>
          <w:b/>
          <w:bCs/>
          <w:sz w:val="28"/>
          <w:szCs w:val="28"/>
          <w:lang w:val="kk-KZ"/>
        </w:rPr>
        <w:t>с</w:t>
      </w:r>
      <w:r w:rsidRPr="00991C6F">
        <w:rPr>
          <w:b/>
          <w:bCs/>
          <w:sz w:val="28"/>
          <w:szCs w:val="28"/>
          <w:lang w:val="kk-KZ"/>
        </w:rPr>
        <w:t>воения звания</w:t>
      </w:r>
      <w:r>
        <w:rPr>
          <w:b/>
          <w:bCs/>
          <w:sz w:val="28"/>
          <w:szCs w:val="28"/>
          <w:lang w:val="kk-KZ"/>
        </w:rPr>
        <w:t xml:space="preserve"> </w:t>
      </w:r>
      <w:r w:rsidRPr="00991C6F">
        <w:rPr>
          <w:b/>
          <w:bCs/>
          <w:sz w:val="28"/>
          <w:szCs w:val="28"/>
          <w:lang w:val="kk-KZ"/>
        </w:rPr>
        <w:t>«Почетный гражданин</w:t>
      </w:r>
    </w:p>
    <w:p w:rsidR="00B827B0" w:rsidRDefault="00B827B0" w:rsidP="00B827B0">
      <w:pPr>
        <w:contextualSpacing/>
        <w:jc w:val="center"/>
        <w:rPr>
          <w:b/>
          <w:bCs/>
          <w:sz w:val="28"/>
          <w:szCs w:val="28"/>
          <w:lang w:val="kk-KZ"/>
        </w:rPr>
      </w:pPr>
      <w:r>
        <w:rPr>
          <w:b/>
          <w:bCs/>
          <w:sz w:val="28"/>
          <w:szCs w:val="28"/>
          <w:lang w:val="kk-KZ"/>
        </w:rPr>
        <w:t xml:space="preserve">Туркестанской </w:t>
      </w:r>
      <w:r w:rsidRPr="00991C6F">
        <w:rPr>
          <w:b/>
          <w:bCs/>
          <w:sz w:val="28"/>
          <w:szCs w:val="28"/>
          <w:lang w:val="kk-KZ"/>
        </w:rPr>
        <w:t>области</w:t>
      </w:r>
      <w:r>
        <w:rPr>
          <w:b/>
          <w:bCs/>
          <w:sz w:val="28"/>
          <w:szCs w:val="28"/>
          <w:lang w:val="kk-KZ"/>
        </w:rPr>
        <w:t xml:space="preserve"> </w:t>
      </w:r>
      <w:r w:rsidRPr="00991C6F">
        <w:rPr>
          <w:b/>
          <w:bCs/>
          <w:sz w:val="28"/>
          <w:szCs w:val="28"/>
          <w:lang w:val="kk-KZ"/>
        </w:rPr>
        <w:t xml:space="preserve">(города, района </w:t>
      </w:r>
      <w:r>
        <w:rPr>
          <w:b/>
          <w:bCs/>
          <w:sz w:val="28"/>
          <w:szCs w:val="28"/>
          <w:lang w:val="kk-KZ"/>
        </w:rPr>
        <w:t xml:space="preserve">Туркестанской </w:t>
      </w:r>
      <w:r w:rsidRPr="00991C6F">
        <w:rPr>
          <w:b/>
          <w:bCs/>
          <w:sz w:val="28"/>
          <w:szCs w:val="28"/>
          <w:lang w:val="kk-KZ"/>
        </w:rPr>
        <w:t>области)»</w:t>
      </w:r>
    </w:p>
    <w:p w:rsidR="00B827B0" w:rsidRDefault="00B827B0" w:rsidP="00B827B0">
      <w:pPr>
        <w:contextualSpacing/>
        <w:jc w:val="both"/>
        <w:rPr>
          <w:b/>
          <w:bCs/>
          <w:sz w:val="28"/>
          <w:szCs w:val="28"/>
          <w:lang w:val="kk-KZ"/>
        </w:rPr>
      </w:pPr>
    </w:p>
    <w:p w:rsidR="00B827B0" w:rsidRDefault="00B827B0" w:rsidP="00B827B0">
      <w:pPr>
        <w:contextualSpacing/>
        <w:jc w:val="both"/>
        <w:rPr>
          <w:b/>
          <w:bCs/>
          <w:sz w:val="28"/>
          <w:szCs w:val="28"/>
          <w:lang w:val="kk-KZ"/>
        </w:rPr>
      </w:pPr>
    </w:p>
    <w:p w:rsidR="00B827B0" w:rsidRDefault="00B827B0" w:rsidP="00B827B0">
      <w:pPr>
        <w:ind w:firstLine="567"/>
        <w:contextualSpacing/>
        <w:jc w:val="both"/>
        <w:rPr>
          <w:bCs/>
          <w:sz w:val="28"/>
          <w:szCs w:val="28"/>
          <w:lang w:val="kk-KZ"/>
        </w:rPr>
      </w:pPr>
      <w:r>
        <w:rPr>
          <w:bCs/>
          <w:sz w:val="28"/>
          <w:szCs w:val="28"/>
          <w:lang w:val="kk-KZ"/>
        </w:rPr>
        <w:t xml:space="preserve">Туркестанский областной маслихат </w:t>
      </w:r>
      <w:r w:rsidRPr="00B507A9">
        <w:rPr>
          <w:b/>
          <w:bCs/>
          <w:sz w:val="28"/>
          <w:szCs w:val="28"/>
          <w:lang w:val="kk-KZ"/>
        </w:rPr>
        <w:t>РЕШИЛ:</w:t>
      </w:r>
      <w:r>
        <w:rPr>
          <w:bCs/>
          <w:sz w:val="28"/>
          <w:szCs w:val="28"/>
          <w:lang w:val="kk-KZ"/>
        </w:rPr>
        <w:t xml:space="preserve">  </w:t>
      </w:r>
    </w:p>
    <w:p w:rsidR="00B827B0" w:rsidRDefault="00B827B0" w:rsidP="00B827B0">
      <w:pPr>
        <w:numPr>
          <w:ilvl w:val="0"/>
          <w:numId w:val="5"/>
        </w:numPr>
        <w:tabs>
          <w:tab w:val="left" w:pos="993"/>
        </w:tabs>
        <w:overflowPunct/>
        <w:autoSpaceDE/>
        <w:autoSpaceDN/>
        <w:adjustRightInd/>
        <w:ind w:left="0" w:firstLine="567"/>
        <w:contextualSpacing/>
        <w:jc w:val="both"/>
        <w:rPr>
          <w:bCs/>
          <w:sz w:val="28"/>
          <w:szCs w:val="28"/>
          <w:lang w:val="kk-KZ"/>
        </w:rPr>
      </w:pPr>
      <w:r>
        <w:rPr>
          <w:bCs/>
          <w:sz w:val="28"/>
          <w:szCs w:val="28"/>
          <w:lang w:val="kk-KZ"/>
        </w:rPr>
        <w:t>Внести в решение Туркестанского областного маслихата от 28 августа 2018 года № 29/315-</w:t>
      </w:r>
      <w:r>
        <w:rPr>
          <w:bCs/>
          <w:sz w:val="28"/>
          <w:szCs w:val="28"/>
          <w:lang w:val="en-US"/>
        </w:rPr>
        <w:t>V</w:t>
      </w:r>
      <w:r>
        <w:rPr>
          <w:bCs/>
          <w:sz w:val="28"/>
          <w:szCs w:val="28"/>
        </w:rPr>
        <w:t>І</w:t>
      </w:r>
      <w:r>
        <w:rPr>
          <w:bCs/>
          <w:sz w:val="28"/>
          <w:szCs w:val="28"/>
          <w:lang w:val="kk-KZ"/>
        </w:rPr>
        <w:t xml:space="preserve"> «Об утверждении Правил присвоения звания «Почетный гражданин Туркестанской области (города, района Туркестанской области)» (зарегистрировано в Реестре государственной регистрации нормативных правовых актов № 4718) следующее изменение:</w:t>
      </w:r>
    </w:p>
    <w:p w:rsidR="00B827B0" w:rsidRDefault="00B827B0" w:rsidP="00B827B0">
      <w:pPr>
        <w:tabs>
          <w:tab w:val="left" w:pos="993"/>
        </w:tabs>
        <w:ind w:firstLine="567"/>
        <w:contextualSpacing/>
        <w:jc w:val="both"/>
        <w:rPr>
          <w:bCs/>
          <w:sz w:val="28"/>
          <w:szCs w:val="28"/>
          <w:lang w:val="kk-KZ"/>
        </w:rPr>
      </w:pPr>
      <w:r>
        <w:rPr>
          <w:bCs/>
          <w:sz w:val="28"/>
          <w:szCs w:val="28"/>
          <w:lang w:val="kk-KZ"/>
        </w:rPr>
        <w:t>приложение 1 указанного решения изложить в новой редакции согласно приложению к настоящему решению.</w:t>
      </w:r>
    </w:p>
    <w:p w:rsidR="00B827B0" w:rsidRPr="00E6163D" w:rsidRDefault="00B827B0" w:rsidP="00B827B0">
      <w:pPr>
        <w:tabs>
          <w:tab w:val="left" w:pos="709"/>
        </w:tabs>
        <w:ind w:firstLine="567"/>
        <w:contextualSpacing/>
        <w:jc w:val="both"/>
        <w:rPr>
          <w:bCs/>
          <w:sz w:val="28"/>
          <w:szCs w:val="28"/>
          <w:lang w:val="kk-KZ"/>
        </w:rPr>
      </w:pPr>
      <w:r>
        <w:rPr>
          <w:bCs/>
          <w:sz w:val="28"/>
          <w:szCs w:val="28"/>
          <w:lang w:val="kk-KZ"/>
        </w:rPr>
        <w:t xml:space="preserve">2. </w:t>
      </w:r>
      <w:r w:rsidRPr="00E6163D">
        <w:rPr>
          <w:bCs/>
          <w:sz w:val="28"/>
          <w:szCs w:val="28"/>
          <w:lang w:val="kk-KZ"/>
        </w:rPr>
        <w:t xml:space="preserve">Настоящее решение </w:t>
      </w:r>
      <w:r>
        <w:rPr>
          <w:bCs/>
          <w:sz w:val="28"/>
          <w:szCs w:val="28"/>
          <w:lang w:val="kk-KZ"/>
        </w:rPr>
        <w:t>вводится</w:t>
      </w:r>
      <w:r w:rsidRPr="00E6163D">
        <w:rPr>
          <w:bCs/>
          <w:sz w:val="28"/>
          <w:szCs w:val="28"/>
          <w:lang w:val="kk-KZ"/>
        </w:rPr>
        <w:t xml:space="preserve"> в действие по истечении десяти календарных дней после дня его первого официального опубликования.    </w:t>
      </w:r>
    </w:p>
    <w:p w:rsidR="00B827B0" w:rsidRDefault="00B827B0" w:rsidP="00B827B0">
      <w:pPr>
        <w:tabs>
          <w:tab w:val="left" w:pos="709"/>
          <w:tab w:val="left" w:pos="1134"/>
        </w:tabs>
        <w:contextualSpacing/>
        <w:jc w:val="both"/>
        <w:rPr>
          <w:bCs/>
          <w:sz w:val="28"/>
          <w:szCs w:val="28"/>
          <w:lang w:val="kk-KZ"/>
        </w:rPr>
      </w:pPr>
    </w:p>
    <w:p w:rsidR="007C4278" w:rsidRDefault="007C4278" w:rsidP="00892E1E">
      <w:pPr>
        <w:rPr>
          <w:color w:val="3399FF"/>
          <w:lang w:val="kk-KZ"/>
        </w:rPr>
      </w:pPr>
    </w:p>
    <w:p w:rsidR="007C4278" w:rsidRDefault="007C4278" w:rsidP="00892E1E">
      <w:pPr>
        <w:rPr>
          <w:color w:val="3399FF"/>
          <w:lang w:val="kk-KZ"/>
        </w:rPr>
      </w:pPr>
    </w:p>
    <w:p w:rsidR="003E1B8B" w:rsidRDefault="003E1B8B" w:rsidP="00892E1E">
      <w:pPr>
        <w:rPr>
          <w:color w:val="3399FF"/>
          <w:lang w:val="kk-KZ"/>
        </w:rPr>
      </w:pPr>
    </w:p>
    <w:p w:rsidR="00345AB8" w:rsidRDefault="00345AB8" w:rsidP="00345AB8">
      <w:pPr>
        <w:jc w:val="both"/>
        <w:rPr>
          <w:b/>
          <w:sz w:val="28"/>
          <w:szCs w:val="28"/>
        </w:rPr>
      </w:pPr>
      <w:r w:rsidRPr="006F63CE">
        <w:rPr>
          <w:b/>
          <w:sz w:val="28"/>
          <w:szCs w:val="28"/>
        </w:rPr>
        <w:t>Председатель</w:t>
      </w:r>
      <w:r>
        <w:rPr>
          <w:b/>
          <w:sz w:val="28"/>
          <w:szCs w:val="28"/>
          <w:lang w:val="kk-KZ"/>
        </w:rPr>
        <w:t xml:space="preserve"> </w:t>
      </w:r>
      <w:r w:rsidRPr="006F63CE">
        <w:rPr>
          <w:b/>
          <w:sz w:val="28"/>
          <w:szCs w:val="28"/>
        </w:rPr>
        <w:t>областного</w:t>
      </w:r>
    </w:p>
    <w:p w:rsidR="00345AB8" w:rsidRPr="006F63CE" w:rsidRDefault="00345AB8" w:rsidP="00345AB8">
      <w:pPr>
        <w:jc w:val="both"/>
        <w:rPr>
          <w:sz w:val="28"/>
          <w:szCs w:val="28"/>
        </w:rPr>
      </w:pPr>
      <w:r w:rsidRPr="006F63CE">
        <w:rPr>
          <w:b/>
          <w:sz w:val="28"/>
          <w:szCs w:val="28"/>
        </w:rPr>
        <w:t>маслихата</w:t>
      </w:r>
      <w:r w:rsidRPr="006F63CE">
        <w:rPr>
          <w:b/>
          <w:sz w:val="28"/>
          <w:szCs w:val="28"/>
        </w:rPr>
        <w:tab/>
      </w:r>
      <w:r w:rsidRPr="006F63CE">
        <w:rPr>
          <w:b/>
          <w:sz w:val="28"/>
          <w:szCs w:val="28"/>
        </w:rPr>
        <w:tab/>
      </w:r>
      <w:r w:rsidRPr="006F63CE">
        <w:rPr>
          <w:b/>
          <w:sz w:val="28"/>
          <w:szCs w:val="28"/>
        </w:rPr>
        <w:tab/>
      </w:r>
      <w:r w:rsidRPr="006F63CE">
        <w:rPr>
          <w:b/>
          <w:sz w:val="28"/>
          <w:szCs w:val="28"/>
        </w:rPr>
        <w:tab/>
      </w:r>
      <w:r w:rsidRPr="006F63CE">
        <w:rPr>
          <w:b/>
          <w:sz w:val="28"/>
          <w:szCs w:val="28"/>
        </w:rPr>
        <w:tab/>
      </w:r>
      <w:r>
        <w:rPr>
          <w:b/>
          <w:sz w:val="28"/>
          <w:szCs w:val="28"/>
        </w:rPr>
        <w:tab/>
      </w:r>
      <w:r>
        <w:rPr>
          <w:b/>
          <w:sz w:val="28"/>
          <w:szCs w:val="28"/>
        </w:rPr>
        <w:tab/>
      </w:r>
      <w:r>
        <w:rPr>
          <w:b/>
          <w:sz w:val="28"/>
          <w:szCs w:val="28"/>
        </w:rPr>
        <w:tab/>
      </w:r>
      <w:r>
        <w:rPr>
          <w:b/>
          <w:sz w:val="28"/>
          <w:szCs w:val="28"/>
        </w:rPr>
        <w:tab/>
      </w:r>
      <w:r w:rsidRPr="006F63CE">
        <w:rPr>
          <w:b/>
          <w:sz w:val="28"/>
          <w:szCs w:val="28"/>
        </w:rPr>
        <w:tab/>
        <w:t>Н.Абишов</w:t>
      </w:r>
    </w:p>
    <w:p w:rsidR="00A41DB0" w:rsidRDefault="00A41DB0" w:rsidP="00A41DB0">
      <w:pPr>
        <w:rPr>
          <w:b/>
          <w:sz w:val="28"/>
          <w:szCs w:val="28"/>
          <w:lang w:val="kk-KZ"/>
        </w:rPr>
      </w:pPr>
      <w:r>
        <w:rPr>
          <w:b/>
          <w:sz w:val="28"/>
          <w:szCs w:val="28"/>
          <w:lang w:val="kk-KZ"/>
        </w:rPr>
        <w:t xml:space="preserve">    </w:t>
      </w:r>
      <w:r>
        <w:rPr>
          <w:b/>
          <w:sz w:val="28"/>
          <w:szCs w:val="28"/>
          <w:lang w:val="kk-KZ"/>
        </w:rPr>
        <w:tab/>
        <w:t xml:space="preserve">    </w:t>
      </w:r>
    </w:p>
    <w:p w:rsidR="00A41DB0" w:rsidRDefault="00A41DB0" w:rsidP="00A41DB0">
      <w:pPr>
        <w:rPr>
          <w:b/>
          <w:sz w:val="28"/>
          <w:szCs w:val="28"/>
          <w:lang w:val="kk-KZ"/>
        </w:rPr>
      </w:pPr>
    </w:p>
    <w:p w:rsidR="005742C0" w:rsidRDefault="005742C0" w:rsidP="00700E64">
      <w:pPr>
        <w:tabs>
          <w:tab w:val="left" w:pos="8080"/>
        </w:tabs>
        <w:ind w:right="-2"/>
        <w:jc w:val="center"/>
        <w:rPr>
          <w:b/>
          <w:sz w:val="28"/>
          <w:szCs w:val="28"/>
          <w:lang w:val="kk-KZ"/>
        </w:rPr>
      </w:pPr>
    </w:p>
    <w:p w:rsidR="005742C0" w:rsidRDefault="005742C0" w:rsidP="00700E64">
      <w:pPr>
        <w:tabs>
          <w:tab w:val="left" w:pos="8080"/>
        </w:tabs>
        <w:ind w:right="-2"/>
        <w:jc w:val="center"/>
        <w:rPr>
          <w:b/>
          <w:sz w:val="28"/>
          <w:szCs w:val="28"/>
          <w:lang w:val="kk-KZ"/>
        </w:rPr>
      </w:pPr>
    </w:p>
    <w:p w:rsidR="005742C0" w:rsidRDefault="005742C0" w:rsidP="00700E64">
      <w:pPr>
        <w:tabs>
          <w:tab w:val="left" w:pos="8080"/>
        </w:tabs>
        <w:ind w:right="-2"/>
        <w:jc w:val="center"/>
        <w:rPr>
          <w:b/>
          <w:sz w:val="28"/>
          <w:szCs w:val="28"/>
          <w:lang w:val="kk-KZ"/>
        </w:rPr>
      </w:pPr>
    </w:p>
    <w:p w:rsidR="0071272E" w:rsidRPr="00243320" w:rsidRDefault="0071272E" w:rsidP="0071272E">
      <w:pPr>
        <w:rPr>
          <w:b/>
          <w:color w:val="000000"/>
          <w:sz w:val="28"/>
          <w:szCs w:val="28"/>
          <w:lang w:val="kk-KZ"/>
        </w:rPr>
      </w:pPr>
    </w:p>
    <w:p w:rsidR="0071272E" w:rsidRPr="00243320" w:rsidRDefault="0071272E" w:rsidP="0071272E">
      <w:pPr>
        <w:pStyle w:val="1"/>
        <w:spacing w:before="0"/>
        <w:ind w:firstLine="709"/>
        <w:jc w:val="both"/>
        <w:rPr>
          <w:rFonts w:ascii="Times New Roman" w:hAnsi="Times New Roman" w:cs="Times New Roman"/>
          <w:bCs w:val="0"/>
          <w:color w:val="000000"/>
          <w:lang w:val="kk-KZ"/>
        </w:rPr>
      </w:pPr>
    </w:p>
    <w:p w:rsidR="00F01D84" w:rsidRPr="00243320" w:rsidRDefault="00F01D84" w:rsidP="00F01D84">
      <w:pPr>
        <w:pStyle w:val="1"/>
        <w:spacing w:before="0"/>
        <w:ind w:firstLine="709"/>
        <w:jc w:val="both"/>
        <w:rPr>
          <w:rFonts w:ascii="Times New Roman" w:hAnsi="Times New Roman" w:cs="Times New Roman"/>
          <w:bCs w:val="0"/>
          <w:color w:val="000000"/>
          <w:lang w:val="kk-KZ"/>
        </w:rPr>
      </w:pPr>
    </w:p>
    <w:p w:rsidR="002B791D" w:rsidRDefault="002B791D" w:rsidP="00841BA1">
      <w:pPr>
        <w:ind w:firstLine="708"/>
        <w:rPr>
          <w:b/>
          <w:sz w:val="28"/>
          <w:szCs w:val="28"/>
          <w:lang w:val="kk-KZ"/>
        </w:rPr>
      </w:pPr>
    </w:p>
    <w:p w:rsidR="00077F7B" w:rsidRDefault="00077F7B" w:rsidP="00077F7B">
      <w:pPr>
        <w:rPr>
          <w:bCs/>
          <w:color w:val="000000"/>
          <w:sz w:val="24"/>
          <w:szCs w:val="24"/>
        </w:rPr>
        <w:sectPr w:rsidR="00077F7B" w:rsidSect="00C05F8F">
          <w:headerReference w:type="even" r:id="rId8"/>
          <w:headerReference w:type="default" r:id="rId9"/>
          <w:footerReference w:type="even" r:id="rId10"/>
          <w:footerReference w:type="default" r:id="rId11"/>
          <w:headerReference w:type="first" r:id="rId12"/>
          <w:footerReference w:type="first" r:id="rId13"/>
          <w:pgSz w:w="11906" w:h="16838"/>
          <w:pgMar w:top="1418" w:right="851" w:bottom="1418" w:left="1418" w:header="851" w:footer="709" w:gutter="0"/>
          <w:cols w:space="708"/>
          <w:titlePg/>
          <w:docGrid w:linePitch="360"/>
        </w:sectPr>
      </w:pPr>
    </w:p>
    <w:p w:rsidR="00670EF8" w:rsidRPr="0042691F" w:rsidRDefault="00670EF8" w:rsidP="00670EF8">
      <w:pPr>
        <w:ind w:left="5500"/>
        <w:rPr>
          <w:sz w:val="24"/>
          <w:szCs w:val="24"/>
        </w:rPr>
      </w:pPr>
      <w:r w:rsidRPr="0042691F">
        <w:rPr>
          <w:sz w:val="24"/>
          <w:szCs w:val="24"/>
        </w:rPr>
        <w:lastRenderedPageBreak/>
        <w:t xml:space="preserve">Приложение к решению </w:t>
      </w:r>
    </w:p>
    <w:p w:rsidR="00670EF8" w:rsidRPr="0042691F" w:rsidRDefault="00670EF8" w:rsidP="00670EF8">
      <w:pPr>
        <w:ind w:left="5500"/>
        <w:rPr>
          <w:sz w:val="24"/>
          <w:szCs w:val="24"/>
        </w:rPr>
      </w:pPr>
      <w:r w:rsidRPr="0042691F">
        <w:rPr>
          <w:sz w:val="24"/>
          <w:szCs w:val="24"/>
        </w:rPr>
        <w:t>Туркестанского областного маслихата</w:t>
      </w:r>
    </w:p>
    <w:p w:rsidR="00670EF8" w:rsidRPr="0042691F" w:rsidRDefault="00670EF8" w:rsidP="00670EF8">
      <w:pPr>
        <w:ind w:left="5500"/>
        <w:rPr>
          <w:sz w:val="24"/>
          <w:szCs w:val="24"/>
        </w:rPr>
      </w:pPr>
      <w:r w:rsidRPr="0042691F">
        <w:rPr>
          <w:sz w:val="24"/>
          <w:szCs w:val="24"/>
        </w:rPr>
        <w:t xml:space="preserve">от  </w:t>
      </w:r>
      <w:r w:rsidR="000844B9">
        <w:rPr>
          <w:sz w:val="24"/>
          <w:szCs w:val="24"/>
          <w:lang w:val="kk-KZ"/>
        </w:rPr>
        <w:t>16 сентября</w:t>
      </w:r>
      <w:r w:rsidRPr="0042691F">
        <w:rPr>
          <w:sz w:val="24"/>
          <w:szCs w:val="24"/>
        </w:rPr>
        <w:t xml:space="preserve"> 2026 года №2</w:t>
      </w:r>
      <w:r w:rsidR="000844B9">
        <w:rPr>
          <w:sz w:val="24"/>
          <w:szCs w:val="24"/>
          <w:lang w:val="kk-KZ"/>
        </w:rPr>
        <w:t>6</w:t>
      </w:r>
      <w:r w:rsidRPr="0042691F">
        <w:rPr>
          <w:sz w:val="24"/>
          <w:szCs w:val="24"/>
        </w:rPr>
        <w:t>/</w:t>
      </w:r>
      <w:r w:rsidR="00A94DC5">
        <w:rPr>
          <w:sz w:val="24"/>
          <w:szCs w:val="24"/>
          <w:lang w:val="kk-KZ"/>
        </w:rPr>
        <w:t>351</w:t>
      </w:r>
      <w:r w:rsidRPr="0042691F">
        <w:rPr>
          <w:sz w:val="24"/>
          <w:szCs w:val="24"/>
        </w:rPr>
        <w:t>-VIII</w:t>
      </w:r>
    </w:p>
    <w:p w:rsidR="00670EF8" w:rsidRPr="0042691F" w:rsidRDefault="00670EF8" w:rsidP="00670EF8">
      <w:pPr>
        <w:ind w:left="5500"/>
        <w:rPr>
          <w:sz w:val="24"/>
          <w:szCs w:val="24"/>
        </w:rPr>
      </w:pPr>
    </w:p>
    <w:p w:rsidR="00670EF8" w:rsidRPr="0042691F" w:rsidRDefault="00670EF8" w:rsidP="00670EF8">
      <w:pPr>
        <w:ind w:left="5500"/>
        <w:rPr>
          <w:sz w:val="24"/>
          <w:szCs w:val="24"/>
        </w:rPr>
      </w:pPr>
      <w:r w:rsidRPr="0042691F">
        <w:rPr>
          <w:sz w:val="24"/>
          <w:szCs w:val="24"/>
        </w:rPr>
        <w:t xml:space="preserve">Приложение 1 к решению </w:t>
      </w:r>
    </w:p>
    <w:p w:rsidR="00670EF8" w:rsidRPr="0042691F" w:rsidRDefault="00670EF8" w:rsidP="00670EF8">
      <w:pPr>
        <w:ind w:left="5500"/>
        <w:rPr>
          <w:sz w:val="24"/>
          <w:szCs w:val="24"/>
        </w:rPr>
      </w:pPr>
      <w:r w:rsidRPr="0042691F">
        <w:rPr>
          <w:sz w:val="24"/>
          <w:szCs w:val="24"/>
        </w:rPr>
        <w:t>Туркестанского областного маслихата</w:t>
      </w:r>
    </w:p>
    <w:p w:rsidR="00670EF8" w:rsidRPr="0042691F" w:rsidRDefault="00670EF8" w:rsidP="00670EF8">
      <w:pPr>
        <w:ind w:left="5500"/>
        <w:rPr>
          <w:sz w:val="24"/>
          <w:szCs w:val="24"/>
        </w:rPr>
      </w:pPr>
      <w:r w:rsidRPr="0042691F">
        <w:rPr>
          <w:sz w:val="24"/>
          <w:szCs w:val="24"/>
        </w:rPr>
        <w:t xml:space="preserve">от </w:t>
      </w:r>
      <w:r w:rsidR="007C4278">
        <w:rPr>
          <w:sz w:val="24"/>
          <w:szCs w:val="24"/>
          <w:lang w:val="kk-KZ"/>
        </w:rPr>
        <w:t xml:space="preserve">28 августа </w:t>
      </w:r>
      <w:r w:rsidRPr="0042691F">
        <w:rPr>
          <w:sz w:val="24"/>
          <w:szCs w:val="24"/>
        </w:rPr>
        <w:t>20</w:t>
      </w:r>
      <w:r w:rsidR="007C4278">
        <w:rPr>
          <w:sz w:val="24"/>
          <w:szCs w:val="24"/>
          <w:lang w:val="kk-KZ"/>
        </w:rPr>
        <w:t>18</w:t>
      </w:r>
      <w:r w:rsidRPr="0042691F">
        <w:rPr>
          <w:sz w:val="24"/>
          <w:szCs w:val="24"/>
        </w:rPr>
        <w:t xml:space="preserve"> года № 2</w:t>
      </w:r>
      <w:r w:rsidR="007C4278">
        <w:rPr>
          <w:sz w:val="24"/>
          <w:szCs w:val="24"/>
          <w:lang w:val="kk-KZ"/>
        </w:rPr>
        <w:t>9</w:t>
      </w:r>
      <w:r w:rsidRPr="0042691F">
        <w:rPr>
          <w:sz w:val="24"/>
          <w:szCs w:val="24"/>
        </w:rPr>
        <w:t>/</w:t>
      </w:r>
      <w:r w:rsidR="007C4278">
        <w:rPr>
          <w:sz w:val="24"/>
          <w:szCs w:val="24"/>
          <w:lang w:val="kk-KZ"/>
        </w:rPr>
        <w:t>315</w:t>
      </w:r>
      <w:r w:rsidRPr="0042691F">
        <w:rPr>
          <w:sz w:val="24"/>
          <w:szCs w:val="24"/>
        </w:rPr>
        <w:t>-VIII</w:t>
      </w:r>
    </w:p>
    <w:p w:rsidR="00670EF8" w:rsidRPr="0042691F" w:rsidRDefault="00670EF8" w:rsidP="00670EF8">
      <w:pPr>
        <w:jc w:val="right"/>
      </w:pPr>
    </w:p>
    <w:p w:rsidR="00670EF8" w:rsidRPr="0042691F" w:rsidRDefault="00670EF8" w:rsidP="00670EF8">
      <w:pPr>
        <w:jc w:val="center"/>
        <w:rPr>
          <w:sz w:val="24"/>
          <w:szCs w:val="24"/>
        </w:rPr>
      </w:pPr>
    </w:p>
    <w:p w:rsidR="00670EF8" w:rsidRPr="0042691F" w:rsidRDefault="00670EF8" w:rsidP="00670EF8"/>
    <w:p w:rsidR="001B40E4" w:rsidRPr="006E766E" w:rsidRDefault="001B40E4" w:rsidP="001B40E4">
      <w:pPr>
        <w:jc w:val="center"/>
        <w:rPr>
          <w:b/>
          <w:color w:val="000000"/>
          <w:sz w:val="24"/>
          <w:szCs w:val="24"/>
        </w:rPr>
      </w:pPr>
      <w:r w:rsidRPr="006E766E">
        <w:rPr>
          <w:b/>
          <w:color w:val="000000"/>
          <w:sz w:val="24"/>
          <w:szCs w:val="24"/>
        </w:rPr>
        <w:t>Правила присвоения звания «Почетный гражданин Туркестанской области (города, района)»</w:t>
      </w:r>
    </w:p>
    <w:p w:rsidR="001B40E4" w:rsidRPr="006E766E" w:rsidRDefault="001B40E4" w:rsidP="001B40E4">
      <w:pPr>
        <w:jc w:val="center"/>
        <w:rPr>
          <w:sz w:val="24"/>
          <w:szCs w:val="24"/>
        </w:rPr>
      </w:pPr>
    </w:p>
    <w:p w:rsidR="001B40E4" w:rsidRPr="006E766E" w:rsidRDefault="001B40E4" w:rsidP="001B40E4">
      <w:pPr>
        <w:jc w:val="center"/>
        <w:rPr>
          <w:b/>
          <w:color w:val="000000"/>
          <w:sz w:val="24"/>
          <w:szCs w:val="24"/>
        </w:rPr>
      </w:pPr>
      <w:bookmarkStart w:id="0" w:name="z14"/>
      <w:r w:rsidRPr="006E766E">
        <w:rPr>
          <w:b/>
          <w:color w:val="000000"/>
          <w:sz w:val="24"/>
          <w:szCs w:val="24"/>
        </w:rPr>
        <w:t>Глава 1. Общие положения</w:t>
      </w:r>
    </w:p>
    <w:p w:rsidR="001B40E4" w:rsidRPr="006E766E" w:rsidRDefault="001B40E4" w:rsidP="001B40E4">
      <w:pPr>
        <w:jc w:val="center"/>
        <w:rPr>
          <w:sz w:val="24"/>
          <w:szCs w:val="24"/>
        </w:rPr>
      </w:pPr>
    </w:p>
    <w:p w:rsidR="001B40E4" w:rsidRPr="006E766E" w:rsidRDefault="001B40E4" w:rsidP="001B40E4">
      <w:pPr>
        <w:jc w:val="both"/>
        <w:rPr>
          <w:sz w:val="24"/>
          <w:szCs w:val="24"/>
        </w:rPr>
      </w:pPr>
      <w:bookmarkStart w:id="1" w:name="z15"/>
      <w:bookmarkEnd w:id="0"/>
      <w:r w:rsidRPr="006E766E">
        <w:rPr>
          <w:color w:val="000000"/>
          <w:sz w:val="24"/>
          <w:szCs w:val="24"/>
        </w:rPr>
        <w:t xml:space="preserve">       </w:t>
      </w:r>
      <w:r w:rsidRPr="006E766E">
        <w:rPr>
          <w:color w:val="000000"/>
          <w:sz w:val="24"/>
          <w:szCs w:val="24"/>
        </w:rPr>
        <w:tab/>
        <w:t>1. Настоящие Правила присвоения звания «Почетный гражданин Туркестанской области (города, района)» (далее – Правила) разработаны в соответствии с подпунктом 12-2) пункта 1 статьи 6 Закона Республики Казахстан «О местном государственном управлении и самоуправлении в Республике Казахстан» и определяют порядок присвоения звания «Почетный гражданин области (города, района)».</w:t>
      </w:r>
    </w:p>
    <w:p w:rsidR="001B40E4" w:rsidRPr="006E766E" w:rsidRDefault="001B40E4" w:rsidP="001B40E4">
      <w:pPr>
        <w:jc w:val="both"/>
        <w:rPr>
          <w:sz w:val="24"/>
          <w:szCs w:val="24"/>
        </w:rPr>
      </w:pPr>
      <w:bookmarkStart w:id="2" w:name="z16"/>
      <w:bookmarkEnd w:id="1"/>
      <w:r w:rsidRPr="006E766E">
        <w:rPr>
          <w:color w:val="000000"/>
          <w:sz w:val="24"/>
          <w:szCs w:val="24"/>
        </w:rPr>
        <w:t xml:space="preserve">      </w:t>
      </w:r>
      <w:r w:rsidRPr="006E766E">
        <w:rPr>
          <w:color w:val="000000"/>
          <w:sz w:val="24"/>
          <w:szCs w:val="24"/>
        </w:rPr>
        <w:tab/>
        <w:t>2. Присвоение звания «Почетный гражданин области (города, района)» (далее – звание «Почетный гражданин») является признанием и поощрением со стороны общества многолетней плодотворной деятельности и инициативности граждан, внесших значительный трудовой вклад, а также направлено на повышение трудовой и общественной активности граждан.</w:t>
      </w:r>
    </w:p>
    <w:p w:rsidR="001B40E4" w:rsidRPr="006E766E" w:rsidRDefault="001B40E4" w:rsidP="001B40E4">
      <w:pPr>
        <w:jc w:val="both"/>
        <w:rPr>
          <w:sz w:val="24"/>
          <w:szCs w:val="24"/>
        </w:rPr>
      </w:pPr>
      <w:bookmarkStart w:id="3" w:name="z17"/>
      <w:bookmarkEnd w:id="2"/>
      <w:r w:rsidRPr="006E766E">
        <w:rPr>
          <w:color w:val="000000"/>
          <w:sz w:val="24"/>
          <w:szCs w:val="24"/>
        </w:rPr>
        <w:t>     </w:t>
      </w:r>
      <w:r w:rsidRPr="006E766E">
        <w:rPr>
          <w:color w:val="000000"/>
          <w:sz w:val="24"/>
          <w:szCs w:val="24"/>
        </w:rPr>
        <w:tab/>
        <w:t>3. Звание «Почетный гражданин» присваивается гражданам Республики Казахстан и иностранным гражданам, трудившимся в области (городе, районе) не менее 10 лет, соответствующим одному из следующих требований:</w:t>
      </w:r>
    </w:p>
    <w:p w:rsidR="001B40E4" w:rsidRPr="006E766E" w:rsidRDefault="001B40E4" w:rsidP="001B40E4">
      <w:pPr>
        <w:jc w:val="both"/>
        <w:rPr>
          <w:sz w:val="24"/>
          <w:szCs w:val="24"/>
        </w:rPr>
      </w:pPr>
      <w:bookmarkStart w:id="4" w:name="z18"/>
      <w:bookmarkEnd w:id="3"/>
      <w:r w:rsidRPr="006E766E">
        <w:rPr>
          <w:color w:val="000000"/>
          <w:sz w:val="24"/>
          <w:szCs w:val="24"/>
        </w:rPr>
        <w:t xml:space="preserve">      </w:t>
      </w:r>
      <w:r w:rsidRPr="006E766E">
        <w:rPr>
          <w:color w:val="000000"/>
          <w:sz w:val="24"/>
          <w:szCs w:val="24"/>
        </w:rPr>
        <w:tab/>
        <w:t>1) за мужество, проявленное при исполнении профессионального или гражданского долга, а также внесшим вклад в работу по укреплению законности и правопорядка;</w:t>
      </w:r>
    </w:p>
    <w:p w:rsidR="001B40E4" w:rsidRPr="006E766E" w:rsidRDefault="001B40E4" w:rsidP="001B40E4">
      <w:pPr>
        <w:jc w:val="both"/>
        <w:rPr>
          <w:sz w:val="24"/>
          <w:szCs w:val="24"/>
        </w:rPr>
      </w:pPr>
      <w:bookmarkStart w:id="5" w:name="z19"/>
      <w:bookmarkEnd w:id="4"/>
      <w:r w:rsidRPr="006E766E">
        <w:rPr>
          <w:color w:val="000000"/>
          <w:sz w:val="24"/>
          <w:szCs w:val="24"/>
        </w:rPr>
        <w:t xml:space="preserve">      </w:t>
      </w:r>
      <w:r w:rsidRPr="006E766E">
        <w:rPr>
          <w:color w:val="000000"/>
          <w:sz w:val="24"/>
          <w:szCs w:val="24"/>
        </w:rPr>
        <w:tab/>
        <w:t>2) государственным, политическим и общественным деятелям, за эффективную деятельность в сфере местного государственного управления и самоуправления, а также за вклад в социально-экономическое развитие региона;</w:t>
      </w:r>
    </w:p>
    <w:p w:rsidR="001B40E4" w:rsidRPr="006E766E" w:rsidRDefault="001B40E4" w:rsidP="001B40E4">
      <w:pPr>
        <w:jc w:val="both"/>
        <w:rPr>
          <w:sz w:val="24"/>
          <w:szCs w:val="24"/>
        </w:rPr>
      </w:pPr>
      <w:bookmarkStart w:id="6" w:name="z20"/>
      <w:bookmarkEnd w:id="5"/>
      <w:r w:rsidRPr="006E766E">
        <w:rPr>
          <w:color w:val="000000"/>
          <w:sz w:val="24"/>
          <w:szCs w:val="24"/>
        </w:rPr>
        <w:t xml:space="preserve">      </w:t>
      </w:r>
      <w:r w:rsidRPr="006E766E">
        <w:rPr>
          <w:color w:val="000000"/>
          <w:sz w:val="24"/>
          <w:szCs w:val="24"/>
        </w:rPr>
        <w:tab/>
        <w:t>3) за достижения в общественной деятельности и за благотворительную деятельность;</w:t>
      </w:r>
    </w:p>
    <w:p w:rsidR="001B40E4" w:rsidRPr="006E766E" w:rsidRDefault="001B40E4" w:rsidP="001B40E4">
      <w:pPr>
        <w:jc w:val="both"/>
        <w:rPr>
          <w:sz w:val="24"/>
          <w:szCs w:val="24"/>
        </w:rPr>
      </w:pPr>
      <w:bookmarkStart w:id="7" w:name="z21"/>
      <w:bookmarkEnd w:id="6"/>
      <w:r w:rsidRPr="006E766E">
        <w:rPr>
          <w:color w:val="000000"/>
          <w:sz w:val="24"/>
          <w:szCs w:val="24"/>
        </w:rPr>
        <w:t xml:space="preserve">      </w:t>
      </w:r>
      <w:r w:rsidRPr="006E766E">
        <w:rPr>
          <w:color w:val="000000"/>
          <w:sz w:val="24"/>
          <w:szCs w:val="24"/>
        </w:rPr>
        <w:tab/>
        <w:t>4) внесшим вклад в развитие сфер спорта и культуры, науки, образования, здравоохранения, строительства, предпринимательства, бизнеса и сельского хозяйства в области (городе, районе);</w:t>
      </w:r>
    </w:p>
    <w:p w:rsidR="001B40E4" w:rsidRPr="006E766E" w:rsidRDefault="001B40E4" w:rsidP="001B40E4">
      <w:pPr>
        <w:jc w:val="both"/>
        <w:rPr>
          <w:color w:val="000000"/>
          <w:sz w:val="24"/>
          <w:szCs w:val="24"/>
        </w:rPr>
      </w:pPr>
      <w:bookmarkStart w:id="8" w:name="z22"/>
      <w:bookmarkEnd w:id="7"/>
      <w:r w:rsidRPr="006E766E">
        <w:rPr>
          <w:color w:val="000000"/>
          <w:sz w:val="24"/>
          <w:szCs w:val="24"/>
        </w:rPr>
        <w:t xml:space="preserve">      </w:t>
      </w:r>
      <w:r w:rsidRPr="006E766E">
        <w:rPr>
          <w:color w:val="000000"/>
          <w:sz w:val="24"/>
          <w:szCs w:val="24"/>
        </w:rPr>
        <w:tab/>
        <w:t>5) за выдающийся труд, внесенный в сохранение целостности независимого и суверенного Казахстана, укрепление межэтнических отношений и согласия, дружбы и сотрудничества.</w:t>
      </w:r>
    </w:p>
    <w:p w:rsidR="001B40E4" w:rsidRPr="006E766E" w:rsidRDefault="001B40E4" w:rsidP="001B40E4">
      <w:pPr>
        <w:jc w:val="both"/>
        <w:rPr>
          <w:sz w:val="24"/>
          <w:szCs w:val="24"/>
        </w:rPr>
      </w:pPr>
    </w:p>
    <w:p w:rsidR="001B40E4" w:rsidRPr="006E766E" w:rsidRDefault="001B40E4" w:rsidP="001B40E4">
      <w:pPr>
        <w:jc w:val="center"/>
        <w:rPr>
          <w:b/>
          <w:color w:val="000000"/>
          <w:sz w:val="24"/>
          <w:szCs w:val="24"/>
        </w:rPr>
      </w:pPr>
      <w:bookmarkStart w:id="9" w:name="z23"/>
      <w:bookmarkEnd w:id="8"/>
      <w:r w:rsidRPr="006E766E">
        <w:rPr>
          <w:b/>
          <w:color w:val="000000"/>
          <w:sz w:val="24"/>
          <w:szCs w:val="24"/>
        </w:rPr>
        <w:t>Глава 2. Порядок присвоения звания «Почетный гражданин»</w:t>
      </w:r>
    </w:p>
    <w:p w:rsidR="001B40E4" w:rsidRPr="006E766E" w:rsidRDefault="001B40E4" w:rsidP="001B40E4">
      <w:pPr>
        <w:jc w:val="center"/>
        <w:rPr>
          <w:sz w:val="24"/>
          <w:szCs w:val="24"/>
        </w:rPr>
      </w:pPr>
    </w:p>
    <w:p w:rsidR="001B40E4" w:rsidRPr="006E766E" w:rsidRDefault="001B40E4" w:rsidP="001B40E4">
      <w:pPr>
        <w:jc w:val="both"/>
        <w:rPr>
          <w:sz w:val="24"/>
          <w:szCs w:val="24"/>
        </w:rPr>
      </w:pPr>
      <w:bookmarkStart w:id="10" w:name="z24"/>
      <w:bookmarkEnd w:id="9"/>
      <w:r w:rsidRPr="006E766E">
        <w:rPr>
          <w:color w:val="000000"/>
          <w:sz w:val="24"/>
          <w:szCs w:val="24"/>
        </w:rPr>
        <w:t xml:space="preserve">       </w:t>
      </w:r>
      <w:r w:rsidRPr="006E766E">
        <w:rPr>
          <w:color w:val="000000"/>
          <w:sz w:val="24"/>
          <w:szCs w:val="24"/>
        </w:rPr>
        <w:tab/>
        <w:t>4. На каждого представляемого к званию «Почетный гражданин» составляется наградной лист по форме согласно приложению 1 к Правилам.</w:t>
      </w:r>
    </w:p>
    <w:p w:rsidR="001B40E4" w:rsidRPr="006E766E" w:rsidRDefault="001B40E4" w:rsidP="001B40E4">
      <w:pPr>
        <w:jc w:val="both"/>
        <w:rPr>
          <w:sz w:val="24"/>
          <w:szCs w:val="24"/>
        </w:rPr>
      </w:pPr>
      <w:bookmarkStart w:id="11" w:name="z25"/>
      <w:bookmarkEnd w:id="10"/>
      <w:r w:rsidRPr="006E766E">
        <w:rPr>
          <w:color w:val="000000"/>
          <w:sz w:val="24"/>
          <w:szCs w:val="24"/>
        </w:rPr>
        <w:t xml:space="preserve">      </w:t>
      </w:r>
      <w:r w:rsidRPr="006E766E">
        <w:rPr>
          <w:color w:val="000000"/>
          <w:sz w:val="24"/>
          <w:szCs w:val="24"/>
        </w:rPr>
        <w:tab/>
        <w:t>Ходатайства о присвоении звания «Почетный гражданин» вносятся местными исполнительными органами, творческими союзами и другими организациями в произвольной форме.</w:t>
      </w:r>
    </w:p>
    <w:p w:rsidR="001B40E4" w:rsidRPr="006E766E" w:rsidRDefault="001B40E4" w:rsidP="001B40E4">
      <w:pPr>
        <w:jc w:val="both"/>
        <w:rPr>
          <w:sz w:val="24"/>
          <w:szCs w:val="24"/>
        </w:rPr>
      </w:pPr>
      <w:bookmarkStart w:id="12" w:name="z26"/>
      <w:bookmarkEnd w:id="11"/>
      <w:r w:rsidRPr="006E766E">
        <w:rPr>
          <w:color w:val="000000"/>
          <w:sz w:val="24"/>
          <w:szCs w:val="24"/>
        </w:rPr>
        <w:t xml:space="preserve">      </w:t>
      </w:r>
      <w:r w:rsidRPr="006E766E">
        <w:rPr>
          <w:color w:val="000000"/>
          <w:sz w:val="24"/>
          <w:szCs w:val="24"/>
        </w:rPr>
        <w:tab/>
        <w:t xml:space="preserve">В наградном листе излагаются данные, характеризующие личность представляемого к званию «Почетный гражданин», общий трудовой стаж работы в соответствующей сфере </w:t>
      </w:r>
      <w:r w:rsidRPr="006E766E">
        <w:rPr>
          <w:color w:val="000000"/>
          <w:sz w:val="24"/>
          <w:szCs w:val="24"/>
        </w:rPr>
        <w:lastRenderedPageBreak/>
        <w:t>деятельности, сведения о трудовой, профессиональной или общественной деятельности лица, конкретные заслуги, сведения об эффективности и качестве работы.</w:t>
      </w:r>
    </w:p>
    <w:p w:rsidR="001B40E4" w:rsidRPr="006E766E" w:rsidRDefault="001B40E4" w:rsidP="001B40E4">
      <w:pPr>
        <w:jc w:val="both"/>
        <w:rPr>
          <w:sz w:val="24"/>
          <w:szCs w:val="24"/>
        </w:rPr>
      </w:pPr>
      <w:bookmarkStart w:id="13" w:name="z27"/>
      <w:bookmarkEnd w:id="12"/>
      <w:r w:rsidRPr="006E766E">
        <w:rPr>
          <w:color w:val="000000"/>
          <w:sz w:val="24"/>
          <w:szCs w:val="24"/>
        </w:rPr>
        <w:t xml:space="preserve">      </w:t>
      </w:r>
      <w:r w:rsidRPr="006E766E">
        <w:rPr>
          <w:color w:val="000000"/>
          <w:sz w:val="24"/>
          <w:szCs w:val="24"/>
        </w:rPr>
        <w:tab/>
        <w:t>Наградной лист подписывается руководителем организации и заверяется печатями подписавших организаций.</w:t>
      </w:r>
    </w:p>
    <w:p w:rsidR="001B40E4" w:rsidRPr="006E766E" w:rsidRDefault="001B40E4" w:rsidP="001B40E4">
      <w:pPr>
        <w:jc w:val="both"/>
        <w:rPr>
          <w:sz w:val="24"/>
          <w:szCs w:val="24"/>
        </w:rPr>
      </w:pPr>
      <w:bookmarkStart w:id="14" w:name="z28"/>
      <w:bookmarkEnd w:id="13"/>
      <w:r w:rsidRPr="006E766E">
        <w:rPr>
          <w:color w:val="000000"/>
          <w:sz w:val="24"/>
          <w:szCs w:val="24"/>
        </w:rPr>
        <w:t xml:space="preserve">      </w:t>
      </w:r>
      <w:r w:rsidRPr="006E766E">
        <w:rPr>
          <w:color w:val="000000"/>
          <w:sz w:val="24"/>
          <w:szCs w:val="24"/>
        </w:rPr>
        <w:tab/>
        <w:t>Представление на каждого представляемого к званию «Почетный гражданин» готовится отдельно.</w:t>
      </w:r>
    </w:p>
    <w:p w:rsidR="001B40E4" w:rsidRPr="00DD0FE4" w:rsidRDefault="001B40E4" w:rsidP="001B40E4">
      <w:pPr>
        <w:jc w:val="both"/>
        <w:rPr>
          <w:b/>
          <w:sz w:val="32"/>
          <w:szCs w:val="32"/>
        </w:rPr>
      </w:pPr>
      <w:bookmarkStart w:id="15" w:name="z29"/>
      <w:bookmarkEnd w:id="14"/>
      <w:r w:rsidRPr="006E766E">
        <w:rPr>
          <w:color w:val="000000"/>
          <w:sz w:val="24"/>
          <w:szCs w:val="24"/>
        </w:rPr>
        <w:t>     </w:t>
      </w:r>
      <w:r w:rsidRPr="006E766E">
        <w:rPr>
          <w:color w:val="000000"/>
          <w:sz w:val="24"/>
          <w:szCs w:val="24"/>
        </w:rPr>
        <w:tab/>
      </w:r>
      <w:bookmarkStart w:id="16" w:name="_GoBack"/>
      <w:r w:rsidRPr="00DD0FE4">
        <w:rPr>
          <w:b/>
          <w:color w:val="000000"/>
          <w:sz w:val="32"/>
          <w:szCs w:val="32"/>
        </w:rPr>
        <w:t>Поступившие менее чем за тридцать дней до заседания Комиссии по  наградам при акиме Туркестанской области (города, района) (далее – Комиссия по наградам) наградные документы к рассмотрению не принимаются.</w:t>
      </w:r>
    </w:p>
    <w:p w:rsidR="001B40E4" w:rsidRPr="006E766E" w:rsidRDefault="001B40E4" w:rsidP="001B40E4">
      <w:pPr>
        <w:jc w:val="both"/>
        <w:rPr>
          <w:sz w:val="24"/>
          <w:szCs w:val="24"/>
        </w:rPr>
      </w:pPr>
      <w:bookmarkStart w:id="17" w:name="z30"/>
      <w:bookmarkEnd w:id="15"/>
      <w:bookmarkEnd w:id="16"/>
      <w:r w:rsidRPr="006E766E">
        <w:rPr>
          <w:color w:val="000000"/>
          <w:sz w:val="24"/>
          <w:szCs w:val="24"/>
        </w:rPr>
        <w:t>     </w:t>
      </w:r>
      <w:r w:rsidRPr="006E766E">
        <w:rPr>
          <w:color w:val="000000"/>
          <w:sz w:val="24"/>
          <w:szCs w:val="24"/>
        </w:rPr>
        <w:tab/>
        <w:t>5. Наградной лист оформляется Комиссией по наградам.</w:t>
      </w:r>
    </w:p>
    <w:p w:rsidR="001B40E4" w:rsidRPr="006E766E" w:rsidRDefault="001B40E4" w:rsidP="001B40E4">
      <w:pPr>
        <w:jc w:val="both"/>
        <w:rPr>
          <w:sz w:val="24"/>
          <w:szCs w:val="24"/>
        </w:rPr>
      </w:pPr>
      <w:bookmarkStart w:id="18" w:name="z31"/>
      <w:bookmarkEnd w:id="17"/>
      <w:r w:rsidRPr="006E766E">
        <w:rPr>
          <w:color w:val="000000"/>
          <w:sz w:val="24"/>
          <w:szCs w:val="24"/>
        </w:rPr>
        <w:t xml:space="preserve">      </w:t>
      </w:r>
      <w:r w:rsidRPr="006E766E">
        <w:rPr>
          <w:color w:val="000000"/>
          <w:sz w:val="24"/>
          <w:szCs w:val="24"/>
        </w:rPr>
        <w:tab/>
        <w:t>6. Изготовление медалей и удостоверений к ним, а также их учет и хранение возлагаются на аппарат акима области (города, района).</w:t>
      </w:r>
    </w:p>
    <w:p w:rsidR="001B40E4" w:rsidRPr="006E766E" w:rsidRDefault="001B40E4" w:rsidP="001B40E4">
      <w:pPr>
        <w:jc w:val="both"/>
        <w:rPr>
          <w:sz w:val="24"/>
          <w:szCs w:val="24"/>
        </w:rPr>
      </w:pPr>
      <w:bookmarkStart w:id="19" w:name="z32"/>
      <w:bookmarkEnd w:id="18"/>
      <w:r w:rsidRPr="006E766E">
        <w:rPr>
          <w:color w:val="000000"/>
          <w:sz w:val="24"/>
          <w:szCs w:val="24"/>
        </w:rPr>
        <w:t xml:space="preserve">      </w:t>
      </w:r>
      <w:r w:rsidRPr="006E766E">
        <w:rPr>
          <w:color w:val="000000"/>
          <w:sz w:val="24"/>
          <w:szCs w:val="24"/>
        </w:rPr>
        <w:tab/>
        <w:t>7. Ходатайства о присвоении звания «Почетный гражданин», поступившие от лиц, выдвинувших свои кандидатуры самостоятельно, не рассматриваются.</w:t>
      </w:r>
    </w:p>
    <w:p w:rsidR="001B40E4" w:rsidRPr="006E766E" w:rsidRDefault="001B40E4" w:rsidP="001B40E4">
      <w:pPr>
        <w:jc w:val="both"/>
        <w:rPr>
          <w:sz w:val="24"/>
          <w:szCs w:val="24"/>
        </w:rPr>
      </w:pPr>
      <w:bookmarkStart w:id="20" w:name="z33"/>
      <w:bookmarkEnd w:id="19"/>
      <w:r w:rsidRPr="006E766E">
        <w:rPr>
          <w:color w:val="000000"/>
          <w:sz w:val="24"/>
          <w:szCs w:val="24"/>
        </w:rPr>
        <w:t xml:space="preserve">      </w:t>
      </w:r>
      <w:r w:rsidRPr="006E766E">
        <w:rPr>
          <w:color w:val="000000"/>
          <w:sz w:val="24"/>
          <w:szCs w:val="24"/>
        </w:rPr>
        <w:tab/>
        <w:t>Повторное представление лица, имеющего звание «Почетный гражданин» города или района области, не допускается.</w:t>
      </w:r>
    </w:p>
    <w:p w:rsidR="001B40E4" w:rsidRPr="006E766E" w:rsidRDefault="001B40E4" w:rsidP="001B40E4">
      <w:pPr>
        <w:jc w:val="both"/>
        <w:rPr>
          <w:sz w:val="24"/>
          <w:szCs w:val="24"/>
        </w:rPr>
      </w:pPr>
      <w:bookmarkStart w:id="21" w:name="z34"/>
      <w:bookmarkEnd w:id="20"/>
      <w:r w:rsidRPr="006E766E">
        <w:rPr>
          <w:color w:val="000000"/>
          <w:sz w:val="24"/>
          <w:szCs w:val="24"/>
        </w:rPr>
        <w:t>     </w:t>
      </w:r>
      <w:r w:rsidRPr="006E766E">
        <w:rPr>
          <w:color w:val="000000"/>
          <w:sz w:val="24"/>
          <w:szCs w:val="24"/>
        </w:rPr>
        <w:tab/>
        <w:t>Посмертное присвоение звания «Почетный гражданин» может производиться за мужество, отвагу, героизм, проявленные при защите интересов страны и в случаях, связанных со спасением человеческих жизней.</w:t>
      </w:r>
    </w:p>
    <w:p w:rsidR="001B40E4" w:rsidRPr="006E766E" w:rsidRDefault="001B40E4" w:rsidP="001B40E4">
      <w:pPr>
        <w:jc w:val="both"/>
        <w:rPr>
          <w:sz w:val="24"/>
          <w:szCs w:val="24"/>
        </w:rPr>
      </w:pPr>
      <w:bookmarkStart w:id="22" w:name="z35"/>
      <w:bookmarkEnd w:id="21"/>
      <w:r w:rsidRPr="006E766E">
        <w:rPr>
          <w:color w:val="000000"/>
          <w:sz w:val="24"/>
          <w:szCs w:val="24"/>
        </w:rPr>
        <w:t xml:space="preserve">      </w:t>
      </w:r>
      <w:r w:rsidRPr="006E766E">
        <w:rPr>
          <w:color w:val="000000"/>
          <w:sz w:val="24"/>
          <w:szCs w:val="24"/>
        </w:rPr>
        <w:tab/>
        <w:t>8. Ходатайство рассматривается Комиссией по наградам.</w:t>
      </w:r>
    </w:p>
    <w:p w:rsidR="001B40E4" w:rsidRPr="006E766E" w:rsidRDefault="001B40E4" w:rsidP="001B40E4">
      <w:pPr>
        <w:jc w:val="both"/>
        <w:rPr>
          <w:sz w:val="24"/>
          <w:szCs w:val="24"/>
        </w:rPr>
      </w:pPr>
      <w:bookmarkStart w:id="23" w:name="z36"/>
      <w:bookmarkEnd w:id="22"/>
      <w:r w:rsidRPr="006E766E">
        <w:rPr>
          <w:color w:val="000000"/>
          <w:sz w:val="24"/>
          <w:szCs w:val="24"/>
        </w:rPr>
        <w:t xml:space="preserve">      </w:t>
      </w:r>
      <w:r w:rsidRPr="006E766E">
        <w:rPr>
          <w:color w:val="000000"/>
          <w:sz w:val="24"/>
          <w:szCs w:val="24"/>
        </w:rPr>
        <w:tab/>
        <w:t>9. Решение Комиссии по наградам принимается большинством голосов. В случае равенства голосов, голос председателя комиссии является решающим.</w:t>
      </w:r>
    </w:p>
    <w:p w:rsidR="001B40E4" w:rsidRPr="006E766E" w:rsidRDefault="001B40E4" w:rsidP="001B40E4">
      <w:pPr>
        <w:jc w:val="both"/>
        <w:rPr>
          <w:sz w:val="24"/>
          <w:szCs w:val="24"/>
        </w:rPr>
      </w:pPr>
      <w:bookmarkStart w:id="24" w:name="z37"/>
      <w:bookmarkEnd w:id="23"/>
      <w:r w:rsidRPr="006E766E">
        <w:rPr>
          <w:color w:val="000000"/>
          <w:sz w:val="24"/>
          <w:szCs w:val="24"/>
        </w:rPr>
        <w:t xml:space="preserve">      </w:t>
      </w:r>
      <w:r w:rsidRPr="006E766E">
        <w:rPr>
          <w:color w:val="000000"/>
          <w:sz w:val="24"/>
          <w:szCs w:val="24"/>
        </w:rPr>
        <w:tab/>
        <w:t>10. Решение Комиссии по наградам носит рекомендательный характер и оформляется протоколом, который подписывается всеми ее членами.</w:t>
      </w:r>
    </w:p>
    <w:p w:rsidR="001B40E4" w:rsidRPr="006E766E" w:rsidRDefault="001B40E4" w:rsidP="001B40E4">
      <w:pPr>
        <w:jc w:val="both"/>
        <w:rPr>
          <w:sz w:val="24"/>
          <w:szCs w:val="24"/>
        </w:rPr>
      </w:pPr>
      <w:bookmarkStart w:id="25" w:name="z38"/>
      <w:bookmarkEnd w:id="24"/>
      <w:r w:rsidRPr="006E766E">
        <w:rPr>
          <w:color w:val="000000"/>
          <w:sz w:val="24"/>
          <w:szCs w:val="24"/>
        </w:rPr>
        <w:t xml:space="preserve">       </w:t>
      </w:r>
      <w:r w:rsidRPr="006E766E">
        <w:rPr>
          <w:color w:val="000000"/>
          <w:sz w:val="24"/>
          <w:szCs w:val="24"/>
        </w:rPr>
        <w:tab/>
        <w:t xml:space="preserve">11. Звание «Почетный гражданин» может присваиваться до десяти гражданам Республики Казахстан и иностранным гражданам каждые два года. </w:t>
      </w:r>
    </w:p>
    <w:p w:rsidR="001B40E4" w:rsidRPr="006E766E" w:rsidRDefault="001B40E4" w:rsidP="001B40E4">
      <w:pPr>
        <w:jc w:val="both"/>
        <w:rPr>
          <w:sz w:val="24"/>
          <w:szCs w:val="24"/>
        </w:rPr>
      </w:pPr>
      <w:bookmarkStart w:id="26" w:name="z39"/>
      <w:bookmarkEnd w:id="25"/>
      <w:r w:rsidRPr="006E766E">
        <w:rPr>
          <w:color w:val="000000"/>
          <w:sz w:val="24"/>
          <w:szCs w:val="24"/>
        </w:rPr>
        <w:t xml:space="preserve">      </w:t>
      </w:r>
      <w:r w:rsidRPr="006E766E">
        <w:rPr>
          <w:color w:val="000000"/>
          <w:sz w:val="24"/>
          <w:szCs w:val="24"/>
        </w:rPr>
        <w:tab/>
        <w:t>По случаю юбилейной даты области (города, района) присвоение звания «Почетный гражданин» дополнительно осуществляется каждые пять лет и может быть присвоено до пяти гражданам Республики Казахстан и иностранным гражданам.</w:t>
      </w:r>
    </w:p>
    <w:p w:rsidR="001B40E4" w:rsidRPr="006E766E" w:rsidRDefault="001B40E4" w:rsidP="001B40E4">
      <w:pPr>
        <w:jc w:val="both"/>
        <w:rPr>
          <w:sz w:val="24"/>
          <w:szCs w:val="24"/>
        </w:rPr>
      </w:pPr>
      <w:bookmarkStart w:id="27" w:name="z40"/>
      <w:bookmarkEnd w:id="26"/>
      <w:r w:rsidRPr="006E766E">
        <w:rPr>
          <w:color w:val="000000"/>
          <w:sz w:val="24"/>
          <w:szCs w:val="24"/>
        </w:rPr>
        <w:t xml:space="preserve">      </w:t>
      </w:r>
      <w:r w:rsidRPr="006E766E">
        <w:rPr>
          <w:color w:val="000000"/>
          <w:sz w:val="24"/>
          <w:szCs w:val="24"/>
        </w:rPr>
        <w:tab/>
        <w:t>По предложению акима области (города, района) звание «Почетный гражданин» может быть присвоено гражданам Республики Казахстан и иностранным гражданам, оказавшим помощь в ликвидации или предупреждении последствий опасного природного явления, катастрофы, стихийного бедствия или иной аварийной ситуации.</w:t>
      </w:r>
    </w:p>
    <w:p w:rsidR="001B40E4" w:rsidRPr="006E766E" w:rsidRDefault="001B40E4" w:rsidP="001B40E4">
      <w:pPr>
        <w:jc w:val="both"/>
        <w:rPr>
          <w:sz w:val="24"/>
          <w:szCs w:val="24"/>
        </w:rPr>
      </w:pPr>
      <w:bookmarkStart w:id="28" w:name="z41"/>
      <w:bookmarkEnd w:id="27"/>
      <w:r w:rsidRPr="006E766E">
        <w:rPr>
          <w:color w:val="000000"/>
          <w:sz w:val="24"/>
          <w:szCs w:val="24"/>
        </w:rPr>
        <w:t xml:space="preserve">      </w:t>
      </w:r>
      <w:r w:rsidRPr="006E766E">
        <w:rPr>
          <w:color w:val="000000"/>
          <w:sz w:val="24"/>
          <w:szCs w:val="24"/>
        </w:rPr>
        <w:tab/>
        <w:t>12. Решение соответствующего маслихата о присвоении звания «Почетный гражданин» публикуется в местных масс-медиа.</w:t>
      </w:r>
    </w:p>
    <w:p w:rsidR="001B40E4" w:rsidRPr="006E766E" w:rsidRDefault="001B40E4" w:rsidP="001B40E4">
      <w:pPr>
        <w:jc w:val="both"/>
        <w:rPr>
          <w:sz w:val="24"/>
          <w:szCs w:val="24"/>
        </w:rPr>
      </w:pPr>
      <w:bookmarkStart w:id="29" w:name="z42"/>
      <w:bookmarkEnd w:id="28"/>
      <w:r w:rsidRPr="006E766E">
        <w:rPr>
          <w:color w:val="000000"/>
          <w:sz w:val="24"/>
          <w:szCs w:val="24"/>
        </w:rPr>
        <w:t xml:space="preserve">      </w:t>
      </w:r>
      <w:r w:rsidRPr="006E766E">
        <w:rPr>
          <w:color w:val="000000"/>
          <w:sz w:val="24"/>
          <w:szCs w:val="24"/>
        </w:rPr>
        <w:tab/>
        <w:t>13. Звание «Почетный гражданин» не может быть присвоено:</w:t>
      </w:r>
    </w:p>
    <w:p w:rsidR="001B40E4" w:rsidRPr="006E766E" w:rsidRDefault="001B40E4" w:rsidP="001B40E4">
      <w:pPr>
        <w:jc w:val="both"/>
        <w:rPr>
          <w:sz w:val="24"/>
          <w:szCs w:val="24"/>
        </w:rPr>
      </w:pPr>
      <w:bookmarkStart w:id="30" w:name="z43"/>
      <w:bookmarkEnd w:id="29"/>
      <w:r w:rsidRPr="006E766E">
        <w:rPr>
          <w:color w:val="000000"/>
          <w:sz w:val="24"/>
          <w:szCs w:val="24"/>
        </w:rPr>
        <w:t xml:space="preserve">       </w:t>
      </w:r>
      <w:r w:rsidRPr="006E766E">
        <w:rPr>
          <w:color w:val="000000"/>
          <w:sz w:val="24"/>
          <w:szCs w:val="24"/>
        </w:rPr>
        <w:tab/>
        <w:t xml:space="preserve">1) лицам, имеющим судимость, которая не погашена или не снята в установленном законом порядке на момент представления к званию «Почетный гражданин»; </w:t>
      </w:r>
    </w:p>
    <w:bookmarkEnd w:id="30"/>
    <w:p w:rsidR="001B40E4" w:rsidRPr="006E766E" w:rsidRDefault="001B40E4" w:rsidP="001B40E4">
      <w:pPr>
        <w:jc w:val="both"/>
        <w:rPr>
          <w:color w:val="000000"/>
          <w:sz w:val="24"/>
          <w:szCs w:val="24"/>
        </w:rPr>
      </w:pPr>
      <w:r w:rsidRPr="006E766E">
        <w:rPr>
          <w:color w:val="000000"/>
          <w:sz w:val="24"/>
          <w:szCs w:val="24"/>
        </w:rPr>
        <w:t xml:space="preserve">      </w:t>
      </w:r>
      <w:bookmarkStart w:id="31" w:name="z44"/>
      <w:r w:rsidRPr="006E766E">
        <w:rPr>
          <w:color w:val="000000"/>
          <w:sz w:val="24"/>
          <w:szCs w:val="24"/>
        </w:rPr>
        <w:tab/>
        <w:t>2) лицам, признанным судом недееспособными, либо ограниченно дееспособными.</w:t>
      </w:r>
    </w:p>
    <w:p w:rsidR="001B40E4" w:rsidRPr="006E766E" w:rsidRDefault="001B40E4" w:rsidP="001B40E4">
      <w:pPr>
        <w:jc w:val="both"/>
        <w:rPr>
          <w:sz w:val="24"/>
          <w:szCs w:val="24"/>
        </w:rPr>
      </w:pPr>
    </w:p>
    <w:p w:rsidR="001B40E4" w:rsidRPr="006E766E" w:rsidRDefault="001B40E4" w:rsidP="001B40E4">
      <w:pPr>
        <w:jc w:val="center"/>
        <w:rPr>
          <w:b/>
          <w:color w:val="000000"/>
          <w:sz w:val="24"/>
          <w:szCs w:val="24"/>
        </w:rPr>
      </w:pPr>
      <w:bookmarkStart w:id="32" w:name="z45"/>
      <w:bookmarkEnd w:id="31"/>
      <w:r w:rsidRPr="006E766E">
        <w:rPr>
          <w:b/>
          <w:color w:val="000000"/>
          <w:sz w:val="24"/>
          <w:szCs w:val="24"/>
        </w:rPr>
        <w:t>Глава 3. Порядок вручения медали и удостоверения</w:t>
      </w:r>
    </w:p>
    <w:p w:rsidR="001B40E4" w:rsidRPr="006E766E" w:rsidRDefault="001B40E4" w:rsidP="001B40E4">
      <w:pPr>
        <w:jc w:val="center"/>
        <w:rPr>
          <w:sz w:val="24"/>
          <w:szCs w:val="24"/>
        </w:rPr>
      </w:pPr>
    </w:p>
    <w:p w:rsidR="001B40E4" w:rsidRPr="006E766E" w:rsidRDefault="001B40E4" w:rsidP="001B40E4">
      <w:pPr>
        <w:jc w:val="both"/>
        <w:rPr>
          <w:sz w:val="24"/>
          <w:szCs w:val="24"/>
        </w:rPr>
      </w:pPr>
      <w:bookmarkStart w:id="33" w:name="z46"/>
      <w:bookmarkEnd w:id="32"/>
      <w:r w:rsidRPr="006E766E">
        <w:rPr>
          <w:color w:val="000000"/>
          <w:sz w:val="24"/>
          <w:szCs w:val="24"/>
        </w:rPr>
        <w:t xml:space="preserve">      </w:t>
      </w:r>
      <w:r w:rsidRPr="006E766E">
        <w:rPr>
          <w:color w:val="000000"/>
          <w:sz w:val="24"/>
          <w:szCs w:val="24"/>
        </w:rPr>
        <w:tab/>
        <w:t>14. В срок не позднее двух месяцев со дня вступления в силу решения соответствующего маслихата о присвоении звания «Почетный гражданин» лицу, которому присвоено указанное звание, в торжественной обстановке вручаются медаль и удостоверение к званию «Почетный гражданин».</w:t>
      </w:r>
    </w:p>
    <w:p w:rsidR="001B40E4" w:rsidRPr="006E766E" w:rsidRDefault="001B40E4" w:rsidP="001B40E4">
      <w:pPr>
        <w:jc w:val="both"/>
        <w:rPr>
          <w:sz w:val="24"/>
          <w:szCs w:val="24"/>
        </w:rPr>
      </w:pPr>
      <w:bookmarkStart w:id="34" w:name="z47"/>
      <w:bookmarkEnd w:id="33"/>
      <w:r w:rsidRPr="006E766E">
        <w:rPr>
          <w:color w:val="000000"/>
          <w:sz w:val="24"/>
          <w:szCs w:val="24"/>
        </w:rPr>
        <w:t xml:space="preserve">      </w:t>
      </w:r>
      <w:r w:rsidRPr="006E766E">
        <w:rPr>
          <w:color w:val="000000"/>
          <w:sz w:val="24"/>
          <w:szCs w:val="24"/>
        </w:rPr>
        <w:tab/>
        <w:t>Медаль и удостоверение к званию «Почетный гражданин» вручаются акимом Туркестанской области (городов, районов) или председателем маслихата.</w:t>
      </w:r>
    </w:p>
    <w:p w:rsidR="001B40E4" w:rsidRPr="006E766E" w:rsidRDefault="001B40E4" w:rsidP="001B40E4">
      <w:pPr>
        <w:jc w:val="both"/>
        <w:rPr>
          <w:sz w:val="24"/>
          <w:szCs w:val="24"/>
        </w:rPr>
      </w:pPr>
      <w:bookmarkStart w:id="35" w:name="z48"/>
      <w:bookmarkEnd w:id="34"/>
      <w:r w:rsidRPr="006E766E">
        <w:rPr>
          <w:color w:val="000000"/>
          <w:sz w:val="24"/>
          <w:szCs w:val="24"/>
        </w:rPr>
        <w:lastRenderedPageBreak/>
        <w:t xml:space="preserve">      </w:t>
      </w:r>
      <w:r w:rsidRPr="006E766E">
        <w:rPr>
          <w:color w:val="000000"/>
          <w:sz w:val="24"/>
          <w:szCs w:val="24"/>
        </w:rPr>
        <w:tab/>
        <w:t>15. Перед вручением медали и удостоверения оглашается решение соответствующего маслихата о присвоении звания «Почетный гражданин».</w:t>
      </w:r>
    </w:p>
    <w:p w:rsidR="001B40E4" w:rsidRPr="006E766E" w:rsidRDefault="001B40E4" w:rsidP="001B40E4">
      <w:pPr>
        <w:jc w:val="both"/>
        <w:rPr>
          <w:sz w:val="24"/>
          <w:szCs w:val="24"/>
        </w:rPr>
      </w:pPr>
      <w:bookmarkStart w:id="36" w:name="z49"/>
      <w:bookmarkEnd w:id="35"/>
      <w:r w:rsidRPr="006E766E">
        <w:rPr>
          <w:color w:val="000000"/>
          <w:sz w:val="24"/>
          <w:szCs w:val="24"/>
        </w:rPr>
        <w:t xml:space="preserve">      </w:t>
      </w:r>
      <w:r w:rsidRPr="006E766E">
        <w:rPr>
          <w:color w:val="000000"/>
          <w:sz w:val="24"/>
          <w:szCs w:val="24"/>
        </w:rPr>
        <w:tab/>
        <w:t>Медаль и удостоверение вручаются лично лицу, которому присвоено звание «Почетный гражданин».</w:t>
      </w:r>
    </w:p>
    <w:p w:rsidR="001B40E4" w:rsidRPr="006E766E" w:rsidRDefault="001B40E4" w:rsidP="001B40E4">
      <w:pPr>
        <w:jc w:val="both"/>
        <w:rPr>
          <w:sz w:val="24"/>
          <w:szCs w:val="24"/>
        </w:rPr>
      </w:pPr>
      <w:bookmarkStart w:id="37" w:name="z50"/>
      <w:bookmarkEnd w:id="36"/>
      <w:r w:rsidRPr="006E766E">
        <w:rPr>
          <w:color w:val="000000"/>
          <w:sz w:val="24"/>
          <w:szCs w:val="24"/>
        </w:rPr>
        <w:t xml:space="preserve">      </w:t>
      </w:r>
      <w:r w:rsidRPr="006E766E">
        <w:rPr>
          <w:color w:val="000000"/>
          <w:sz w:val="24"/>
          <w:szCs w:val="24"/>
        </w:rPr>
        <w:tab/>
        <w:t>Если лицо, которому присвоено звание «Почетный гражданин», не может явиться на вручение в связи с состоянием здоровья, медаль и удостоверение могут быть вручены по месту его нахождения.</w:t>
      </w:r>
    </w:p>
    <w:p w:rsidR="001B40E4" w:rsidRPr="006E766E" w:rsidRDefault="001B40E4" w:rsidP="001B40E4">
      <w:pPr>
        <w:jc w:val="both"/>
        <w:rPr>
          <w:sz w:val="24"/>
          <w:szCs w:val="24"/>
        </w:rPr>
      </w:pPr>
      <w:bookmarkStart w:id="38" w:name="z51"/>
      <w:bookmarkEnd w:id="37"/>
      <w:r w:rsidRPr="006E766E">
        <w:rPr>
          <w:color w:val="000000"/>
          <w:sz w:val="24"/>
          <w:szCs w:val="24"/>
        </w:rPr>
        <w:t xml:space="preserve">      </w:t>
      </w:r>
      <w:r w:rsidRPr="006E766E">
        <w:rPr>
          <w:color w:val="000000"/>
          <w:sz w:val="24"/>
          <w:szCs w:val="24"/>
        </w:rPr>
        <w:tab/>
        <w:t>Документы о присвоении звания «Почетный гражданин», а также медаль к нему, в случае посмертного присвоения вручаются членам семьи умершего.</w:t>
      </w:r>
    </w:p>
    <w:p w:rsidR="001B40E4" w:rsidRPr="006E766E" w:rsidRDefault="001B40E4" w:rsidP="001B40E4">
      <w:pPr>
        <w:jc w:val="both"/>
        <w:rPr>
          <w:sz w:val="24"/>
          <w:szCs w:val="24"/>
        </w:rPr>
      </w:pPr>
      <w:bookmarkStart w:id="39" w:name="z52"/>
      <w:bookmarkEnd w:id="38"/>
      <w:r w:rsidRPr="006E766E">
        <w:rPr>
          <w:color w:val="000000"/>
          <w:sz w:val="24"/>
          <w:szCs w:val="24"/>
        </w:rPr>
        <w:t>     </w:t>
      </w:r>
      <w:r w:rsidRPr="006E766E">
        <w:rPr>
          <w:color w:val="000000"/>
          <w:sz w:val="24"/>
          <w:szCs w:val="24"/>
        </w:rPr>
        <w:tab/>
        <w:t>С согласия наследников умершего лица, оформленного с учетом требований гражданского законодательства Республики Казахстан, документы о присвоении звания «Почетный гражданин» и медаль к нему могут быть переданы на хранение музеям.</w:t>
      </w:r>
    </w:p>
    <w:p w:rsidR="001B40E4" w:rsidRPr="006E766E" w:rsidRDefault="001B40E4" w:rsidP="001B40E4">
      <w:pPr>
        <w:jc w:val="both"/>
        <w:rPr>
          <w:sz w:val="24"/>
          <w:szCs w:val="24"/>
        </w:rPr>
      </w:pPr>
      <w:bookmarkStart w:id="40" w:name="z53"/>
      <w:bookmarkEnd w:id="39"/>
      <w:r w:rsidRPr="006E766E">
        <w:rPr>
          <w:color w:val="000000"/>
          <w:sz w:val="24"/>
          <w:szCs w:val="24"/>
        </w:rPr>
        <w:t xml:space="preserve">      </w:t>
      </w:r>
      <w:r w:rsidRPr="006E766E">
        <w:rPr>
          <w:color w:val="000000"/>
          <w:sz w:val="24"/>
          <w:szCs w:val="24"/>
        </w:rPr>
        <w:tab/>
        <w:t>При отсутствии наследников документы о присвоении звания «Почетный гражданин» и медаль к нему передаются на хранение музеям.</w:t>
      </w:r>
    </w:p>
    <w:p w:rsidR="001B40E4" w:rsidRPr="006E766E" w:rsidRDefault="001B40E4" w:rsidP="001B40E4">
      <w:pPr>
        <w:jc w:val="both"/>
        <w:rPr>
          <w:sz w:val="24"/>
          <w:szCs w:val="24"/>
        </w:rPr>
      </w:pPr>
      <w:bookmarkStart w:id="41" w:name="z54"/>
      <w:bookmarkEnd w:id="40"/>
      <w:r w:rsidRPr="006E766E">
        <w:rPr>
          <w:color w:val="000000"/>
          <w:sz w:val="24"/>
          <w:szCs w:val="24"/>
        </w:rPr>
        <w:t xml:space="preserve">       </w:t>
      </w:r>
      <w:r w:rsidRPr="006E766E">
        <w:rPr>
          <w:color w:val="000000"/>
          <w:sz w:val="24"/>
          <w:szCs w:val="24"/>
        </w:rPr>
        <w:tab/>
        <w:t>16. Медаль к званию «Почетный гражданин» изготавливается по форме согласно приложению 2 к настоящим Правилам.</w:t>
      </w:r>
    </w:p>
    <w:p w:rsidR="001B40E4" w:rsidRPr="006E766E" w:rsidRDefault="001B40E4" w:rsidP="001B40E4">
      <w:pPr>
        <w:jc w:val="both"/>
        <w:rPr>
          <w:sz w:val="24"/>
          <w:szCs w:val="24"/>
        </w:rPr>
      </w:pPr>
      <w:bookmarkStart w:id="42" w:name="z55"/>
      <w:bookmarkEnd w:id="41"/>
      <w:r w:rsidRPr="006E766E">
        <w:rPr>
          <w:color w:val="000000"/>
          <w:sz w:val="24"/>
          <w:szCs w:val="24"/>
        </w:rPr>
        <w:t xml:space="preserve">       </w:t>
      </w:r>
      <w:r w:rsidRPr="006E766E">
        <w:rPr>
          <w:color w:val="000000"/>
          <w:sz w:val="24"/>
          <w:szCs w:val="24"/>
        </w:rPr>
        <w:tab/>
        <w:t>Каждому лицу, которому присвоено звание «Почетный гражданин», одновременно с вручением медали выдается удостоверение к медали по форме согласно приложению 3 к настоящим Правилам.</w:t>
      </w:r>
    </w:p>
    <w:p w:rsidR="001B40E4" w:rsidRPr="006E766E" w:rsidRDefault="001B40E4" w:rsidP="001B40E4">
      <w:pPr>
        <w:jc w:val="both"/>
        <w:rPr>
          <w:sz w:val="24"/>
          <w:szCs w:val="24"/>
        </w:rPr>
      </w:pPr>
      <w:bookmarkStart w:id="43" w:name="z56"/>
      <w:bookmarkEnd w:id="42"/>
      <w:r w:rsidRPr="006E766E">
        <w:rPr>
          <w:color w:val="000000"/>
          <w:sz w:val="24"/>
          <w:szCs w:val="24"/>
        </w:rPr>
        <w:t xml:space="preserve">      </w:t>
      </w:r>
      <w:r w:rsidRPr="006E766E">
        <w:rPr>
          <w:color w:val="000000"/>
          <w:sz w:val="24"/>
          <w:szCs w:val="24"/>
        </w:rPr>
        <w:tab/>
        <w:t>Удостоверение к званию «Почетный гражданин» подписывается председателем маслихата области (города, района).</w:t>
      </w:r>
    </w:p>
    <w:p w:rsidR="001B40E4" w:rsidRPr="006E766E" w:rsidRDefault="001B40E4" w:rsidP="001B40E4">
      <w:pPr>
        <w:jc w:val="both"/>
        <w:rPr>
          <w:color w:val="000000"/>
          <w:sz w:val="24"/>
          <w:szCs w:val="24"/>
        </w:rPr>
      </w:pPr>
      <w:bookmarkStart w:id="44" w:name="z57"/>
      <w:bookmarkEnd w:id="43"/>
      <w:r w:rsidRPr="006E766E">
        <w:rPr>
          <w:color w:val="000000"/>
          <w:sz w:val="24"/>
          <w:szCs w:val="24"/>
        </w:rPr>
        <w:t xml:space="preserve">      </w:t>
      </w:r>
      <w:r w:rsidRPr="006E766E">
        <w:rPr>
          <w:color w:val="000000"/>
          <w:sz w:val="24"/>
          <w:szCs w:val="24"/>
        </w:rPr>
        <w:tab/>
        <w:t>17. Финансирование расходов на изготовление медалей и удостоверений к ним осуществляется за счет средств соответствующего местного бюджета.</w:t>
      </w:r>
    </w:p>
    <w:p w:rsidR="001B40E4" w:rsidRPr="006E766E" w:rsidRDefault="001B40E4" w:rsidP="001B40E4">
      <w:pPr>
        <w:jc w:val="both"/>
        <w:rPr>
          <w:sz w:val="24"/>
          <w:szCs w:val="24"/>
        </w:rPr>
      </w:pPr>
    </w:p>
    <w:p w:rsidR="001B40E4" w:rsidRPr="006E766E" w:rsidRDefault="001B40E4" w:rsidP="001B40E4">
      <w:pPr>
        <w:tabs>
          <w:tab w:val="left" w:pos="5955"/>
        </w:tabs>
        <w:jc w:val="center"/>
        <w:rPr>
          <w:b/>
          <w:color w:val="000000"/>
          <w:sz w:val="24"/>
          <w:szCs w:val="24"/>
        </w:rPr>
      </w:pPr>
      <w:bookmarkStart w:id="45" w:name="z58"/>
      <w:bookmarkEnd w:id="44"/>
      <w:r w:rsidRPr="006E766E">
        <w:rPr>
          <w:b/>
          <w:color w:val="000000"/>
          <w:sz w:val="24"/>
          <w:szCs w:val="24"/>
        </w:rPr>
        <w:t>Глава 4. Заключительные положения</w:t>
      </w:r>
    </w:p>
    <w:p w:rsidR="001B40E4" w:rsidRPr="006E766E" w:rsidRDefault="001B40E4" w:rsidP="001B40E4">
      <w:pPr>
        <w:tabs>
          <w:tab w:val="left" w:pos="5955"/>
        </w:tabs>
        <w:rPr>
          <w:sz w:val="24"/>
          <w:szCs w:val="24"/>
        </w:rPr>
      </w:pPr>
    </w:p>
    <w:p w:rsidR="001B40E4" w:rsidRPr="006E766E" w:rsidRDefault="001B40E4" w:rsidP="001B40E4">
      <w:pPr>
        <w:jc w:val="both"/>
        <w:rPr>
          <w:sz w:val="24"/>
          <w:szCs w:val="24"/>
        </w:rPr>
      </w:pPr>
      <w:bookmarkStart w:id="46" w:name="z59"/>
      <w:bookmarkEnd w:id="45"/>
      <w:r w:rsidRPr="006E766E">
        <w:rPr>
          <w:color w:val="000000"/>
          <w:sz w:val="24"/>
          <w:szCs w:val="24"/>
        </w:rPr>
        <w:t xml:space="preserve">      </w:t>
      </w:r>
      <w:r w:rsidRPr="006E766E">
        <w:rPr>
          <w:color w:val="000000"/>
          <w:sz w:val="24"/>
          <w:szCs w:val="24"/>
        </w:rPr>
        <w:tab/>
        <w:t>18. В случае вступления в законную силу обвинительного приговора суда, лишение почетного звания «Почетный гражданин» осуществляется по решению соответствующего маслихата.</w:t>
      </w:r>
    </w:p>
    <w:p w:rsidR="001B40E4" w:rsidRPr="006E766E" w:rsidRDefault="001B40E4" w:rsidP="001B40E4">
      <w:pPr>
        <w:jc w:val="both"/>
        <w:rPr>
          <w:color w:val="000000"/>
          <w:sz w:val="24"/>
          <w:szCs w:val="24"/>
        </w:rPr>
      </w:pPr>
      <w:bookmarkStart w:id="47" w:name="z60"/>
      <w:bookmarkEnd w:id="46"/>
      <w:r w:rsidRPr="006E766E">
        <w:rPr>
          <w:color w:val="000000"/>
          <w:sz w:val="24"/>
          <w:szCs w:val="24"/>
        </w:rPr>
        <w:t xml:space="preserve">      </w:t>
      </w:r>
      <w:r w:rsidRPr="006E766E">
        <w:rPr>
          <w:color w:val="000000"/>
          <w:sz w:val="24"/>
          <w:szCs w:val="24"/>
        </w:rPr>
        <w:tab/>
        <w:t>19. Лицо, лишенное звания «Почетный гражданин», не подлежит повторному выдвижению на присвоение данного звания.</w:t>
      </w: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bookmarkEnd w:id="47"/>
    <w:tbl>
      <w:tblPr>
        <w:tblW w:w="0" w:type="auto"/>
        <w:tblLook w:val="04A0" w:firstRow="1" w:lastRow="0" w:firstColumn="1" w:lastColumn="0" w:noHBand="0" w:noVBand="1"/>
      </w:tblPr>
      <w:tblGrid>
        <w:gridCol w:w="5635"/>
        <w:gridCol w:w="4032"/>
      </w:tblGrid>
      <w:tr w:rsidR="001B40E4" w:rsidRPr="00FC6EC8" w:rsidTr="00EE32F3">
        <w:trPr>
          <w:trHeight w:val="30"/>
        </w:trPr>
        <w:tc>
          <w:tcPr>
            <w:tcW w:w="5635" w:type="dxa"/>
            <w:tcMar>
              <w:top w:w="15" w:type="dxa"/>
              <w:left w:w="15" w:type="dxa"/>
              <w:bottom w:w="15" w:type="dxa"/>
              <w:right w:w="15" w:type="dxa"/>
            </w:tcMar>
            <w:vAlign w:val="center"/>
          </w:tcPr>
          <w:p w:rsidR="001B40E4" w:rsidRPr="000522F3" w:rsidRDefault="001B40E4" w:rsidP="002300AB">
            <w:pPr>
              <w:jc w:val="center"/>
            </w:pPr>
          </w:p>
        </w:tc>
        <w:tc>
          <w:tcPr>
            <w:tcW w:w="4032" w:type="dxa"/>
            <w:tcMar>
              <w:top w:w="15" w:type="dxa"/>
              <w:left w:w="15" w:type="dxa"/>
              <w:bottom w:w="15" w:type="dxa"/>
              <w:right w:w="15" w:type="dxa"/>
            </w:tcMar>
            <w:vAlign w:val="center"/>
          </w:tcPr>
          <w:p w:rsidR="001B40E4" w:rsidRPr="006E766E" w:rsidRDefault="001B40E4" w:rsidP="002300AB">
            <w:pPr>
              <w:jc w:val="both"/>
              <w:rPr>
                <w:color w:val="000000"/>
                <w:sz w:val="24"/>
                <w:szCs w:val="24"/>
              </w:rPr>
            </w:pPr>
            <w:r w:rsidRPr="006E766E">
              <w:rPr>
                <w:color w:val="000000"/>
                <w:sz w:val="24"/>
                <w:szCs w:val="24"/>
              </w:rPr>
              <w:t>Приложение 1</w:t>
            </w:r>
          </w:p>
          <w:p w:rsidR="001B40E4" w:rsidRPr="006E766E" w:rsidRDefault="001B40E4" w:rsidP="002300AB">
            <w:pPr>
              <w:jc w:val="both"/>
              <w:rPr>
                <w:color w:val="000000"/>
                <w:sz w:val="24"/>
                <w:szCs w:val="24"/>
              </w:rPr>
            </w:pPr>
            <w:r w:rsidRPr="006E766E">
              <w:rPr>
                <w:color w:val="000000"/>
                <w:sz w:val="24"/>
                <w:szCs w:val="24"/>
              </w:rPr>
              <w:t>к Правилам</w:t>
            </w:r>
            <w:r w:rsidRPr="006E766E">
              <w:rPr>
                <w:sz w:val="24"/>
                <w:szCs w:val="24"/>
              </w:rPr>
              <w:br/>
            </w:r>
            <w:r w:rsidRPr="006E766E">
              <w:rPr>
                <w:color w:val="000000"/>
                <w:sz w:val="24"/>
                <w:szCs w:val="24"/>
              </w:rPr>
              <w:t>присвоения звания</w:t>
            </w:r>
            <w:r w:rsidRPr="006E766E">
              <w:rPr>
                <w:sz w:val="24"/>
                <w:szCs w:val="24"/>
              </w:rPr>
              <w:br/>
            </w:r>
            <w:r w:rsidRPr="006E766E">
              <w:rPr>
                <w:color w:val="000000"/>
                <w:sz w:val="24"/>
                <w:szCs w:val="24"/>
              </w:rPr>
              <w:t>«Почетный гражданин Туркестанской области (города, района)»</w:t>
            </w:r>
          </w:p>
          <w:p w:rsidR="001B40E4" w:rsidRPr="006E766E" w:rsidRDefault="001B40E4" w:rsidP="002300AB">
            <w:pPr>
              <w:jc w:val="both"/>
              <w:rPr>
                <w:color w:val="000000"/>
                <w:sz w:val="24"/>
                <w:szCs w:val="24"/>
              </w:rPr>
            </w:pPr>
            <w:r w:rsidRPr="006E766E">
              <w:rPr>
                <w:color w:val="000000"/>
                <w:sz w:val="24"/>
                <w:szCs w:val="24"/>
              </w:rPr>
              <w:t>Форма</w:t>
            </w:r>
            <w:r w:rsidRPr="006E766E">
              <w:rPr>
                <w:sz w:val="24"/>
                <w:szCs w:val="24"/>
              </w:rPr>
              <w:br/>
            </w:r>
            <w:r w:rsidRPr="006E766E">
              <w:rPr>
                <w:color w:val="000000"/>
                <w:sz w:val="24"/>
                <w:szCs w:val="24"/>
              </w:rPr>
              <w:t>_____________________</w:t>
            </w:r>
            <w:r w:rsidRPr="006E766E">
              <w:rPr>
                <w:sz w:val="24"/>
                <w:szCs w:val="24"/>
              </w:rPr>
              <w:br/>
            </w:r>
            <w:r w:rsidRPr="006E766E">
              <w:rPr>
                <w:color w:val="000000"/>
                <w:sz w:val="24"/>
                <w:szCs w:val="24"/>
              </w:rPr>
              <w:t>области (города, района)</w:t>
            </w:r>
          </w:p>
        </w:tc>
      </w:tr>
    </w:tbl>
    <w:p w:rsidR="001B40E4" w:rsidRPr="006E766E" w:rsidRDefault="001B40E4" w:rsidP="001B40E4">
      <w:pPr>
        <w:rPr>
          <w:b/>
          <w:color w:val="000000"/>
          <w:sz w:val="24"/>
          <w:szCs w:val="24"/>
        </w:rPr>
      </w:pPr>
      <w:bookmarkStart w:id="48" w:name="z62"/>
      <w:r w:rsidRPr="000522F3">
        <w:rPr>
          <w:b/>
          <w:color w:val="000000"/>
        </w:rPr>
        <w:t xml:space="preserve"> </w:t>
      </w:r>
      <w:r>
        <w:rPr>
          <w:b/>
          <w:color w:val="000000"/>
        </w:rPr>
        <w:tab/>
      </w:r>
      <w:r>
        <w:rPr>
          <w:b/>
          <w:color w:val="000000"/>
        </w:rPr>
        <w:tab/>
      </w:r>
      <w:r>
        <w:rPr>
          <w:b/>
          <w:color w:val="000000"/>
        </w:rPr>
        <w:tab/>
      </w:r>
      <w:r>
        <w:rPr>
          <w:b/>
          <w:color w:val="000000"/>
        </w:rPr>
        <w:tab/>
      </w:r>
      <w:r>
        <w:rPr>
          <w:b/>
          <w:color w:val="000000"/>
        </w:rPr>
        <w:tab/>
      </w:r>
      <w:r w:rsidRPr="006E766E">
        <w:rPr>
          <w:b/>
          <w:color w:val="000000"/>
          <w:sz w:val="24"/>
          <w:szCs w:val="24"/>
        </w:rPr>
        <w:t>НАГРАДНОЙ ЛИСТ</w:t>
      </w:r>
    </w:p>
    <w:p w:rsidR="001B40E4" w:rsidRPr="006E766E" w:rsidRDefault="001B40E4" w:rsidP="001B40E4">
      <w:pPr>
        <w:rPr>
          <w:sz w:val="24"/>
          <w:szCs w:val="24"/>
        </w:rPr>
      </w:pPr>
    </w:p>
    <w:p w:rsidR="001B40E4" w:rsidRPr="006E766E" w:rsidRDefault="001B40E4" w:rsidP="001B40E4">
      <w:pPr>
        <w:jc w:val="both"/>
        <w:rPr>
          <w:sz w:val="24"/>
          <w:szCs w:val="24"/>
        </w:rPr>
      </w:pPr>
      <w:bookmarkStart w:id="49" w:name="z63"/>
      <w:bookmarkEnd w:id="48"/>
      <w:r w:rsidRPr="006E766E">
        <w:rPr>
          <w:color w:val="000000"/>
          <w:sz w:val="24"/>
          <w:szCs w:val="24"/>
        </w:rPr>
        <w:t>      1. Фамилия, имя, отчество (при его наличии) ________________________</w:t>
      </w:r>
    </w:p>
    <w:p w:rsidR="001B40E4" w:rsidRPr="006E766E" w:rsidRDefault="001B40E4" w:rsidP="001B40E4">
      <w:pPr>
        <w:jc w:val="both"/>
        <w:rPr>
          <w:sz w:val="24"/>
          <w:szCs w:val="24"/>
        </w:rPr>
      </w:pPr>
      <w:bookmarkStart w:id="50" w:name="z64"/>
      <w:bookmarkEnd w:id="49"/>
      <w:r w:rsidRPr="006E766E">
        <w:rPr>
          <w:color w:val="000000"/>
          <w:sz w:val="24"/>
          <w:szCs w:val="24"/>
        </w:rPr>
        <w:t>      2. Индивидуальный идентификационный номер (ИИН)________________</w:t>
      </w:r>
    </w:p>
    <w:p w:rsidR="001B40E4" w:rsidRPr="006E766E" w:rsidRDefault="001B40E4" w:rsidP="001B40E4">
      <w:pPr>
        <w:jc w:val="both"/>
        <w:rPr>
          <w:sz w:val="24"/>
          <w:szCs w:val="24"/>
        </w:rPr>
      </w:pPr>
      <w:bookmarkStart w:id="51" w:name="z65"/>
      <w:bookmarkEnd w:id="50"/>
      <w:r w:rsidRPr="006E766E">
        <w:rPr>
          <w:color w:val="000000"/>
          <w:sz w:val="24"/>
          <w:szCs w:val="24"/>
        </w:rPr>
        <w:t>      3. Должность, место работы, службы (указать точное наименование</w:t>
      </w:r>
    </w:p>
    <w:bookmarkEnd w:id="51"/>
    <w:p w:rsidR="001B40E4" w:rsidRPr="006E766E" w:rsidRDefault="001B40E4" w:rsidP="001B40E4">
      <w:pPr>
        <w:jc w:val="both"/>
        <w:rPr>
          <w:sz w:val="24"/>
          <w:szCs w:val="24"/>
        </w:rPr>
      </w:pPr>
      <w:r w:rsidRPr="006E766E">
        <w:rPr>
          <w:color w:val="000000"/>
          <w:sz w:val="24"/>
          <w:szCs w:val="24"/>
        </w:rPr>
        <w:t>подразделения предприятия, учреждения, организации)</w:t>
      </w:r>
    </w:p>
    <w:p w:rsidR="001B40E4" w:rsidRPr="006E766E" w:rsidRDefault="001B40E4" w:rsidP="001B40E4">
      <w:pPr>
        <w:jc w:val="both"/>
        <w:rPr>
          <w:sz w:val="24"/>
          <w:szCs w:val="24"/>
        </w:rPr>
      </w:pPr>
      <w:r w:rsidRPr="006E766E">
        <w:rPr>
          <w:color w:val="000000"/>
          <w:sz w:val="24"/>
          <w:szCs w:val="24"/>
        </w:rPr>
        <w:t>_______________________________________________________________</w:t>
      </w:r>
    </w:p>
    <w:p w:rsidR="001B40E4" w:rsidRPr="006E766E" w:rsidRDefault="001B40E4" w:rsidP="001B40E4">
      <w:pPr>
        <w:jc w:val="both"/>
        <w:rPr>
          <w:sz w:val="24"/>
          <w:szCs w:val="24"/>
        </w:rPr>
      </w:pPr>
      <w:bookmarkStart w:id="52" w:name="z66"/>
      <w:r w:rsidRPr="006E766E">
        <w:rPr>
          <w:color w:val="000000"/>
          <w:sz w:val="24"/>
          <w:szCs w:val="24"/>
        </w:rPr>
        <w:t>      4. Пол _________________________________________________________</w:t>
      </w:r>
    </w:p>
    <w:p w:rsidR="001B40E4" w:rsidRPr="006E766E" w:rsidRDefault="001B40E4" w:rsidP="001B40E4">
      <w:pPr>
        <w:jc w:val="both"/>
        <w:rPr>
          <w:sz w:val="24"/>
          <w:szCs w:val="24"/>
        </w:rPr>
      </w:pPr>
      <w:bookmarkStart w:id="53" w:name="z67"/>
      <w:bookmarkEnd w:id="52"/>
      <w:r w:rsidRPr="006E766E">
        <w:rPr>
          <w:color w:val="000000"/>
          <w:sz w:val="24"/>
          <w:szCs w:val="24"/>
        </w:rPr>
        <w:t>      5. Год и место рождения _________________________________________</w:t>
      </w:r>
    </w:p>
    <w:p w:rsidR="001B40E4" w:rsidRPr="006E766E" w:rsidRDefault="001B40E4" w:rsidP="001B40E4">
      <w:pPr>
        <w:jc w:val="both"/>
        <w:rPr>
          <w:sz w:val="24"/>
          <w:szCs w:val="24"/>
        </w:rPr>
      </w:pPr>
      <w:bookmarkStart w:id="54" w:name="z68"/>
      <w:bookmarkEnd w:id="53"/>
      <w:r w:rsidRPr="006E766E">
        <w:rPr>
          <w:color w:val="000000"/>
          <w:sz w:val="24"/>
          <w:szCs w:val="24"/>
        </w:rPr>
        <w:t>      6. Образование _________________________________________________</w:t>
      </w:r>
    </w:p>
    <w:p w:rsidR="001B40E4" w:rsidRPr="006E766E" w:rsidRDefault="001B40E4" w:rsidP="001B40E4">
      <w:pPr>
        <w:jc w:val="both"/>
        <w:rPr>
          <w:sz w:val="24"/>
          <w:szCs w:val="24"/>
        </w:rPr>
      </w:pPr>
      <w:bookmarkStart w:id="55" w:name="z69"/>
      <w:bookmarkEnd w:id="54"/>
      <w:r w:rsidRPr="006E766E">
        <w:rPr>
          <w:color w:val="000000"/>
          <w:sz w:val="24"/>
          <w:szCs w:val="24"/>
        </w:rPr>
        <w:t>      7. Ученая степень, ученое звание __________________________________</w:t>
      </w:r>
    </w:p>
    <w:p w:rsidR="001B40E4" w:rsidRPr="006E766E" w:rsidRDefault="001B40E4" w:rsidP="001B40E4">
      <w:pPr>
        <w:jc w:val="both"/>
        <w:rPr>
          <w:sz w:val="24"/>
          <w:szCs w:val="24"/>
        </w:rPr>
      </w:pPr>
      <w:bookmarkStart w:id="56" w:name="z70"/>
      <w:bookmarkEnd w:id="55"/>
      <w:r w:rsidRPr="006E766E">
        <w:rPr>
          <w:color w:val="000000"/>
          <w:sz w:val="24"/>
          <w:szCs w:val="24"/>
        </w:rPr>
        <w:t>      8. Какими государственными наградами Республики Казахстан</w:t>
      </w:r>
    </w:p>
    <w:bookmarkEnd w:id="56"/>
    <w:p w:rsidR="001B40E4" w:rsidRPr="006E766E" w:rsidRDefault="001B40E4" w:rsidP="001B40E4">
      <w:pPr>
        <w:jc w:val="both"/>
        <w:rPr>
          <w:sz w:val="24"/>
          <w:szCs w:val="24"/>
        </w:rPr>
      </w:pPr>
      <w:r w:rsidRPr="006E766E">
        <w:rPr>
          <w:color w:val="000000"/>
          <w:sz w:val="24"/>
          <w:szCs w:val="24"/>
        </w:rPr>
        <w:t>награжден(а) и дата награждения: _________________________________</w:t>
      </w:r>
    </w:p>
    <w:p w:rsidR="001B40E4" w:rsidRPr="006E766E" w:rsidRDefault="001B40E4" w:rsidP="001B40E4">
      <w:pPr>
        <w:jc w:val="both"/>
        <w:rPr>
          <w:sz w:val="24"/>
          <w:szCs w:val="24"/>
        </w:rPr>
      </w:pPr>
      <w:bookmarkStart w:id="57" w:name="z71"/>
      <w:r w:rsidRPr="006E766E">
        <w:rPr>
          <w:color w:val="000000"/>
          <w:sz w:val="24"/>
          <w:szCs w:val="24"/>
        </w:rPr>
        <w:t>      9. Домашний адрес: _____________________________________________</w:t>
      </w:r>
    </w:p>
    <w:p w:rsidR="001B40E4" w:rsidRPr="006E766E" w:rsidRDefault="001B40E4" w:rsidP="001B40E4">
      <w:pPr>
        <w:jc w:val="both"/>
        <w:rPr>
          <w:sz w:val="24"/>
          <w:szCs w:val="24"/>
        </w:rPr>
      </w:pPr>
      <w:bookmarkStart w:id="58" w:name="z72"/>
      <w:bookmarkEnd w:id="57"/>
      <w:r w:rsidRPr="006E766E">
        <w:rPr>
          <w:color w:val="000000"/>
          <w:sz w:val="24"/>
          <w:szCs w:val="24"/>
        </w:rPr>
        <w:t>      10. Общий стаж работы __________________________________________</w:t>
      </w:r>
    </w:p>
    <w:p w:rsidR="001B40E4" w:rsidRPr="006E766E" w:rsidRDefault="001B40E4" w:rsidP="001B40E4">
      <w:pPr>
        <w:jc w:val="both"/>
        <w:rPr>
          <w:sz w:val="24"/>
          <w:szCs w:val="24"/>
        </w:rPr>
      </w:pPr>
      <w:bookmarkStart w:id="59" w:name="z73"/>
      <w:bookmarkEnd w:id="58"/>
      <w:r w:rsidRPr="006E766E">
        <w:rPr>
          <w:color w:val="000000"/>
          <w:sz w:val="24"/>
          <w:szCs w:val="24"/>
        </w:rPr>
        <w:t>      11. Стаж работы в отрасли _______________________________________</w:t>
      </w:r>
    </w:p>
    <w:p w:rsidR="001B40E4" w:rsidRPr="006E766E" w:rsidRDefault="001B40E4" w:rsidP="001B40E4">
      <w:pPr>
        <w:jc w:val="both"/>
        <w:rPr>
          <w:sz w:val="24"/>
          <w:szCs w:val="24"/>
        </w:rPr>
      </w:pPr>
      <w:bookmarkStart w:id="60" w:name="z74"/>
      <w:bookmarkEnd w:id="59"/>
      <w:r w:rsidRPr="006E766E">
        <w:rPr>
          <w:color w:val="000000"/>
          <w:sz w:val="24"/>
          <w:szCs w:val="24"/>
        </w:rPr>
        <w:t>      12. Стаж работы в соответствующей сфере деятельности, сведения</w:t>
      </w:r>
    </w:p>
    <w:bookmarkEnd w:id="60"/>
    <w:p w:rsidR="001B40E4" w:rsidRPr="006E766E" w:rsidRDefault="001B40E4" w:rsidP="001B40E4">
      <w:pPr>
        <w:jc w:val="both"/>
        <w:rPr>
          <w:sz w:val="24"/>
          <w:szCs w:val="24"/>
        </w:rPr>
      </w:pPr>
      <w:r w:rsidRPr="006E766E">
        <w:rPr>
          <w:color w:val="000000"/>
          <w:sz w:val="24"/>
          <w:szCs w:val="24"/>
        </w:rPr>
        <w:t>о трудовой, профессиональной или общественной деятельности лица</w:t>
      </w:r>
    </w:p>
    <w:p w:rsidR="001B40E4" w:rsidRPr="006E766E" w:rsidRDefault="001B40E4" w:rsidP="001B40E4">
      <w:pPr>
        <w:jc w:val="both"/>
        <w:rPr>
          <w:sz w:val="24"/>
          <w:szCs w:val="24"/>
        </w:rPr>
      </w:pPr>
      <w:r w:rsidRPr="006E766E">
        <w:rPr>
          <w:color w:val="000000"/>
          <w:sz w:val="24"/>
          <w:szCs w:val="24"/>
        </w:rPr>
        <w:t>______________________________________________________________</w:t>
      </w:r>
    </w:p>
    <w:p w:rsidR="001B40E4" w:rsidRPr="006E766E" w:rsidRDefault="001B40E4" w:rsidP="001B40E4">
      <w:pPr>
        <w:jc w:val="both"/>
        <w:rPr>
          <w:sz w:val="24"/>
          <w:szCs w:val="24"/>
        </w:rPr>
      </w:pPr>
      <w:bookmarkStart w:id="61" w:name="z75"/>
      <w:r w:rsidRPr="006E766E">
        <w:rPr>
          <w:color w:val="000000"/>
          <w:sz w:val="24"/>
          <w:szCs w:val="24"/>
        </w:rPr>
        <w:t>      13. Характеристика с указанием конкретных особых заслуг</w:t>
      </w:r>
    </w:p>
    <w:bookmarkEnd w:id="61"/>
    <w:p w:rsidR="001B40E4" w:rsidRPr="006E766E" w:rsidRDefault="001B40E4" w:rsidP="001B40E4">
      <w:pPr>
        <w:jc w:val="both"/>
        <w:rPr>
          <w:sz w:val="24"/>
          <w:szCs w:val="24"/>
        </w:rPr>
      </w:pPr>
      <w:r w:rsidRPr="006E766E">
        <w:rPr>
          <w:color w:val="000000"/>
          <w:sz w:val="24"/>
          <w:szCs w:val="24"/>
        </w:rPr>
        <w:t>награждаемого: ________________________________________________</w:t>
      </w:r>
    </w:p>
    <w:p w:rsidR="001B40E4" w:rsidRPr="006E766E" w:rsidRDefault="001B40E4" w:rsidP="001B40E4">
      <w:pPr>
        <w:jc w:val="both"/>
        <w:rPr>
          <w:sz w:val="24"/>
          <w:szCs w:val="24"/>
        </w:rPr>
      </w:pPr>
      <w:r w:rsidRPr="006E766E">
        <w:rPr>
          <w:color w:val="000000"/>
          <w:sz w:val="24"/>
          <w:szCs w:val="24"/>
        </w:rPr>
        <w:t>Кандидатура обсуждена и рекомендована __________________________</w:t>
      </w:r>
    </w:p>
    <w:p w:rsidR="001B40E4" w:rsidRPr="006E766E" w:rsidRDefault="001B40E4" w:rsidP="001B40E4">
      <w:pPr>
        <w:jc w:val="both"/>
        <w:rPr>
          <w:sz w:val="24"/>
          <w:szCs w:val="24"/>
        </w:rPr>
      </w:pPr>
      <w:r w:rsidRPr="006E766E">
        <w:rPr>
          <w:color w:val="000000"/>
          <w:sz w:val="24"/>
          <w:szCs w:val="24"/>
        </w:rPr>
        <w:t>(наименование предприятия, учреждения, организации, дата обсуждения,</w:t>
      </w:r>
    </w:p>
    <w:p w:rsidR="001B40E4" w:rsidRPr="006E766E" w:rsidRDefault="001B40E4" w:rsidP="001B40E4">
      <w:pPr>
        <w:jc w:val="both"/>
        <w:rPr>
          <w:sz w:val="24"/>
          <w:szCs w:val="24"/>
        </w:rPr>
      </w:pPr>
      <w:r w:rsidRPr="006E766E">
        <w:rPr>
          <w:color w:val="000000"/>
          <w:sz w:val="24"/>
          <w:szCs w:val="24"/>
        </w:rPr>
        <w:t>№ протокола)</w:t>
      </w:r>
    </w:p>
    <w:p w:rsidR="001B40E4" w:rsidRPr="006E766E" w:rsidRDefault="001B40E4" w:rsidP="001B40E4">
      <w:pPr>
        <w:jc w:val="both"/>
        <w:rPr>
          <w:sz w:val="24"/>
          <w:szCs w:val="24"/>
        </w:rPr>
      </w:pPr>
      <w:r w:rsidRPr="006E766E">
        <w:rPr>
          <w:color w:val="000000"/>
          <w:sz w:val="24"/>
          <w:szCs w:val="24"/>
        </w:rPr>
        <w:t>Представляется к званию ________________________________________</w:t>
      </w:r>
    </w:p>
    <w:p w:rsidR="001B40E4" w:rsidRPr="006E766E" w:rsidRDefault="001B40E4" w:rsidP="001B40E4">
      <w:pPr>
        <w:jc w:val="both"/>
        <w:rPr>
          <w:sz w:val="24"/>
          <w:szCs w:val="24"/>
        </w:rPr>
      </w:pPr>
      <w:r w:rsidRPr="006E766E">
        <w:rPr>
          <w:color w:val="000000"/>
          <w:sz w:val="24"/>
          <w:szCs w:val="24"/>
        </w:rPr>
        <w:t>(звание "Почетный гражданин" области (города, района)")</w:t>
      </w:r>
    </w:p>
    <w:p w:rsidR="001B40E4" w:rsidRPr="006E766E" w:rsidRDefault="001B40E4" w:rsidP="001B40E4">
      <w:pPr>
        <w:jc w:val="both"/>
        <w:rPr>
          <w:sz w:val="24"/>
          <w:szCs w:val="24"/>
        </w:rPr>
      </w:pPr>
      <w:r w:rsidRPr="006E766E">
        <w:rPr>
          <w:color w:val="000000"/>
          <w:sz w:val="24"/>
          <w:szCs w:val="24"/>
        </w:rPr>
        <w:t>Руководитель организации __________________________ ____________</w:t>
      </w:r>
    </w:p>
    <w:p w:rsidR="001B40E4" w:rsidRPr="006E766E" w:rsidRDefault="001B40E4" w:rsidP="001B40E4">
      <w:pPr>
        <w:jc w:val="both"/>
        <w:rPr>
          <w:sz w:val="24"/>
          <w:szCs w:val="24"/>
        </w:rPr>
      </w:pPr>
      <w:r w:rsidRPr="006E766E">
        <w:rPr>
          <w:color w:val="000000"/>
          <w:sz w:val="24"/>
          <w:szCs w:val="24"/>
        </w:rPr>
        <w:t>(Ф.И.О.) (при его наличии) (Ф.И.О.) (при его наличии)</w:t>
      </w:r>
    </w:p>
    <w:p w:rsidR="001B40E4" w:rsidRDefault="001B40E4" w:rsidP="001B40E4">
      <w:pPr>
        <w:jc w:val="both"/>
        <w:rPr>
          <w:color w:val="000000"/>
          <w:sz w:val="24"/>
          <w:szCs w:val="24"/>
        </w:rPr>
      </w:pPr>
      <w:r w:rsidRPr="006E766E">
        <w:rPr>
          <w:color w:val="000000"/>
          <w:sz w:val="24"/>
          <w:szCs w:val="24"/>
        </w:rPr>
        <w:t>__________________________ ____________________________________</w:t>
      </w:r>
    </w:p>
    <w:p w:rsidR="006E766E" w:rsidRDefault="006E766E" w:rsidP="001B40E4">
      <w:pPr>
        <w:jc w:val="both"/>
        <w:rPr>
          <w:color w:val="000000"/>
          <w:sz w:val="24"/>
          <w:szCs w:val="24"/>
        </w:rPr>
      </w:pPr>
    </w:p>
    <w:p w:rsidR="006E766E" w:rsidRDefault="006E766E" w:rsidP="001B40E4">
      <w:pPr>
        <w:jc w:val="both"/>
        <w:rPr>
          <w:color w:val="000000"/>
          <w:sz w:val="24"/>
          <w:szCs w:val="24"/>
        </w:rPr>
      </w:pPr>
    </w:p>
    <w:p w:rsidR="006E766E" w:rsidRDefault="006E766E" w:rsidP="001B40E4">
      <w:pPr>
        <w:jc w:val="both"/>
        <w:rPr>
          <w:color w:val="000000"/>
          <w:sz w:val="24"/>
          <w:szCs w:val="24"/>
        </w:rPr>
      </w:pPr>
    </w:p>
    <w:p w:rsidR="006E766E" w:rsidRDefault="006E766E" w:rsidP="001B40E4">
      <w:pPr>
        <w:jc w:val="both"/>
        <w:rPr>
          <w:color w:val="000000"/>
          <w:sz w:val="24"/>
          <w:szCs w:val="24"/>
        </w:rPr>
      </w:pPr>
    </w:p>
    <w:p w:rsidR="006E766E" w:rsidRDefault="006E766E" w:rsidP="001B40E4">
      <w:pPr>
        <w:jc w:val="both"/>
        <w:rPr>
          <w:color w:val="000000"/>
          <w:sz w:val="24"/>
          <w:szCs w:val="24"/>
        </w:rPr>
      </w:pPr>
    </w:p>
    <w:p w:rsidR="006E766E" w:rsidRDefault="006E766E" w:rsidP="001B40E4">
      <w:pPr>
        <w:jc w:val="both"/>
        <w:rPr>
          <w:color w:val="000000"/>
          <w:sz w:val="24"/>
          <w:szCs w:val="24"/>
        </w:rPr>
      </w:pPr>
    </w:p>
    <w:p w:rsidR="006E766E" w:rsidRDefault="006E766E" w:rsidP="001B40E4">
      <w:pPr>
        <w:jc w:val="both"/>
        <w:rPr>
          <w:color w:val="000000"/>
          <w:sz w:val="24"/>
          <w:szCs w:val="24"/>
        </w:rPr>
      </w:pPr>
    </w:p>
    <w:p w:rsidR="006E766E" w:rsidRDefault="006E766E" w:rsidP="001B40E4">
      <w:pPr>
        <w:jc w:val="both"/>
        <w:rPr>
          <w:color w:val="000000"/>
          <w:sz w:val="24"/>
          <w:szCs w:val="24"/>
        </w:rPr>
      </w:pPr>
    </w:p>
    <w:p w:rsidR="006E766E" w:rsidRDefault="006E766E" w:rsidP="001B40E4">
      <w:pPr>
        <w:jc w:val="both"/>
        <w:rPr>
          <w:color w:val="000000"/>
          <w:sz w:val="24"/>
          <w:szCs w:val="24"/>
        </w:rPr>
      </w:pPr>
    </w:p>
    <w:p w:rsidR="006E766E" w:rsidRDefault="006E766E" w:rsidP="001B40E4">
      <w:pPr>
        <w:jc w:val="both"/>
        <w:rPr>
          <w:color w:val="000000"/>
          <w:sz w:val="24"/>
          <w:szCs w:val="24"/>
        </w:rPr>
      </w:pPr>
    </w:p>
    <w:p w:rsidR="006E766E" w:rsidRDefault="006E766E" w:rsidP="001B40E4">
      <w:pPr>
        <w:jc w:val="both"/>
        <w:rPr>
          <w:color w:val="000000"/>
          <w:sz w:val="24"/>
          <w:szCs w:val="24"/>
        </w:rPr>
      </w:pPr>
    </w:p>
    <w:p w:rsidR="006E766E" w:rsidRDefault="006E766E" w:rsidP="001B40E4">
      <w:pPr>
        <w:jc w:val="both"/>
        <w:rPr>
          <w:color w:val="000000"/>
          <w:sz w:val="24"/>
          <w:szCs w:val="24"/>
        </w:rPr>
      </w:pPr>
    </w:p>
    <w:p w:rsidR="006E766E" w:rsidRPr="006E766E" w:rsidRDefault="006E766E" w:rsidP="001B40E4">
      <w:pPr>
        <w:jc w:val="both"/>
        <w:rPr>
          <w:sz w:val="24"/>
          <w:szCs w:val="24"/>
        </w:rPr>
      </w:pPr>
    </w:p>
    <w:tbl>
      <w:tblPr>
        <w:tblW w:w="0" w:type="auto"/>
        <w:tblLook w:val="04A0" w:firstRow="1" w:lastRow="0" w:firstColumn="1" w:lastColumn="0" w:noHBand="0" w:noVBand="1"/>
      </w:tblPr>
      <w:tblGrid>
        <w:gridCol w:w="5877"/>
        <w:gridCol w:w="3790"/>
      </w:tblGrid>
      <w:tr w:rsidR="001B40E4" w:rsidRPr="006E766E" w:rsidTr="006E766E">
        <w:trPr>
          <w:trHeight w:val="30"/>
        </w:trPr>
        <w:tc>
          <w:tcPr>
            <w:tcW w:w="7780" w:type="dxa"/>
            <w:tcMar>
              <w:top w:w="15" w:type="dxa"/>
              <w:left w:w="15" w:type="dxa"/>
              <w:bottom w:w="15" w:type="dxa"/>
              <w:right w:w="15" w:type="dxa"/>
            </w:tcMar>
            <w:vAlign w:val="center"/>
          </w:tcPr>
          <w:p w:rsidR="001B40E4" w:rsidRPr="006E766E" w:rsidRDefault="001B40E4" w:rsidP="002300AB">
            <w:pPr>
              <w:jc w:val="center"/>
              <w:rPr>
                <w:sz w:val="24"/>
                <w:szCs w:val="24"/>
              </w:rPr>
            </w:pPr>
            <w:r w:rsidRPr="006E766E">
              <w:rPr>
                <w:color w:val="000000"/>
                <w:sz w:val="24"/>
                <w:szCs w:val="24"/>
              </w:rPr>
              <w:t> </w:t>
            </w:r>
          </w:p>
        </w:tc>
        <w:tc>
          <w:tcPr>
            <w:tcW w:w="4600" w:type="dxa"/>
            <w:tcMar>
              <w:top w:w="15" w:type="dxa"/>
              <w:left w:w="15" w:type="dxa"/>
              <w:bottom w:w="15" w:type="dxa"/>
              <w:right w:w="15" w:type="dxa"/>
            </w:tcMar>
            <w:vAlign w:val="center"/>
          </w:tcPr>
          <w:p w:rsidR="001B40E4" w:rsidRPr="006E766E" w:rsidRDefault="001B40E4" w:rsidP="002300AB">
            <w:pPr>
              <w:jc w:val="both"/>
              <w:rPr>
                <w:color w:val="000000"/>
                <w:sz w:val="24"/>
                <w:szCs w:val="24"/>
              </w:rPr>
            </w:pPr>
            <w:r w:rsidRPr="006E766E">
              <w:rPr>
                <w:color w:val="000000"/>
                <w:sz w:val="24"/>
                <w:szCs w:val="24"/>
              </w:rPr>
              <w:t>Приложение 2</w:t>
            </w:r>
            <w:r w:rsidR="004F22B8">
              <w:rPr>
                <w:color w:val="000000"/>
                <w:sz w:val="24"/>
                <w:szCs w:val="24"/>
                <w:lang w:val="kk-KZ"/>
              </w:rPr>
              <w:t xml:space="preserve"> </w:t>
            </w:r>
            <w:r w:rsidRPr="006E766E">
              <w:rPr>
                <w:color w:val="000000"/>
                <w:sz w:val="24"/>
                <w:szCs w:val="24"/>
              </w:rPr>
              <w:t>к Правилам</w:t>
            </w:r>
          </w:p>
          <w:p w:rsidR="001B40E4" w:rsidRPr="006E766E" w:rsidRDefault="001B40E4" w:rsidP="002300AB">
            <w:pPr>
              <w:jc w:val="both"/>
              <w:rPr>
                <w:color w:val="000000"/>
                <w:sz w:val="24"/>
                <w:szCs w:val="24"/>
              </w:rPr>
            </w:pPr>
            <w:r w:rsidRPr="006E766E">
              <w:rPr>
                <w:color w:val="000000"/>
                <w:sz w:val="24"/>
                <w:szCs w:val="24"/>
              </w:rPr>
              <w:t>присвоения звания</w:t>
            </w:r>
          </w:p>
          <w:p w:rsidR="001B40E4" w:rsidRPr="006E766E" w:rsidRDefault="001B40E4" w:rsidP="002300AB">
            <w:pPr>
              <w:jc w:val="both"/>
              <w:rPr>
                <w:sz w:val="24"/>
                <w:szCs w:val="24"/>
              </w:rPr>
            </w:pPr>
            <w:r w:rsidRPr="006E766E">
              <w:rPr>
                <w:color w:val="000000"/>
                <w:sz w:val="24"/>
                <w:szCs w:val="24"/>
              </w:rPr>
              <w:t>«Почетный гражданин области</w:t>
            </w:r>
            <w:r w:rsidRPr="006E766E">
              <w:rPr>
                <w:sz w:val="24"/>
                <w:szCs w:val="24"/>
              </w:rPr>
              <w:br/>
            </w:r>
            <w:r w:rsidRPr="006E766E">
              <w:rPr>
                <w:color w:val="000000"/>
                <w:sz w:val="24"/>
                <w:szCs w:val="24"/>
              </w:rPr>
              <w:t>(города, района)»</w:t>
            </w:r>
          </w:p>
        </w:tc>
      </w:tr>
      <w:tr w:rsidR="001B40E4" w:rsidRPr="006E766E" w:rsidTr="006E766E">
        <w:trPr>
          <w:trHeight w:val="30"/>
        </w:trPr>
        <w:tc>
          <w:tcPr>
            <w:tcW w:w="7780" w:type="dxa"/>
            <w:tcMar>
              <w:top w:w="15" w:type="dxa"/>
              <w:left w:w="15" w:type="dxa"/>
              <w:bottom w:w="15" w:type="dxa"/>
              <w:right w:w="15" w:type="dxa"/>
            </w:tcMar>
            <w:vAlign w:val="center"/>
          </w:tcPr>
          <w:p w:rsidR="001B40E4" w:rsidRPr="006E766E" w:rsidRDefault="001B40E4" w:rsidP="002300AB">
            <w:pPr>
              <w:jc w:val="center"/>
              <w:rPr>
                <w:sz w:val="24"/>
                <w:szCs w:val="24"/>
              </w:rPr>
            </w:pPr>
            <w:r w:rsidRPr="006E766E">
              <w:rPr>
                <w:color w:val="000000"/>
                <w:sz w:val="24"/>
                <w:szCs w:val="24"/>
              </w:rPr>
              <w:t> </w:t>
            </w:r>
          </w:p>
        </w:tc>
        <w:tc>
          <w:tcPr>
            <w:tcW w:w="4600" w:type="dxa"/>
            <w:tcMar>
              <w:top w:w="15" w:type="dxa"/>
              <w:left w:w="15" w:type="dxa"/>
              <w:bottom w:w="15" w:type="dxa"/>
              <w:right w:w="15" w:type="dxa"/>
            </w:tcMar>
            <w:vAlign w:val="center"/>
          </w:tcPr>
          <w:p w:rsidR="001B40E4" w:rsidRPr="006E766E" w:rsidRDefault="001B40E4" w:rsidP="002300AB">
            <w:pPr>
              <w:jc w:val="both"/>
              <w:rPr>
                <w:color w:val="000000"/>
                <w:sz w:val="24"/>
                <w:szCs w:val="24"/>
              </w:rPr>
            </w:pPr>
            <w:r w:rsidRPr="006E766E">
              <w:rPr>
                <w:color w:val="000000"/>
                <w:sz w:val="24"/>
                <w:szCs w:val="24"/>
              </w:rPr>
              <w:t>Форма</w:t>
            </w:r>
          </w:p>
          <w:p w:rsidR="001B40E4" w:rsidRPr="006E766E" w:rsidRDefault="001B40E4" w:rsidP="002300AB">
            <w:pPr>
              <w:jc w:val="both"/>
              <w:rPr>
                <w:color w:val="000000"/>
                <w:sz w:val="24"/>
                <w:szCs w:val="24"/>
              </w:rPr>
            </w:pPr>
          </w:p>
          <w:p w:rsidR="001B40E4" w:rsidRPr="006E766E" w:rsidRDefault="001B40E4" w:rsidP="002300AB">
            <w:pPr>
              <w:jc w:val="both"/>
              <w:rPr>
                <w:sz w:val="24"/>
                <w:szCs w:val="24"/>
              </w:rPr>
            </w:pPr>
          </w:p>
        </w:tc>
      </w:tr>
    </w:tbl>
    <w:p w:rsidR="001B40E4" w:rsidRPr="006E766E" w:rsidRDefault="001B40E4" w:rsidP="001B40E4">
      <w:pPr>
        <w:jc w:val="both"/>
        <w:rPr>
          <w:sz w:val="24"/>
          <w:szCs w:val="24"/>
        </w:rPr>
      </w:pPr>
      <w:bookmarkStart w:id="62" w:name="z78"/>
      <w:r w:rsidRPr="006E766E">
        <w:rPr>
          <w:color w:val="000000"/>
          <w:sz w:val="24"/>
          <w:szCs w:val="24"/>
        </w:rPr>
        <w:t>      1. Эскиз и описание медали:</w:t>
      </w:r>
    </w:p>
    <w:tbl>
      <w:tblPr>
        <w:tblW w:w="1012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060"/>
        <w:gridCol w:w="5060"/>
      </w:tblGrid>
      <w:tr w:rsidR="001B40E4" w:rsidRPr="006E766E" w:rsidTr="002300AB">
        <w:trPr>
          <w:trHeight w:val="25"/>
          <w:tblCellSpacing w:w="0" w:type="auto"/>
        </w:trPr>
        <w:tc>
          <w:tcPr>
            <w:tcW w:w="5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2"/>
          <w:p w:rsidR="001B40E4" w:rsidRPr="006E766E" w:rsidRDefault="001B40E4" w:rsidP="002300AB">
            <w:pPr>
              <w:spacing w:after="20"/>
              <w:ind w:left="20"/>
              <w:jc w:val="both"/>
              <w:rPr>
                <w:sz w:val="24"/>
                <w:szCs w:val="24"/>
              </w:rPr>
            </w:pPr>
            <w:r w:rsidRPr="006E766E">
              <w:rPr>
                <w:color w:val="000000"/>
                <w:sz w:val="24"/>
                <w:szCs w:val="24"/>
              </w:rPr>
              <w:t>Аверс - медали</w:t>
            </w:r>
          </w:p>
        </w:tc>
        <w:tc>
          <w:tcPr>
            <w:tcW w:w="5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0E4" w:rsidRPr="006E766E" w:rsidRDefault="001B40E4" w:rsidP="002300AB">
            <w:pPr>
              <w:spacing w:after="20"/>
              <w:ind w:left="20"/>
              <w:jc w:val="both"/>
              <w:rPr>
                <w:sz w:val="24"/>
                <w:szCs w:val="24"/>
              </w:rPr>
            </w:pPr>
            <w:r w:rsidRPr="006E766E">
              <w:rPr>
                <w:color w:val="000000"/>
                <w:sz w:val="24"/>
                <w:szCs w:val="24"/>
              </w:rPr>
              <w:t>Реверс - медали</w:t>
            </w:r>
          </w:p>
        </w:tc>
      </w:tr>
      <w:tr w:rsidR="001B40E4" w:rsidRPr="006E766E" w:rsidTr="002300AB">
        <w:trPr>
          <w:trHeight w:val="25"/>
          <w:tblCellSpacing w:w="0" w:type="auto"/>
        </w:trPr>
        <w:tc>
          <w:tcPr>
            <w:tcW w:w="5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0E4" w:rsidRPr="006E766E" w:rsidRDefault="001B40E4" w:rsidP="002300AB">
            <w:pPr>
              <w:spacing w:after="20"/>
              <w:ind w:left="20"/>
              <w:jc w:val="both"/>
              <w:rPr>
                <w:sz w:val="24"/>
                <w:szCs w:val="24"/>
              </w:rPr>
            </w:pPr>
            <w:r w:rsidRPr="006E766E">
              <w:rPr>
                <w:color w:val="000000"/>
                <w:sz w:val="24"/>
                <w:szCs w:val="24"/>
              </w:rPr>
              <w:t>На аверсе медали в центре изображение</w:t>
            </w:r>
          </w:p>
          <w:p w:rsidR="001B40E4" w:rsidRPr="006E766E" w:rsidRDefault="001B40E4" w:rsidP="002300AB">
            <w:pPr>
              <w:spacing w:after="20"/>
              <w:ind w:left="20"/>
              <w:jc w:val="both"/>
              <w:rPr>
                <w:sz w:val="24"/>
                <w:szCs w:val="24"/>
              </w:rPr>
            </w:pPr>
            <w:r w:rsidRPr="006E766E">
              <w:rPr>
                <w:color w:val="000000"/>
                <w:sz w:val="24"/>
                <w:szCs w:val="24"/>
              </w:rPr>
              <w:t>региональной символики.</w:t>
            </w:r>
          </w:p>
          <w:p w:rsidR="001B40E4" w:rsidRPr="006E766E" w:rsidRDefault="001B40E4" w:rsidP="002300AB">
            <w:pPr>
              <w:spacing w:after="20"/>
              <w:ind w:left="20"/>
              <w:jc w:val="both"/>
              <w:rPr>
                <w:sz w:val="24"/>
                <w:szCs w:val="24"/>
              </w:rPr>
            </w:pPr>
            <w:r w:rsidRPr="006E766E">
              <w:rPr>
                <w:color w:val="000000"/>
                <w:sz w:val="24"/>
                <w:szCs w:val="24"/>
              </w:rPr>
              <w:t>По верхнему внешнему краю надпись</w:t>
            </w:r>
          </w:p>
          <w:p w:rsidR="001B40E4" w:rsidRPr="006E766E" w:rsidRDefault="001B40E4" w:rsidP="002300AB">
            <w:pPr>
              <w:spacing w:after="20"/>
              <w:ind w:left="20"/>
              <w:jc w:val="both"/>
              <w:rPr>
                <w:sz w:val="24"/>
                <w:szCs w:val="24"/>
              </w:rPr>
            </w:pPr>
            <w:r w:rsidRPr="006E766E">
              <w:rPr>
                <w:color w:val="000000"/>
                <w:sz w:val="24"/>
                <w:szCs w:val="24"/>
              </w:rPr>
              <w:t>почетный гражданин области</w:t>
            </w:r>
          </w:p>
          <w:p w:rsidR="001B40E4" w:rsidRPr="006E766E" w:rsidRDefault="001B40E4" w:rsidP="002300AB">
            <w:pPr>
              <w:spacing w:after="20"/>
              <w:ind w:left="20"/>
              <w:jc w:val="both"/>
              <w:rPr>
                <w:sz w:val="24"/>
                <w:szCs w:val="24"/>
              </w:rPr>
            </w:pPr>
            <w:r w:rsidRPr="006E766E">
              <w:rPr>
                <w:color w:val="000000"/>
                <w:sz w:val="24"/>
                <w:szCs w:val="24"/>
              </w:rPr>
              <w:t xml:space="preserve">(города, района) </w:t>
            </w:r>
          </w:p>
        </w:tc>
        <w:tc>
          <w:tcPr>
            <w:tcW w:w="5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0E4" w:rsidRPr="006E766E" w:rsidRDefault="001B40E4" w:rsidP="002300AB">
            <w:pPr>
              <w:spacing w:after="20"/>
              <w:ind w:left="20"/>
              <w:jc w:val="both"/>
              <w:rPr>
                <w:sz w:val="24"/>
                <w:szCs w:val="24"/>
              </w:rPr>
            </w:pPr>
            <w:r w:rsidRPr="006E766E">
              <w:rPr>
                <w:color w:val="000000"/>
                <w:sz w:val="24"/>
                <w:szCs w:val="24"/>
              </w:rPr>
              <w:t>На реверсе расположен</w:t>
            </w:r>
          </w:p>
          <w:p w:rsidR="001B40E4" w:rsidRPr="006E766E" w:rsidRDefault="001B40E4" w:rsidP="002300AB">
            <w:pPr>
              <w:spacing w:after="20"/>
              <w:ind w:left="20"/>
              <w:jc w:val="both"/>
              <w:rPr>
                <w:sz w:val="24"/>
                <w:szCs w:val="24"/>
              </w:rPr>
            </w:pPr>
            <w:r w:rsidRPr="006E766E">
              <w:rPr>
                <w:color w:val="000000"/>
                <w:sz w:val="24"/>
                <w:szCs w:val="24"/>
              </w:rPr>
              <w:t>порядковый номер медали.</w:t>
            </w:r>
          </w:p>
        </w:tc>
      </w:tr>
    </w:tbl>
    <w:p w:rsidR="001B40E4" w:rsidRPr="006E766E" w:rsidRDefault="001B40E4" w:rsidP="001B40E4">
      <w:pPr>
        <w:jc w:val="both"/>
        <w:rPr>
          <w:sz w:val="24"/>
          <w:szCs w:val="24"/>
        </w:rPr>
      </w:pPr>
      <w:bookmarkStart w:id="63" w:name="z79"/>
      <w:r w:rsidRPr="006E766E">
        <w:rPr>
          <w:color w:val="000000"/>
          <w:sz w:val="24"/>
          <w:szCs w:val="24"/>
        </w:rPr>
        <w:t>      К медалям предъявляются следующие требования:</w:t>
      </w:r>
    </w:p>
    <w:p w:rsidR="001B40E4" w:rsidRPr="006E766E" w:rsidRDefault="001B40E4" w:rsidP="001B40E4">
      <w:pPr>
        <w:jc w:val="both"/>
        <w:rPr>
          <w:sz w:val="24"/>
          <w:szCs w:val="24"/>
        </w:rPr>
      </w:pPr>
      <w:bookmarkStart w:id="64" w:name="z80"/>
      <w:bookmarkEnd w:id="63"/>
      <w:r w:rsidRPr="006E766E">
        <w:rPr>
          <w:color w:val="000000"/>
          <w:sz w:val="24"/>
          <w:szCs w:val="24"/>
        </w:rPr>
        <w:t>      1) медаль имеет визуальную составляющую, объемное изображение и (или) модель, с четким рельефом;</w:t>
      </w:r>
    </w:p>
    <w:p w:rsidR="001B40E4" w:rsidRPr="006E766E" w:rsidRDefault="001B40E4" w:rsidP="001B40E4">
      <w:pPr>
        <w:jc w:val="both"/>
        <w:rPr>
          <w:sz w:val="24"/>
          <w:szCs w:val="24"/>
        </w:rPr>
      </w:pPr>
      <w:bookmarkStart w:id="65" w:name="z81"/>
      <w:bookmarkEnd w:id="64"/>
      <w:r w:rsidRPr="006E766E">
        <w:rPr>
          <w:color w:val="000000"/>
          <w:sz w:val="24"/>
          <w:szCs w:val="24"/>
        </w:rPr>
        <w:t>      2) в проекте награды официальные наименования, надписи и другой текст излагаются на казахском языке.</w:t>
      </w:r>
    </w:p>
    <w:p w:rsidR="001B40E4" w:rsidRPr="006E766E" w:rsidRDefault="001B40E4" w:rsidP="001B40E4">
      <w:pPr>
        <w:jc w:val="both"/>
        <w:rPr>
          <w:sz w:val="24"/>
          <w:szCs w:val="24"/>
        </w:rPr>
      </w:pPr>
      <w:bookmarkStart w:id="66" w:name="z82"/>
      <w:bookmarkEnd w:id="65"/>
      <w:r w:rsidRPr="006E766E">
        <w:rPr>
          <w:color w:val="000000"/>
          <w:sz w:val="24"/>
          <w:szCs w:val="24"/>
        </w:rPr>
        <w:t>      При разработке дизайна медали:</w:t>
      </w:r>
    </w:p>
    <w:p w:rsidR="001B40E4" w:rsidRPr="006E766E" w:rsidRDefault="001B40E4" w:rsidP="001B40E4">
      <w:pPr>
        <w:jc w:val="both"/>
        <w:rPr>
          <w:sz w:val="24"/>
          <w:szCs w:val="24"/>
        </w:rPr>
      </w:pPr>
      <w:bookmarkStart w:id="67" w:name="z83"/>
      <w:bookmarkEnd w:id="66"/>
      <w:r w:rsidRPr="006E766E">
        <w:rPr>
          <w:color w:val="000000"/>
          <w:sz w:val="24"/>
          <w:szCs w:val="24"/>
        </w:rPr>
        <w:t>      1) медаль изготавливается из латуни в форме круга диаметром 34 миллиметра (далее – мм). Аверс медали, блестящий;</w:t>
      </w:r>
    </w:p>
    <w:p w:rsidR="001B40E4" w:rsidRPr="006E766E" w:rsidRDefault="001B40E4" w:rsidP="001B40E4">
      <w:pPr>
        <w:jc w:val="both"/>
        <w:rPr>
          <w:sz w:val="24"/>
          <w:szCs w:val="24"/>
        </w:rPr>
      </w:pPr>
      <w:bookmarkStart w:id="68" w:name="z84"/>
      <w:bookmarkEnd w:id="67"/>
      <w:r w:rsidRPr="006E766E">
        <w:rPr>
          <w:color w:val="000000"/>
          <w:sz w:val="24"/>
          <w:szCs w:val="24"/>
        </w:rPr>
        <w:t>      2) на реверсе расположен порядковый номер медали.</w:t>
      </w:r>
    </w:p>
    <w:p w:rsidR="001B40E4" w:rsidRPr="006E766E" w:rsidRDefault="001B40E4" w:rsidP="001B40E4">
      <w:pPr>
        <w:jc w:val="both"/>
        <w:rPr>
          <w:color w:val="000000"/>
          <w:sz w:val="24"/>
          <w:szCs w:val="24"/>
        </w:rPr>
      </w:pPr>
      <w:bookmarkStart w:id="69" w:name="z85"/>
      <w:bookmarkEnd w:id="68"/>
      <w:r w:rsidRPr="006E766E">
        <w:rPr>
          <w:color w:val="000000"/>
          <w:sz w:val="24"/>
          <w:szCs w:val="24"/>
        </w:rPr>
        <w:t>      3) медаль с помощью ушка и кольца соединяется с шестиугольной колодкой шириной 30 мм и высотой 50 мм, обтянутой муаровой лентой голубого цвета. Медаль при помощи булавки с визорным замком крепится к одежде.</w:t>
      </w:r>
    </w:p>
    <w:p w:rsidR="001B40E4" w:rsidRDefault="001B40E4" w:rsidP="001B40E4">
      <w:pPr>
        <w:jc w:val="both"/>
        <w:rPr>
          <w:color w:val="000000"/>
          <w:sz w:val="28"/>
        </w:rPr>
      </w:pPr>
    </w:p>
    <w:p w:rsidR="001B40E4" w:rsidRDefault="001B40E4" w:rsidP="001B40E4">
      <w:pPr>
        <w:jc w:val="both"/>
        <w:rPr>
          <w:color w:val="000000"/>
          <w:sz w:val="28"/>
        </w:rPr>
      </w:pPr>
    </w:p>
    <w:p w:rsidR="001B40E4" w:rsidRDefault="001B40E4" w:rsidP="001B40E4">
      <w:pPr>
        <w:jc w:val="both"/>
        <w:rPr>
          <w:color w:val="000000"/>
          <w:sz w:val="28"/>
        </w:rPr>
      </w:pPr>
    </w:p>
    <w:p w:rsidR="001B40E4" w:rsidRDefault="001B40E4" w:rsidP="001B40E4">
      <w:pPr>
        <w:jc w:val="both"/>
        <w:rPr>
          <w:color w:val="000000"/>
          <w:sz w:val="28"/>
        </w:rPr>
      </w:pPr>
    </w:p>
    <w:p w:rsidR="001B40E4" w:rsidRDefault="001B40E4"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6E766E" w:rsidRDefault="006E766E" w:rsidP="001B40E4">
      <w:pPr>
        <w:jc w:val="both"/>
        <w:rPr>
          <w:color w:val="000000"/>
          <w:sz w:val="28"/>
        </w:rPr>
      </w:pPr>
    </w:p>
    <w:p w:rsidR="001B40E4" w:rsidRPr="000522F3" w:rsidRDefault="001B40E4" w:rsidP="001B40E4">
      <w:pPr>
        <w:jc w:val="both"/>
      </w:pPr>
    </w:p>
    <w:tbl>
      <w:tblPr>
        <w:tblW w:w="0" w:type="auto"/>
        <w:tblLook w:val="04A0" w:firstRow="1" w:lastRow="0" w:firstColumn="1" w:lastColumn="0" w:noHBand="0" w:noVBand="1"/>
      </w:tblPr>
      <w:tblGrid>
        <w:gridCol w:w="5877"/>
        <w:gridCol w:w="3790"/>
      </w:tblGrid>
      <w:tr w:rsidR="001B40E4" w:rsidRPr="006E766E" w:rsidTr="006F658E">
        <w:trPr>
          <w:trHeight w:val="30"/>
        </w:trPr>
        <w:tc>
          <w:tcPr>
            <w:tcW w:w="7780" w:type="dxa"/>
            <w:tcMar>
              <w:top w:w="15" w:type="dxa"/>
              <w:left w:w="15" w:type="dxa"/>
              <w:bottom w:w="15" w:type="dxa"/>
              <w:right w:w="15" w:type="dxa"/>
            </w:tcMar>
            <w:vAlign w:val="center"/>
          </w:tcPr>
          <w:bookmarkEnd w:id="69"/>
          <w:p w:rsidR="001B40E4" w:rsidRPr="006E766E" w:rsidRDefault="001B40E4" w:rsidP="002300AB">
            <w:pPr>
              <w:jc w:val="center"/>
              <w:rPr>
                <w:sz w:val="24"/>
                <w:szCs w:val="24"/>
              </w:rPr>
            </w:pPr>
            <w:r w:rsidRPr="006E766E">
              <w:rPr>
                <w:color w:val="000000"/>
                <w:sz w:val="24"/>
                <w:szCs w:val="24"/>
              </w:rPr>
              <w:t> </w:t>
            </w:r>
          </w:p>
        </w:tc>
        <w:tc>
          <w:tcPr>
            <w:tcW w:w="4600" w:type="dxa"/>
            <w:tcMar>
              <w:top w:w="15" w:type="dxa"/>
              <w:left w:w="15" w:type="dxa"/>
              <w:bottom w:w="15" w:type="dxa"/>
              <w:right w:w="15" w:type="dxa"/>
            </w:tcMar>
            <w:vAlign w:val="center"/>
          </w:tcPr>
          <w:p w:rsidR="001B40E4" w:rsidRPr="006E766E" w:rsidRDefault="001B40E4" w:rsidP="002300AB">
            <w:pPr>
              <w:jc w:val="both"/>
              <w:rPr>
                <w:color w:val="000000"/>
                <w:sz w:val="24"/>
                <w:szCs w:val="24"/>
              </w:rPr>
            </w:pPr>
            <w:r w:rsidRPr="006E766E">
              <w:rPr>
                <w:color w:val="000000"/>
                <w:sz w:val="24"/>
                <w:szCs w:val="24"/>
              </w:rPr>
              <w:t>Приложение 3</w:t>
            </w:r>
          </w:p>
          <w:p w:rsidR="001B40E4" w:rsidRPr="006E766E" w:rsidRDefault="001B40E4" w:rsidP="002300AB">
            <w:pPr>
              <w:jc w:val="both"/>
              <w:rPr>
                <w:sz w:val="24"/>
                <w:szCs w:val="24"/>
              </w:rPr>
            </w:pPr>
            <w:r w:rsidRPr="006E766E">
              <w:rPr>
                <w:color w:val="000000"/>
                <w:sz w:val="24"/>
                <w:szCs w:val="24"/>
              </w:rPr>
              <w:t>к Правилам</w:t>
            </w:r>
            <w:r w:rsidRPr="006E766E">
              <w:rPr>
                <w:sz w:val="24"/>
                <w:szCs w:val="24"/>
              </w:rPr>
              <w:br/>
            </w:r>
            <w:r w:rsidRPr="006E766E">
              <w:rPr>
                <w:color w:val="000000"/>
                <w:sz w:val="24"/>
                <w:szCs w:val="24"/>
              </w:rPr>
              <w:t>присвоения звания</w:t>
            </w:r>
            <w:r w:rsidRPr="006E766E">
              <w:rPr>
                <w:sz w:val="24"/>
                <w:szCs w:val="24"/>
              </w:rPr>
              <w:br/>
            </w:r>
            <w:r w:rsidRPr="006E766E">
              <w:rPr>
                <w:color w:val="000000"/>
                <w:sz w:val="24"/>
                <w:szCs w:val="24"/>
              </w:rPr>
              <w:t>«Почетный гражданин области</w:t>
            </w:r>
            <w:r w:rsidRPr="006E766E">
              <w:rPr>
                <w:sz w:val="24"/>
                <w:szCs w:val="24"/>
              </w:rPr>
              <w:br/>
            </w:r>
            <w:r w:rsidRPr="006E766E">
              <w:rPr>
                <w:color w:val="000000"/>
                <w:sz w:val="24"/>
                <w:szCs w:val="24"/>
              </w:rPr>
              <w:t>(города, и района)»</w:t>
            </w:r>
          </w:p>
        </w:tc>
      </w:tr>
      <w:tr w:rsidR="001B40E4" w:rsidRPr="006E766E" w:rsidTr="006F658E">
        <w:trPr>
          <w:trHeight w:val="30"/>
        </w:trPr>
        <w:tc>
          <w:tcPr>
            <w:tcW w:w="7780" w:type="dxa"/>
            <w:tcMar>
              <w:top w:w="15" w:type="dxa"/>
              <w:left w:w="15" w:type="dxa"/>
              <w:bottom w:w="15" w:type="dxa"/>
              <w:right w:w="15" w:type="dxa"/>
            </w:tcMar>
            <w:vAlign w:val="center"/>
          </w:tcPr>
          <w:p w:rsidR="001B40E4" w:rsidRPr="006E766E" w:rsidRDefault="001B40E4" w:rsidP="002300AB">
            <w:pPr>
              <w:jc w:val="center"/>
              <w:rPr>
                <w:sz w:val="24"/>
                <w:szCs w:val="24"/>
              </w:rPr>
            </w:pPr>
            <w:r w:rsidRPr="006E766E">
              <w:rPr>
                <w:color w:val="000000"/>
                <w:sz w:val="24"/>
                <w:szCs w:val="24"/>
              </w:rPr>
              <w:t> </w:t>
            </w:r>
          </w:p>
        </w:tc>
        <w:tc>
          <w:tcPr>
            <w:tcW w:w="4600" w:type="dxa"/>
            <w:tcMar>
              <w:top w:w="15" w:type="dxa"/>
              <w:left w:w="15" w:type="dxa"/>
              <w:bottom w:w="15" w:type="dxa"/>
              <w:right w:w="15" w:type="dxa"/>
            </w:tcMar>
            <w:vAlign w:val="center"/>
          </w:tcPr>
          <w:p w:rsidR="001B40E4" w:rsidRPr="006E766E" w:rsidRDefault="001B40E4" w:rsidP="002300AB">
            <w:pPr>
              <w:jc w:val="both"/>
              <w:rPr>
                <w:color w:val="000000"/>
                <w:sz w:val="24"/>
                <w:szCs w:val="24"/>
              </w:rPr>
            </w:pPr>
            <w:r w:rsidRPr="006E766E">
              <w:rPr>
                <w:color w:val="000000"/>
                <w:sz w:val="24"/>
                <w:szCs w:val="24"/>
              </w:rPr>
              <w:t>Форма</w:t>
            </w:r>
          </w:p>
          <w:p w:rsidR="001B40E4" w:rsidRPr="006E766E" w:rsidRDefault="001B40E4" w:rsidP="002300AB">
            <w:pPr>
              <w:jc w:val="both"/>
              <w:rPr>
                <w:sz w:val="24"/>
                <w:szCs w:val="24"/>
              </w:rPr>
            </w:pPr>
          </w:p>
        </w:tc>
      </w:tr>
    </w:tbl>
    <w:p w:rsidR="001B40E4" w:rsidRPr="006E766E" w:rsidRDefault="001B40E4" w:rsidP="001B40E4">
      <w:pPr>
        <w:jc w:val="both"/>
        <w:rPr>
          <w:sz w:val="24"/>
          <w:szCs w:val="24"/>
        </w:rPr>
      </w:pPr>
      <w:bookmarkStart w:id="70" w:name="z88"/>
      <w:r w:rsidRPr="006E766E">
        <w:rPr>
          <w:color w:val="000000"/>
          <w:sz w:val="24"/>
          <w:szCs w:val="24"/>
        </w:rPr>
        <w:t>      Эскиз удостоверения:</w:t>
      </w: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972"/>
        <w:gridCol w:w="4972"/>
      </w:tblGrid>
      <w:tr w:rsidR="001B40E4" w:rsidRPr="006E766E" w:rsidTr="002300AB">
        <w:trPr>
          <w:trHeight w:val="28"/>
          <w:tblCellSpacing w:w="0" w:type="auto"/>
        </w:trPr>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0"/>
          <w:p w:rsidR="001B40E4" w:rsidRPr="006E766E" w:rsidRDefault="001B40E4" w:rsidP="002300AB">
            <w:pPr>
              <w:spacing w:after="20"/>
              <w:ind w:left="20"/>
              <w:jc w:val="both"/>
              <w:rPr>
                <w:sz w:val="24"/>
                <w:szCs w:val="24"/>
              </w:rPr>
            </w:pPr>
            <w:r w:rsidRPr="006E766E">
              <w:rPr>
                <w:color w:val="000000"/>
                <w:sz w:val="24"/>
                <w:szCs w:val="24"/>
              </w:rPr>
              <w:t>Лицевая левая сторона удостоверения</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0E4" w:rsidRPr="006E766E" w:rsidRDefault="001B40E4" w:rsidP="002300AB">
            <w:pPr>
              <w:spacing w:after="20"/>
              <w:ind w:left="20"/>
              <w:jc w:val="both"/>
              <w:rPr>
                <w:sz w:val="24"/>
                <w:szCs w:val="24"/>
              </w:rPr>
            </w:pPr>
            <w:r w:rsidRPr="006E766E">
              <w:rPr>
                <w:color w:val="000000"/>
                <w:sz w:val="24"/>
                <w:szCs w:val="24"/>
              </w:rPr>
              <w:t xml:space="preserve"> Лицевая правая сторона удостоверения </w:t>
            </w:r>
          </w:p>
        </w:tc>
      </w:tr>
      <w:tr w:rsidR="001B40E4" w:rsidRPr="006E766E" w:rsidTr="002300AB">
        <w:trPr>
          <w:trHeight w:val="28"/>
          <w:tblCellSpacing w:w="0" w:type="auto"/>
        </w:trPr>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0E4" w:rsidRPr="006E766E" w:rsidRDefault="001B40E4" w:rsidP="002300AB">
            <w:pPr>
              <w:spacing w:after="20"/>
              <w:ind w:left="20"/>
              <w:jc w:val="both"/>
              <w:rPr>
                <w:sz w:val="24"/>
                <w:szCs w:val="24"/>
              </w:rPr>
            </w:pPr>
            <w:r w:rsidRPr="006E766E">
              <w:rPr>
                <w:color w:val="000000"/>
                <w:sz w:val="24"/>
                <w:szCs w:val="24"/>
              </w:rPr>
              <w:t>(Фото медали)</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0E4" w:rsidRPr="006E766E" w:rsidRDefault="001B40E4" w:rsidP="002300AB">
            <w:pPr>
              <w:spacing w:after="20"/>
              <w:ind w:left="20"/>
              <w:jc w:val="both"/>
              <w:rPr>
                <w:sz w:val="24"/>
                <w:szCs w:val="24"/>
              </w:rPr>
            </w:pPr>
            <w:r w:rsidRPr="006E766E">
              <w:rPr>
                <w:color w:val="000000"/>
                <w:sz w:val="24"/>
                <w:szCs w:val="24"/>
              </w:rPr>
              <w:t>Наименование области (города, района)</w:t>
            </w:r>
          </w:p>
          <w:p w:rsidR="001B40E4" w:rsidRPr="006E766E" w:rsidRDefault="001B40E4" w:rsidP="002300AB">
            <w:pPr>
              <w:spacing w:after="20"/>
              <w:ind w:left="20"/>
              <w:jc w:val="both"/>
              <w:rPr>
                <w:sz w:val="24"/>
                <w:szCs w:val="24"/>
              </w:rPr>
            </w:pPr>
            <w:r w:rsidRPr="006E766E">
              <w:rPr>
                <w:color w:val="000000"/>
                <w:sz w:val="24"/>
                <w:szCs w:val="24"/>
              </w:rPr>
              <w:t>№ удостоверение</w:t>
            </w:r>
          </w:p>
          <w:p w:rsidR="001B40E4" w:rsidRPr="006E766E" w:rsidRDefault="001B40E4" w:rsidP="002300AB">
            <w:pPr>
              <w:spacing w:after="20"/>
              <w:ind w:left="20"/>
              <w:jc w:val="both"/>
              <w:rPr>
                <w:sz w:val="24"/>
                <w:szCs w:val="24"/>
              </w:rPr>
            </w:pPr>
            <w:r w:rsidRPr="006E766E">
              <w:rPr>
                <w:color w:val="000000"/>
                <w:sz w:val="24"/>
                <w:szCs w:val="24"/>
              </w:rPr>
              <w:t>ФИО (при его наличии)</w:t>
            </w:r>
          </w:p>
          <w:p w:rsidR="001B40E4" w:rsidRPr="006E766E" w:rsidRDefault="001B40E4" w:rsidP="002300AB">
            <w:pPr>
              <w:spacing w:after="20"/>
              <w:ind w:left="20"/>
              <w:jc w:val="both"/>
              <w:rPr>
                <w:sz w:val="24"/>
                <w:szCs w:val="24"/>
              </w:rPr>
            </w:pPr>
            <w:r w:rsidRPr="006E766E">
              <w:rPr>
                <w:color w:val="000000"/>
                <w:sz w:val="24"/>
                <w:szCs w:val="24"/>
              </w:rPr>
              <w:t>Прописывается Решение Маслихата</w:t>
            </w:r>
          </w:p>
          <w:p w:rsidR="001B40E4" w:rsidRPr="006E766E" w:rsidRDefault="001B40E4" w:rsidP="002300AB">
            <w:pPr>
              <w:spacing w:after="20"/>
              <w:ind w:left="20"/>
              <w:jc w:val="both"/>
              <w:rPr>
                <w:sz w:val="24"/>
                <w:szCs w:val="24"/>
              </w:rPr>
            </w:pPr>
            <w:r w:rsidRPr="006E766E">
              <w:rPr>
                <w:color w:val="000000"/>
                <w:sz w:val="24"/>
                <w:szCs w:val="24"/>
              </w:rPr>
              <w:t>Подпись и печать председателя маслихата области</w:t>
            </w:r>
          </w:p>
          <w:p w:rsidR="001B40E4" w:rsidRPr="006E766E" w:rsidRDefault="001B40E4" w:rsidP="002300AB">
            <w:pPr>
              <w:spacing w:after="20"/>
              <w:ind w:left="20"/>
              <w:jc w:val="both"/>
              <w:rPr>
                <w:sz w:val="24"/>
                <w:szCs w:val="24"/>
              </w:rPr>
            </w:pPr>
            <w:r w:rsidRPr="006E766E">
              <w:rPr>
                <w:color w:val="000000"/>
                <w:sz w:val="24"/>
                <w:szCs w:val="24"/>
              </w:rPr>
              <w:t>(города, района)</w:t>
            </w:r>
          </w:p>
        </w:tc>
      </w:tr>
      <w:tr w:rsidR="001B40E4" w:rsidRPr="006E766E" w:rsidTr="002300AB">
        <w:trPr>
          <w:trHeight w:val="28"/>
          <w:tblCellSpacing w:w="0" w:type="auto"/>
        </w:trPr>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0E4" w:rsidRPr="006E766E" w:rsidRDefault="001B40E4" w:rsidP="002300AB">
            <w:pPr>
              <w:spacing w:after="20"/>
              <w:ind w:left="20"/>
              <w:jc w:val="both"/>
              <w:rPr>
                <w:sz w:val="24"/>
                <w:szCs w:val="24"/>
              </w:rPr>
            </w:pPr>
            <w:r w:rsidRPr="006E766E">
              <w:rPr>
                <w:color w:val="000000"/>
                <w:sz w:val="24"/>
                <w:szCs w:val="24"/>
              </w:rPr>
              <w:t xml:space="preserve"> Оборотная левая сторона удостоверения </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0E4" w:rsidRPr="006E766E" w:rsidRDefault="001B40E4" w:rsidP="002300AB">
            <w:pPr>
              <w:spacing w:after="20"/>
              <w:ind w:left="20"/>
              <w:jc w:val="both"/>
              <w:rPr>
                <w:sz w:val="24"/>
                <w:szCs w:val="24"/>
              </w:rPr>
            </w:pPr>
            <w:r w:rsidRPr="006E766E">
              <w:rPr>
                <w:color w:val="000000"/>
                <w:sz w:val="24"/>
                <w:szCs w:val="24"/>
              </w:rPr>
              <w:t>Оборотная правая сторона удостоверения</w:t>
            </w:r>
          </w:p>
        </w:tc>
      </w:tr>
      <w:tr w:rsidR="001B40E4" w:rsidRPr="006E766E" w:rsidTr="002300AB">
        <w:trPr>
          <w:trHeight w:val="28"/>
          <w:tblCellSpacing w:w="0" w:type="auto"/>
        </w:trPr>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0E4" w:rsidRPr="006E766E" w:rsidRDefault="001B40E4" w:rsidP="002300AB">
            <w:pPr>
              <w:spacing w:after="20"/>
              <w:ind w:left="20"/>
              <w:jc w:val="both"/>
              <w:rPr>
                <w:sz w:val="24"/>
                <w:szCs w:val="24"/>
              </w:rPr>
            </w:pPr>
          </w:p>
          <w:p w:rsidR="001B40E4" w:rsidRPr="006E766E" w:rsidRDefault="001B40E4" w:rsidP="002300AB">
            <w:pPr>
              <w:spacing w:after="20"/>
              <w:ind w:left="20"/>
              <w:jc w:val="both"/>
              <w:rPr>
                <w:sz w:val="24"/>
                <w:szCs w:val="24"/>
              </w:rPr>
            </w:pP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0E4" w:rsidRPr="006E766E" w:rsidRDefault="001B40E4" w:rsidP="002300AB">
            <w:pPr>
              <w:spacing w:after="20"/>
              <w:ind w:left="20"/>
              <w:jc w:val="both"/>
              <w:rPr>
                <w:sz w:val="24"/>
                <w:szCs w:val="24"/>
              </w:rPr>
            </w:pPr>
            <w:r w:rsidRPr="006E766E">
              <w:rPr>
                <w:color w:val="000000"/>
                <w:sz w:val="24"/>
                <w:szCs w:val="24"/>
              </w:rPr>
              <w:t xml:space="preserve"> Изображение региональной символики области (города, района) </w:t>
            </w:r>
          </w:p>
        </w:tc>
      </w:tr>
    </w:tbl>
    <w:p w:rsidR="00E05C21" w:rsidRPr="006E766E" w:rsidRDefault="00077F7B" w:rsidP="00690FFA">
      <w:pPr>
        <w:jc w:val="center"/>
        <w:rPr>
          <w:b/>
          <w:sz w:val="24"/>
          <w:szCs w:val="24"/>
          <w:lang w:val="kk-KZ"/>
        </w:rPr>
      </w:pPr>
      <w:r w:rsidRPr="006E766E">
        <w:rPr>
          <w:bCs/>
          <w:color w:val="000000"/>
          <w:sz w:val="24"/>
          <w:szCs w:val="24"/>
        </w:rPr>
        <w:tab/>
      </w:r>
      <w:r w:rsidRPr="006E766E">
        <w:rPr>
          <w:bCs/>
          <w:color w:val="000000"/>
          <w:sz w:val="24"/>
          <w:szCs w:val="24"/>
        </w:rPr>
        <w:tab/>
      </w:r>
      <w:r w:rsidRPr="006E766E">
        <w:rPr>
          <w:bCs/>
          <w:color w:val="000000"/>
          <w:sz w:val="24"/>
          <w:szCs w:val="24"/>
        </w:rPr>
        <w:tab/>
      </w:r>
      <w:r w:rsidRPr="006E766E">
        <w:rPr>
          <w:bCs/>
          <w:color w:val="000000"/>
          <w:sz w:val="24"/>
          <w:szCs w:val="24"/>
        </w:rPr>
        <w:tab/>
      </w:r>
      <w:r w:rsidRPr="006E766E">
        <w:rPr>
          <w:bCs/>
          <w:color w:val="000000"/>
          <w:sz w:val="24"/>
          <w:szCs w:val="24"/>
        </w:rPr>
        <w:tab/>
      </w:r>
      <w:r w:rsidRPr="006E766E">
        <w:rPr>
          <w:bCs/>
          <w:color w:val="000000"/>
          <w:sz w:val="24"/>
          <w:szCs w:val="24"/>
        </w:rPr>
        <w:tab/>
      </w:r>
    </w:p>
    <w:sectPr w:rsidR="00E05C21" w:rsidRPr="006E766E" w:rsidSect="006E766E">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C57" w:rsidRDefault="00976C57">
      <w:r>
        <w:separator/>
      </w:r>
    </w:p>
  </w:endnote>
  <w:endnote w:type="continuationSeparator" w:id="0">
    <w:p w:rsidR="00976C57" w:rsidRDefault="00976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74B" w:rsidRDefault="0041474B">
    <w:pPr>
      <w:pStyle w:val="af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74B" w:rsidRDefault="0041474B">
    <w:pPr>
      <w:pStyle w:val="af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74B" w:rsidRDefault="0041474B">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C57" w:rsidRDefault="00976C57">
      <w:r>
        <w:separator/>
      </w:r>
    </w:p>
  </w:footnote>
  <w:footnote w:type="continuationSeparator" w:id="0">
    <w:p w:rsidR="00976C57" w:rsidRDefault="00976C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Default="00652EE4" w:rsidP="00E43190">
    <w:pPr>
      <w:pStyle w:val="ad"/>
      <w:framePr w:wrap="around" w:vAnchor="text" w:hAnchor="margin" w:xAlign="center" w:y="1"/>
      <w:rPr>
        <w:rStyle w:val="af5"/>
      </w:rPr>
    </w:pPr>
    <w:r>
      <w:rPr>
        <w:rStyle w:val="af5"/>
      </w:rPr>
      <w:fldChar w:fldCharType="begin"/>
    </w:r>
    <w:r w:rsidR="00BE78CA">
      <w:rPr>
        <w:rStyle w:val="af5"/>
      </w:rPr>
      <w:instrText xml:space="preserve">PAGE  </w:instrText>
    </w:r>
    <w:r>
      <w:rPr>
        <w:rStyle w:val="af5"/>
      </w:rPr>
      <w:fldChar w:fldCharType="end"/>
    </w:r>
  </w:p>
  <w:p w:rsidR="00BE78CA" w:rsidRDefault="00BE78CA">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Pr="0041474B" w:rsidRDefault="00652EE4" w:rsidP="00E43190">
    <w:pPr>
      <w:pStyle w:val="ad"/>
      <w:framePr w:wrap="around" w:vAnchor="text" w:hAnchor="margin" w:xAlign="center" w:y="1"/>
      <w:rPr>
        <w:rStyle w:val="af5"/>
      </w:rPr>
    </w:pPr>
    <w:r w:rsidRPr="0041474B">
      <w:rPr>
        <w:rStyle w:val="af5"/>
      </w:rPr>
      <w:fldChar w:fldCharType="begin"/>
    </w:r>
    <w:r w:rsidR="00BE78CA" w:rsidRPr="0041474B">
      <w:rPr>
        <w:rStyle w:val="af5"/>
      </w:rPr>
      <w:instrText xml:space="preserve">PAGE  </w:instrText>
    </w:r>
    <w:r w:rsidRPr="0041474B">
      <w:rPr>
        <w:rStyle w:val="af5"/>
      </w:rPr>
      <w:fldChar w:fldCharType="separate"/>
    </w:r>
    <w:r w:rsidR="00DD0FE4">
      <w:rPr>
        <w:rStyle w:val="af5"/>
        <w:noProof/>
      </w:rPr>
      <w:t>3</w:t>
    </w:r>
    <w:r w:rsidRPr="0041474B">
      <w:rPr>
        <w:rStyle w:val="af5"/>
      </w:rPr>
      <w:fldChar w:fldCharType="end"/>
    </w:r>
  </w:p>
  <w:p w:rsidR="00BE78CA" w:rsidRDefault="00BE78CA">
    <w:pPr>
      <w:pStyle w:val="a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80A" w:rsidRDefault="00C7780A" w:rsidP="004B400D">
    <w:pPr>
      <w:pStyle w:val="ad"/>
      <w:rPr>
        <w:color w:val="3A7298"/>
        <w:sz w:val="22"/>
        <w:szCs w:val="22"/>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05263C5D"/>
    <w:multiLevelType w:val="hybridMultilevel"/>
    <w:tmpl w:val="88C8DFCC"/>
    <w:lvl w:ilvl="0" w:tplc="402C23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D2324F2"/>
    <w:multiLevelType w:val="hybridMultilevel"/>
    <w:tmpl w:val="D44CF518"/>
    <w:lvl w:ilvl="0" w:tplc="0E529B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47D62"/>
    <w:rsid w:val="00016FEA"/>
    <w:rsid w:val="0002773D"/>
    <w:rsid w:val="00035F55"/>
    <w:rsid w:val="00041831"/>
    <w:rsid w:val="00042889"/>
    <w:rsid w:val="00043489"/>
    <w:rsid w:val="0005412A"/>
    <w:rsid w:val="0005677F"/>
    <w:rsid w:val="00066C57"/>
    <w:rsid w:val="00073119"/>
    <w:rsid w:val="00077F7B"/>
    <w:rsid w:val="000844B9"/>
    <w:rsid w:val="000870F9"/>
    <w:rsid w:val="000922AA"/>
    <w:rsid w:val="00094856"/>
    <w:rsid w:val="000A79E0"/>
    <w:rsid w:val="000A7C0F"/>
    <w:rsid w:val="000B23B8"/>
    <w:rsid w:val="000B4B46"/>
    <w:rsid w:val="000D4DAC"/>
    <w:rsid w:val="000F48E7"/>
    <w:rsid w:val="0010277B"/>
    <w:rsid w:val="00121463"/>
    <w:rsid w:val="001319EE"/>
    <w:rsid w:val="001339ED"/>
    <w:rsid w:val="001350D8"/>
    <w:rsid w:val="0013695D"/>
    <w:rsid w:val="00140177"/>
    <w:rsid w:val="00143292"/>
    <w:rsid w:val="00171776"/>
    <w:rsid w:val="00173E68"/>
    <w:rsid w:val="001763DE"/>
    <w:rsid w:val="001812DF"/>
    <w:rsid w:val="00195A7E"/>
    <w:rsid w:val="001A1881"/>
    <w:rsid w:val="001B2E80"/>
    <w:rsid w:val="001B40E4"/>
    <w:rsid w:val="001B61C1"/>
    <w:rsid w:val="001C1FED"/>
    <w:rsid w:val="001D0DAB"/>
    <w:rsid w:val="001E1FF4"/>
    <w:rsid w:val="001E3BD6"/>
    <w:rsid w:val="001E5C88"/>
    <w:rsid w:val="001F0800"/>
    <w:rsid w:val="001F112C"/>
    <w:rsid w:val="001F4925"/>
    <w:rsid w:val="001F64CB"/>
    <w:rsid w:val="002000F4"/>
    <w:rsid w:val="0022101F"/>
    <w:rsid w:val="0023374B"/>
    <w:rsid w:val="0023789F"/>
    <w:rsid w:val="00251F3F"/>
    <w:rsid w:val="00256FBC"/>
    <w:rsid w:val="002777A4"/>
    <w:rsid w:val="002835C3"/>
    <w:rsid w:val="002962CE"/>
    <w:rsid w:val="002A394A"/>
    <w:rsid w:val="002B7528"/>
    <w:rsid w:val="002B791D"/>
    <w:rsid w:val="002C1FEE"/>
    <w:rsid w:val="002C3EC7"/>
    <w:rsid w:val="002F11B1"/>
    <w:rsid w:val="00313C05"/>
    <w:rsid w:val="00314673"/>
    <w:rsid w:val="003260A6"/>
    <w:rsid w:val="00341898"/>
    <w:rsid w:val="00345AB8"/>
    <w:rsid w:val="00345B64"/>
    <w:rsid w:val="00346DAE"/>
    <w:rsid w:val="0034778E"/>
    <w:rsid w:val="00351897"/>
    <w:rsid w:val="00351C50"/>
    <w:rsid w:val="00355373"/>
    <w:rsid w:val="00364E0B"/>
    <w:rsid w:val="003737CA"/>
    <w:rsid w:val="00391190"/>
    <w:rsid w:val="003B261C"/>
    <w:rsid w:val="003D38B7"/>
    <w:rsid w:val="003E1B8B"/>
    <w:rsid w:val="003F241E"/>
    <w:rsid w:val="003F26A2"/>
    <w:rsid w:val="00413044"/>
    <w:rsid w:val="0041345A"/>
    <w:rsid w:val="0041474B"/>
    <w:rsid w:val="00421ED4"/>
    <w:rsid w:val="00423754"/>
    <w:rsid w:val="00430E89"/>
    <w:rsid w:val="00442E51"/>
    <w:rsid w:val="00444618"/>
    <w:rsid w:val="00452D4C"/>
    <w:rsid w:val="004610B5"/>
    <w:rsid w:val="00466375"/>
    <w:rsid w:val="004711DE"/>
    <w:rsid w:val="004726FE"/>
    <w:rsid w:val="004831E9"/>
    <w:rsid w:val="004856EE"/>
    <w:rsid w:val="00486F3C"/>
    <w:rsid w:val="0049374A"/>
    <w:rsid w:val="00494ABB"/>
    <w:rsid w:val="0049623C"/>
    <w:rsid w:val="0049624C"/>
    <w:rsid w:val="004B400D"/>
    <w:rsid w:val="004B6D21"/>
    <w:rsid w:val="004C34B8"/>
    <w:rsid w:val="004D04AA"/>
    <w:rsid w:val="004E49BE"/>
    <w:rsid w:val="004F22B8"/>
    <w:rsid w:val="004F3375"/>
    <w:rsid w:val="004F4342"/>
    <w:rsid w:val="00553774"/>
    <w:rsid w:val="00556908"/>
    <w:rsid w:val="00571FAB"/>
    <w:rsid w:val="0057306C"/>
    <w:rsid w:val="005742C0"/>
    <w:rsid w:val="00576BA2"/>
    <w:rsid w:val="00584A65"/>
    <w:rsid w:val="00591C3D"/>
    <w:rsid w:val="005C089D"/>
    <w:rsid w:val="005C2F4A"/>
    <w:rsid w:val="005C5F30"/>
    <w:rsid w:val="005C6ED6"/>
    <w:rsid w:val="005E0B27"/>
    <w:rsid w:val="005E23AE"/>
    <w:rsid w:val="005F0467"/>
    <w:rsid w:val="005F582C"/>
    <w:rsid w:val="006141A5"/>
    <w:rsid w:val="00624F33"/>
    <w:rsid w:val="006340C9"/>
    <w:rsid w:val="006366C7"/>
    <w:rsid w:val="00641B33"/>
    <w:rsid w:val="00642211"/>
    <w:rsid w:val="00642655"/>
    <w:rsid w:val="00652EE4"/>
    <w:rsid w:val="0065461F"/>
    <w:rsid w:val="00662CE7"/>
    <w:rsid w:val="00670EF8"/>
    <w:rsid w:val="0067240F"/>
    <w:rsid w:val="00676958"/>
    <w:rsid w:val="006822CF"/>
    <w:rsid w:val="00690FFA"/>
    <w:rsid w:val="00693BB9"/>
    <w:rsid w:val="006974C1"/>
    <w:rsid w:val="006976EA"/>
    <w:rsid w:val="006B04DB"/>
    <w:rsid w:val="006B0963"/>
    <w:rsid w:val="006B6938"/>
    <w:rsid w:val="006C2746"/>
    <w:rsid w:val="006C7DF4"/>
    <w:rsid w:val="006D456A"/>
    <w:rsid w:val="006E1117"/>
    <w:rsid w:val="006E2771"/>
    <w:rsid w:val="006E766E"/>
    <w:rsid w:val="006F52B0"/>
    <w:rsid w:val="006F658E"/>
    <w:rsid w:val="00700418"/>
    <w:rsid w:val="007006E3"/>
    <w:rsid w:val="00700E64"/>
    <w:rsid w:val="007032DA"/>
    <w:rsid w:val="007111E8"/>
    <w:rsid w:val="0071272E"/>
    <w:rsid w:val="00720FC6"/>
    <w:rsid w:val="0072683D"/>
    <w:rsid w:val="00731B2A"/>
    <w:rsid w:val="00740441"/>
    <w:rsid w:val="007702A5"/>
    <w:rsid w:val="0077181A"/>
    <w:rsid w:val="0077369F"/>
    <w:rsid w:val="007767CD"/>
    <w:rsid w:val="00782A16"/>
    <w:rsid w:val="00784C49"/>
    <w:rsid w:val="00791770"/>
    <w:rsid w:val="00794507"/>
    <w:rsid w:val="007A36F3"/>
    <w:rsid w:val="007A7B09"/>
    <w:rsid w:val="007C4278"/>
    <w:rsid w:val="007D5FC2"/>
    <w:rsid w:val="007E1941"/>
    <w:rsid w:val="007E1959"/>
    <w:rsid w:val="007E588D"/>
    <w:rsid w:val="007F38D8"/>
    <w:rsid w:val="0081000A"/>
    <w:rsid w:val="008156F0"/>
    <w:rsid w:val="00823F5F"/>
    <w:rsid w:val="008336C7"/>
    <w:rsid w:val="0084125D"/>
    <w:rsid w:val="008414E8"/>
    <w:rsid w:val="00841BA1"/>
    <w:rsid w:val="008436CA"/>
    <w:rsid w:val="008547E0"/>
    <w:rsid w:val="00855F0F"/>
    <w:rsid w:val="00866964"/>
    <w:rsid w:val="00867FA4"/>
    <w:rsid w:val="00872F39"/>
    <w:rsid w:val="00883214"/>
    <w:rsid w:val="008858D2"/>
    <w:rsid w:val="00886AFC"/>
    <w:rsid w:val="00892E1E"/>
    <w:rsid w:val="008A231B"/>
    <w:rsid w:val="008B0D19"/>
    <w:rsid w:val="008C20B3"/>
    <w:rsid w:val="008C3555"/>
    <w:rsid w:val="008E5DE1"/>
    <w:rsid w:val="00902C0C"/>
    <w:rsid w:val="009041D7"/>
    <w:rsid w:val="00907504"/>
    <w:rsid w:val="009139A9"/>
    <w:rsid w:val="00914138"/>
    <w:rsid w:val="00915A4B"/>
    <w:rsid w:val="00921118"/>
    <w:rsid w:val="00931D86"/>
    <w:rsid w:val="00934587"/>
    <w:rsid w:val="009434A9"/>
    <w:rsid w:val="0094547D"/>
    <w:rsid w:val="00945905"/>
    <w:rsid w:val="0095174A"/>
    <w:rsid w:val="009648AC"/>
    <w:rsid w:val="00965DB2"/>
    <w:rsid w:val="00970747"/>
    <w:rsid w:val="00972AA6"/>
    <w:rsid w:val="00974BC0"/>
    <w:rsid w:val="00976C57"/>
    <w:rsid w:val="0098187B"/>
    <w:rsid w:val="00990E20"/>
    <w:rsid w:val="009914F0"/>
    <w:rsid w:val="009924CE"/>
    <w:rsid w:val="009B3F8F"/>
    <w:rsid w:val="009B5EF4"/>
    <w:rsid w:val="009B69F4"/>
    <w:rsid w:val="009C4FD7"/>
    <w:rsid w:val="009C5454"/>
    <w:rsid w:val="009D18AC"/>
    <w:rsid w:val="00A10052"/>
    <w:rsid w:val="00A1289C"/>
    <w:rsid w:val="00A132E9"/>
    <w:rsid w:val="00A1388E"/>
    <w:rsid w:val="00A143D9"/>
    <w:rsid w:val="00A14E44"/>
    <w:rsid w:val="00A17FE7"/>
    <w:rsid w:val="00A225DB"/>
    <w:rsid w:val="00A2711B"/>
    <w:rsid w:val="00A300C0"/>
    <w:rsid w:val="00A338BC"/>
    <w:rsid w:val="00A41DB0"/>
    <w:rsid w:val="00A47D62"/>
    <w:rsid w:val="00A56C55"/>
    <w:rsid w:val="00A63A25"/>
    <w:rsid w:val="00A63ACA"/>
    <w:rsid w:val="00A757B4"/>
    <w:rsid w:val="00A83DFA"/>
    <w:rsid w:val="00A94DC5"/>
    <w:rsid w:val="00A968B7"/>
    <w:rsid w:val="00AA225A"/>
    <w:rsid w:val="00AB3B60"/>
    <w:rsid w:val="00AB7FCF"/>
    <w:rsid w:val="00AC515C"/>
    <w:rsid w:val="00AC76FB"/>
    <w:rsid w:val="00B0534B"/>
    <w:rsid w:val="00B053CE"/>
    <w:rsid w:val="00B11D79"/>
    <w:rsid w:val="00B12C86"/>
    <w:rsid w:val="00B2298B"/>
    <w:rsid w:val="00B372A9"/>
    <w:rsid w:val="00B406D0"/>
    <w:rsid w:val="00B5615F"/>
    <w:rsid w:val="00B56E3A"/>
    <w:rsid w:val="00B629A3"/>
    <w:rsid w:val="00B66DCB"/>
    <w:rsid w:val="00B74291"/>
    <w:rsid w:val="00B808B3"/>
    <w:rsid w:val="00B8232B"/>
    <w:rsid w:val="00B827B0"/>
    <w:rsid w:val="00B841B2"/>
    <w:rsid w:val="00B86340"/>
    <w:rsid w:val="00BC5EF7"/>
    <w:rsid w:val="00BC7C59"/>
    <w:rsid w:val="00BC7EF1"/>
    <w:rsid w:val="00BE3CFA"/>
    <w:rsid w:val="00BE6A05"/>
    <w:rsid w:val="00BE78CA"/>
    <w:rsid w:val="00C0176F"/>
    <w:rsid w:val="00C05F8F"/>
    <w:rsid w:val="00C13384"/>
    <w:rsid w:val="00C14124"/>
    <w:rsid w:val="00C15FA8"/>
    <w:rsid w:val="00C20CBD"/>
    <w:rsid w:val="00C21920"/>
    <w:rsid w:val="00C33D18"/>
    <w:rsid w:val="00C44E63"/>
    <w:rsid w:val="00C51B35"/>
    <w:rsid w:val="00C527B8"/>
    <w:rsid w:val="00C66D2C"/>
    <w:rsid w:val="00C723BA"/>
    <w:rsid w:val="00C75D7C"/>
    <w:rsid w:val="00C7780A"/>
    <w:rsid w:val="00C83D92"/>
    <w:rsid w:val="00CA1875"/>
    <w:rsid w:val="00CA23C3"/>
    <w:rsid w:val="00CA65D9"/>
    <w:rsid w:val="00CA6C4F"/>
    <w:rsid w:val="00CA71AE"/>
    <w:rsid w:val="00CB1BA9"/>
    <w:rsid w:val="00CC1D41"/>
    <w:rsid w:val="00CC7D90"/>
    <w:rsid w:val="00CD264B"/>
    <w:rsid w:val="00CD3C51"/>
    <w:rsid w:val="00CE4BE3"/>
    <w:rsid w:val="00CE6A1B"/>
    <w:rsid w:val="00CF281C"/>
    <w:rsid w:val="00D01202"/>
    <w:rsid w:val="00D03D0C"/>
    <w:rsid w:val="00D05EA2"/>
    <w:rsid w:val="00D11982"/>
    <w:rsid w:val="00D14F06"/>
    <w:rsid w:val="00D3623D"/>
    <w:rsid w:val="00D36BA7"/>
    <w:rsid w:val="00D37FAE"/>
    <w:rsid w:val="00D46A48"/>
    <w:rsid w:val="00D51337"/>
    <w:rsid w:val="00D560EB"/>
    <w:rsid w:val="00D575F0"/>
    <w:rsid w:val="00D63FB8"/>
    <w:rsid w:val="00DB3636"/>
    <w:rsid w:val="00DB518D"/>
    <w:rsid w:val="00DC0D8F"/>
    <w:rsid w:val="00DC326F"/>
    <w:rsid w:val="00DC3588"/>
    <w:rsid w:val="00DC45FB"/>
    <w:rsid w:val="00DD0FE4"/>
    <w:rsid w:val="00DD35CD"/>
    <w:rsid w:val="00DE5A1F"/>
    <w:rsid w:val="00DF01B8"/>
    <w:rsid w:val="00E03267"/>
    <w:rsid w:val="00E05C21"/>
    <w:rsid w:val="00E06ACC"/>
    <w:rsid w:val="00E231D7"/>
    <w:rsid w:val="00E2409A"/>
    <w:rsid w:val="00E25938"/>
    <w:rsid w:val="00E30AA3"/>
    <w:rsid w:val="00E34C3C"/>
    <w:rsid w:val="00E43190"/>
    <w:rsid w:val="00E46E02"/>
    <w:rsid w:val="00E47ACC"/>
    <w:rsid w:val="00E52DD8"/>
    <w:rsid w:val="00E57A5B"/>
    <w:rsid w:val="00E57EB4"/>
    <w:rsid w:val="00E62128"/>
    <w:rsid w:val="00E63C48"/>
    <w:rsid w:val="00E70AE4"/>
    <w:rsid w:val="00E866E0"/>
    <w:rsid w:val="00E94751"/>
    <w:rsid w:val="00EB54A3"/>
    <w:rsid w:val="00EC3C11"/>
    <w:rsid w:val="00ED3760"/>
    <w:rsid w:val="00ED617A"/>
    <w:rsid w:val="00EE1A39"/>
    <w:rsid w:val="00EE32F3"/>
    <w:rsid w:val="00EE69B8"/>
    <w:rsid w:val="00EF0E38"/>
    <w:rsid w:val="00F01D84"/>
    <w:rsid w:val="00F03672"/>
    <w:rsid w:val="00F22932"/>
    <w:rsid w:val="00F26FEC"/>
    <w:rsid w:val="00F314F1"/>
    <w:rsid w:val="00F3215C"/>
    <w:rsid w:val="00F41DD0"/>
    <w:rsid w:val="00F525B9"/>
    <w:rsid w:val="00F64017"/>
    <w:rsid w:val="00F6520F"/>
    <w:rsid w:val="00F74072"/>
    <w:rsid w:val="00F91799"/>
    <w:rsid w:val="00F93EE0"/>
    <w:rsid w:val="00F9475F"/>
    <w:rsid w:val="00F97140"/>
    <w:rsid w:val="00FB2B9C"/>
    <w:rsid w:val="00FB5E6B"/>
    <w:rsid w:val="00FC315B"/>
    <w:rsid w:val="00FD2D92"/>
    <w:rsid w:val="00FE5259"/>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5F4CFF9-D7CE-43D1-8CDE-89CF8BFF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
    <w:qFormat/>
    <w:rsid w:val="00841BA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link w:val="30"/>
    <w:uiPriority w:val="9"/>
    <w:qFormat/>
    <w:rsid w:val="000A79E0"/>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paragraph" w:styleId="a6">
    <w:name w:val="Title"/>
    <w:basedOn w:val="a"/>
    <w:link w:val="a7"/>
    <w:uiPriority w:val="10"/>
    <w:qFormat/>
    <w:rsid w:val="00A47D62"/>
    <w:pPr>
      <w:overflowPunct/>
      <w:autoSpaceDE/>
      <w:autoSpaceDN/>
      <w:adjustRightInd/>
      <w:jc w:val="center"/>
    </w:pPr>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paragraph" w:styleId="aa">
    <w:name w:val="No Spacing"/>
    <w:aliases w:val="Обя,мелкий,Без интервала1,мой рабочий,No Spacing,норма,Айгерим"/>
    <w:link w:val="ab"/>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rsid w:val="00A47D62"/>
    <w:rPr>
      <w:sz w:val="28"/>
      <w:szCs w:val="24"/>
      <w:lang w:val="ru-RU" w:eastAsia="ru-RU" w:bidi="ar-SA"/>
    </w:rPr>
  </w:style>
  <w:style w:type="table" w:styleId="ac">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f">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styleId="af0">
    <w:name w:val="Hyperlink"/>
    <w:uiPriority w:val="99"/>
    <w:rsid w:val="0023374B"/>
    <w:rPr>
      <w:rFonts w:ascii="Times New Roman" w:hAnsi="Times New Roman" w:cs="Times New Roman" w:hint="default"/>
      <w:color w:val="333399"/>
      <w:u w:val="single"/>
    </w:rPr>
  </w:style>
  <w:style w:type="paragraph" w:customStyle="1" w:styleId="af1">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2">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f4"/>
    <w:uiPriority w:val="99"/>
    <w:qFormat/>
    <w:rsid w:val="00364E0B"/>
    <w:pPr>
      <w:overflowPunct/>
      <w:autoSpaceDE/>
      <w:autoSpaceDN/>
      <w:adjustRightInd/>
      <w:spacing w:before="100" w:beforeAutospacing="1" w:after="100" w:afterAutospacing="1"/>
    </w:pPr>
    <w:rPr>
      <w:sz w:val="24"/>
      <w:szCs w:val="24"/>
    </w:rPr>
  </w:style>
  <w:style w:type="character" w:styleId="af5">
    <w:name w:val="page number"/>
    <w:basedOn w:val="a0"/>
    <w:rsid w:val="00BE78CA"/>
  </w:style>
  <w:style w:type="character" w:styleId="af6">
    <w:name w:val="Strong"/>
    <w:qFormat/>
    <w:rsid w:val="007111E8"/>
    <w:rPr>
      <w:b/>
      <w:bCs/>
    </w:rPr>
  </w:style>
  <w:style w:type="paragraph" w:styleId="af7">
    <w:name w:val="footer"/>
    <w:basedOn w:val="a"/>
    <w:link w:val="af8"/>
    <w:uiPriority w:val="99"/>
    <w:rsid w:val="004726FE"/>
    <w:pPr>
      <w:tabs>
        <w:tab w:val="center" w:pos="4677"/>
        <w:tab w:val="right" w:pos="9355"/>
      </w:tabs>
    </w:pPr>
  </w:style>
  <w:style w:type="character" w:customStyle="1" w:styleId="af8">
    <w:name w:val="Нижний колонтитул Знак"/>
    <w:basedOn w:val="a0"/>
    <w:link w:val="af7"/>
    <w:uiPriority w:val="99"/>
    <w:rsid w:val="004726FE"/>
  </w:style>
  <w:style w:type="paragraph" w:customStyle="1" w:styleId="af9">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b">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c">
    <w:name w:val="Balloon Text"/>
    <w:basedOn w:val="a"/>
    <w:link w:val="afd"/>
    <w:uiPriority w:val="99"/>
    <w:semiHidden/>
    <w:unhideWhenUsed/>
    <w:rsid w:val="006366C7"/>
    <w:rPr>
      <w:rFonts w:ascii="Tahoma" w:hAnsi="Tahoma" w:cs="Tahoma"/>
      <w:sz w:val="16"/>
      <w:szCs w:val="16"/>
    </w:rPr>
  </w:style>
  <w:style w:type="character" w:customStyle="1" w:styleId="afd">
    <w:name w:val="Текст выноски Знак"/>
    <w:basedOn w:val="a0"/>
    <w:link w:val="afc"/>
    <w:uiPriority w:val="99"/>
    <w:semiHidden/>
    <w:rsid w:val="006366C7"/>
    <w:rPr>
      <w:rFonts w:ascii="Tahoma" w:hAnsi="Tahoma" w:cs="Tahoma"/>
      <w:sz w:val="16"/>
      <w:szCs w:val="16"/>
    </w:rPr>
  </w:style>
  <w:style w:type="character" w:customStyle="1" w:styleId="ab">
    <w:name w:val="Без интервала Знак"/>
    <w:aliases w:val="Обя Знак,мелкий Знак,Без интервала1 Знак,мой рабочий Знак,No Spacing Знак,норма Знак,Айгерим Знак"/>
    <w:basedOn w:val="a0"/>
    <w:link w:val="aa"/>
    <w:uiPriority w:val="1"/>
    <w:locked/>
    <w:rsid w:val="008414E8"/>
    <w:rPr>
      <w:sz w:val="24"/>
      <w:szCs w:val="24"/>
    </w:rPr>
  </w:style>
  <w:style w:type="character" w:customStyle="1" w:styleId="10">
    <w:name w:val="Заголовок 1 Знак"/>
    <w:basedOn w:val="a0"/>
    <w:link w:val="1"/>
    <w:uiPriority w:val="9"/>
    <w:rsid w:val="00841BA1"/>
    <w:rPr>
      <w:rFonts w:asciiTheme="majorHAnsi" w:eastAsiaTheme="majorEastAsia" w:hAnsiTheme="majorHAnsi" w:cstheme="majorBidi"/>
      <w:b/>
      <w:bCs/>
      <w:color w:val="365F91" w:themeColor="accent1" w:themeShade="BF"/>
      <w:sz w:val="28"/>
      <w:szCs w:val="28"/>
    </w:rPr>
  </w:style>
  <w:style w:type="character" w:customStyle="1" w:styleId="ae">
    <w:name w:val="Верхний колонтитул Знак"/>
    <w:basedOn w:val="a0"/>
    <w:link w:val="ad"/>
    <w:uiPriority w:val="99"/>
    <w:rsid w:val="008156F0"/>
    <w:rPr>
      <w:sz w:val="24"/>
      <w:szCs w:val="24"/>
      <w:lang w:eastAsia="ar-SA"/>
    </w:rPr>
  </w:style>
  <w:style w:type="character" w:customStyle="1" w:styleId="af4">
    <w:name w:val="Обычный (веб) Знак"/>
    <w:aliases w:val="Обычный (Web) Знак,Обычный (веб)1 Знак,Обычный (веб)1 Знак Знак Зн Знак,Знак Знак Знак1,Знак4 Знак Знак Знак,Знак4 Знак1,Знак4 Знак Знак Знак Знак Знак,Знак4 Знак Знак1,Обычный (Web) Знак Знак Знак Знак Знак,Обычный (веб) Знак1 Знак"/>
    <w:link w:val="af3"/>
    <w:uiPriority w:val="99"/>
    <w:rsid w:val="008156F0"/>
    <w:rPr>
      <w:sz w:val="24"/>
      <w:szCs w:val="24"/>
    </w:rPr>
  </w:style>
  <w:style w:type="character" w:customStyle="1" w:styleId="22">
    <w:name w:val="Основной текст с отступом 2 Знак"/>
    <w:basedOn w:val="a0"/>
    <w:link w:val="21"/>
    <w:rsid w:val="009041D7"/>
  </w:style>
  <w:style w:type="character" w:styleId="afe">
    <w:name w:val="FollowedHyperlink"/>
    <w:basedOn w:val="a0"/>
    <w:uiPriority w:val="99"/>
    <w:semiHidden/>
    <w:unhideWhenUsed/>
    <w:rsid w:val="00591C3D"/>
    <w:rPr>
      <w:color w:val="800080"/>
      <w:u w:val="single"/>
    </w:rPr>
  </w:style>
  <w:style w:type="paragraph" w:customStyle="1" w:styleId="xl9067">
    <w:name w:val="xl9067"/>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068">
    <w:name w:val="xl9068"/>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069">
    <w:name w:val="xl9069"/>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070">
    <w:name w:val="xl9070"/>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071">
    <w:name w:val="xl9071"/>
    <w:basedOn w:val="a"/>
    <w:rsid w:val="00591C3D"/>
    <w:pPr>
      <w:overflowPunct/>
      <w:autoSpaceDE/>
      <w:autoSpaceDN/>
      <w:adjustRightInd/>
      <w:spacing w:before="100" w:beforeAutospacing="1" w:after="100" w:afterAutospacing="1"/>
      <w:jc w:val="center"/>
    </w:pPr>
    <w:rPr>
      <w:sz w:val="24"/>
      <w:szCs w:val="24"/>
    </w:rPr>
  </w:style>
  <w:style w:type="paragraph" w:customStyle="1" w:styleId="xl9072">
    <w:name w:val="xl9072"/>
    <w:basedOn w:val="a"/>
    <w:rsid w:val="00591C3D"/>
    <w:pPr>
      <w:pBdr>
        <w:top w:val="single" w:sz="4" w:space="0" w:color="auto"/>
        <w:lef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073">
    <w:name w:val="xl9073"/>
    <w:basedOn w:val="a"/>
    <w:rsid w:val="00591C3D"/>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074">
    <w:name w:val="xl9074"/>
    <w:basedOn w:val="a"/>
    <w:rsid w:val="00591C3D"/>
    <w:pPr>
      <w:pBdr>
        <w:top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9075">
    <w:name w:val="xl9075"/>
    <w:basedOn w:val="a"/>
    <w:rsid w:val="00591C3D"/>
    <w:pPr>
      <w:pBdr>
        <w:top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076">
    <w:name w:val="xl9076"/>
    <w:basedOn w:val="a"/>
    <w:rsid w:val="00591C3D"/>
    <w:pPr>
      <w:pBdr>
        <w:lef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077">
    <w:name w:val="xl9077"/>
    <w:basedOn w:val="a"/>
    <w:rsid w:val="00591C3D"/>
    <w:pPr>
      <w:overflowPunct/>
      <w:autoSpaceDE/>
      <w:autoSpaceDN/>
      <w:adjustRightInd/>
      <w:spacing w:before="100" w:beforeAutospacing="1" w:after="100" w:afterAutospacing="1"/>
      <w:textAlignment w:val="center"/>
    </w:pPr>
    <w:rPr>
      <w:sz w:val="24"/>
      <w:szCs w:val="24"/>
    </w:rPr>
  </w:style>
  <w:style w:type="paragraph" w:customStyle="1" w:styleId="xl9078">
    <w:name w:val="xl9078"/>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079">
    <w:name w:val="xl9079"/>
    <w:basedOn w:val="a"/>
    <w:rsid w:val="00591C3D"/>
    <w:pPr>
      <w:pBdr>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080">
    <w:name w:val="xl9080"/>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081">
    <w:name w:val="xl9081"/>
    <w:basedOn w:val="a"/>
    <w:rsid w:val="00591C3D"/>
    <w:pPr>
      <w:pBdr>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082">
    <w:name w:val="xl9082"/>
    <w:basedOn w:val="a"/>
    <w:rsid w:val="00591C3D"/>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083">
    <w:name w:val="xl9083"/>
    <w:basedOn w:val="a"/>
    <w:rsid w:val="00591C3D"/>
    <w:pPr>
      <w:pBdr>
        <w:bottom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9084">
    <w:name w:val="xl9084"/>
    <w:basedOn w:val="a"/>
    <w:rsid w:val="00591C3D"/>
    <w:pPr>
      <w:overflowPunct/>
      <w:autoSpaceDE/>
      <w:autoSpaceDN/>
      <w:adjustRightInd/>
      <w:spacing w:before="100" w:beforeAutospacing="1" w:after="100" w:afterAutospacing="1"/>
      <w:textAlignment w:val="center"/>
    </w:pPr>
    <w:rPr>
      <w:sz w:val="24"/>
      <w:szCs w:val="24"/>
    </w:rPr>
  </w:style>
  <w:style w:type="paragraph" w:customStyle="1" w:styleId="xl9085">
    <w:name w:val="xl9085"/>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086">
    <w:name w:val="xl9086"/>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087">
    <w:name w:val="xl9087"/>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088">
    <w:name w:val="xl9088"/>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089">
    <w:name w:val="xl9089"/>
    <w:basedOn w:val="a"/>
    <w:rsid w:val="00591C3D"/>
    <w:pPr>
      <w:overflowPunct/>
      <w:autoSpaceDE/>
      <w:autoSpaceDN/>
      <w:adjustRightInd/>
      <w:spacing w:before="100" w:beforeAutospacing="1" w:after="100" w:afterAutospacing="1"/>
      <w:jc w:val="center"/>
      <w:textAlignment w:val="center"/>
    </w:pPr>
    <w:rPr>
      <w:sz w:val="24"/>
      <w:szCs w:val="24"/>
    </w:rPr>
  </w:style>
  <w:style w:type="paragraph" w:customStyle="1" w:styleId="xl9090">
    <w:name w:val="xl9090"/>
    <w:basedOn w:val="a"/>
    <w:rsid w:val="00591C3D"/>
    <w:pPr>
      <w:overflowPunct/>
      <w:autoSpaceDE/>
      <w:autoSpaceDN/>
      <w:adjustRightInd/>
      <w:spacing w:before="100" w:beforeAutospacing="1" w:after="100" w:afterAutospacing="1"/>
      <w:jc w:val="right"/>
      <w:textAlignment w:val="center"/>
    </w:pPr>
    <w:rPr>
      <w:sz w:val="24"/>
      <w:szCs w:val="24"/>
    </w:rPr>
  </w:style>
  <w:style w:type="paragraph" w:customStyle="1" w:styleId="xl9091">
    <w:name w:val="xl9091"/>
    <w:basedOn w:val="a"/>
    <w:rsid w:val="00591C3D"/>
    <w:pPr>
      <w:overflowPunct/>
      <w:autoSpaceDE/>
      <w:autoSpaceDN/>
      <w:adjustRightInd/>
      <w:spacing w:before="100" w:beforeAutospacing="1" w:after="100" w:afterAutospacing="1"/>
      <w:jc w:val="right"/>
      <w:textAlignment w:val="center"/>
    </w:pPr>
    <w:rPr>
      <w:sz w:val="24"/>
      <w:szCs w:val="24"/>
    </w:rPr>
  </w:style>
  <w:style w:type="paragraph" w:customStyle="1" w:styleId="xl9092">
    <w:name w:val="xl9092"/>
    <w:basedOn w:val="a"/>
    <w:rsid w:val="00591C3D"/>
    <w:pPr>
      <w:pBdr>
        <w:lef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093">
    <w:name w:val="xl9093"/>
    <w:basedOn w:val="a"/>
    <w:rsid w:val="00591C3D"/>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094">
    <w:name w:val="xl9094"/>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095">
    <w:name w:val="xl9095"/>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096">
    <w:name w:val="xl9096"/>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097">
    <w:name w:val="xl9097"/>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098">
    <w:name w:val="xl9098"/>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099">
    <w:name w:val="xl9099"/>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00">
    <w:name w:val="xl9100"/>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01">
    <w:name w:val="xl9101"/>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02">
    <w:name w:val="xl9102"/>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03">
    <w:name w:val="xl9103"/>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04">
    <w:name w:val="xl9104"/>
    <w:basedOn w:val="a"/>
    <w:rsid w:val="00591C3D"/>
    <w:pPr>
      <w:overflowPunct/>
      <w:autoSpaceDE/>
      <w:autoSpaceDN/>
      <w:adjustRightInd/>
      <w:spacing w:before="100" w:beforeAutospacing="1" w:after="100" w:afterAutospacing="1"/>
      <w:textAlignment w:val="center"/>
    </w:pPr>
    <w:rPr>
      <w:sz w:val="24"/>
      <w:szCs w:val="24"/>
    </w:rPr>
  </w:style>
  <w:style w:type="paragraph" w:customStyle="1" w:styleId="xl9105">
    <w:name w:val="xl9105"/>
    <w:basedOn w:val="a"/>
    <w:rsid w:val="00591C3D"/>
    <w:pPr>
      <w:overflowPunct/>
      <w:autoSpaceDE/>
      <w:autoSpaceDN/>
      <w:adjustRightInd/>
      <w:spacing w:before="100" w:beforeAutospacing="1" w:after="100" w:afterAutospacing="1"/>
      <w:jc w:val="center"/>
      <w:textAlignment w:val="top"/>
    </w:pPr>
    <w:rPr>
      <w:i/>
      <w:iCs/>
      <w:sz w:val="24"/>
      <w:szCs w:val="24"/>
    </w:rPr>
  </w:style>
  <w:style w:type="paragraph" w:customStyle="1" w:styleId="xl9106">
    <w:name w:val="xl9106"/>
    <w:basedOn w:val="a"/>
    <w:rsid w:val="00591C3D"/>
    <w:pPr>
      <w:overflowPunct/>
      <w:autoSpaceDE/>
      <w:autoSpaceDN/>
      <w:adjustRightInd/>
      <w:spacing w:before="100" w:beforeAutospacing="1" w:after="100" w:afterAutospacing="1"/>
      <w:jc w:val="right"/>
      <w:textAlignment w:val="top"/>
    </w:pPr>
    <w:rPr>
      <w:i/>
      <w:iCs/>
      <w:sz w:val="24"/>
      <w:szCs w:val="24"/>
    </w:rPr>
  </w:style>
  <w:style w:type="paragraph" w:customStyle="1" w:styleId="xl9107">
    <w:name w:val="xl9107"/>
    <w:basedOn w:val="a"/>
    <w:rsid w:val="00591C3D"/>
    <w:pPr>
      <w:overflowPunct/>
      <w:autoSpaceDE/>
      <w:autoSpaceDN/>
      <w:adjustRightInd/>
      <w:spacing w:before="100" w:beforeAutospacing="1" w:after="100" w:afterAutospacing="1"/>
    </w:pPr>
    <w:rPr>
      <w:sz w:val="24"/>
      <w:szCs w:val="24"/>
    </w:rPr>
  </w:style>
  <w:style w:type="paragraph" w:customStyle="1" w:styleId="xl9108">
    <w:name w:val="xl9108"/>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09">
    <w:name w:val="xl9109"/>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10">
    <w:name w:val="xl9110"/>
    <w:basedOn w:val="a"/>
    <w:rsid w:val="00591C3D"/>
    <w:pPr>
      <w:overflowPunct/>
      <w:autoSpaceDE/>
      <w:autoSpaceDN/>
      <w:adjustRightInd/>
      <w:spacing w:before="100" w:beforeAutospacing="1" w:after="100" w:afterAutospacing="1"/>
    </w:pPr>
    <w:rPr>
      <w:sz w:val="24"/>
      <w:szCs w:val="24"/>
    </w:rPr>
  </w:style>
  <w:style w:type="paragraph" w:customStyle="1" w:styleId="xl9111">
    <w:name w:val="xl9111"/>
    <w:basedOn w:val="a"/>
    <w:rsid w:val="00591C3D"/>
    <w:pPr>
      <w:overflowPunct/>
      <w:autoSpaceDE/>
      <w:autoSpaceDN/>
      <w:adjustRightInd/>
      <w:spacing w:before="100" w:beforeAutospacing="1" w:after="100" w:afterAutospacing="1"/>
    </w:pPr>
    <w:rPr>
      <w:sz w:val="24"/>
      <w:szCs w:val="24"/>
    </w:rPr>
  </w:style>
  <w:style w:type="paragraph" w:customStyle="1" w:styleId="xl9112">
    <w:name w:val="xl9112"/>
    <w:basedOn w:val="a"/>
    <w:rsid w:val="00591C3D"/>
    <w:pPr>
      <w:pBdr>
        <w:top w:val="single" w:sz="4" w:space="0" w:color="auto"/>
      </w:pBdr>
      <w:overflowPunct/>
      <w:autoSpaceDE/>
      <w:autoSpaceDN/>
      <w:adjustRightInd/>
      <w:spacing w:before="100" w:beforeAutospacing="1" w:after="100" w:afterAutospacing="1"/>
      <w:jc w:val="right"/>
      <w:textAlignment w:val="top"/>
    </w:pPr>
    <w:rPr>
      <w:sz w:val="24"/>
      <w:szCs w:val="24"/>
    </w:rPr>
  </w:style>
  <w:style w:type="paragraph" w:customStyle="1" w:styleId="xl9113">
    <w:name w:val="xl9113"/>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14">
    <w:name w:val="xl9114"/>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115">
    <w:name w:val="xl9115"/>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16">
    <w:name w:val="xl9116"/>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117">
    <w:name w:val="xl9117"/>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18">
    <w:name w:val="xl9118"/>
    <w:basedOn w:val="a"/>
    <w:rsid w:val="00591C3D"/>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19">
    <w:name w:val="xl9119"/>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20">
    <w:name w:val="xl9120"/>
    <w:basedOn w:val="a"/>
    <w:rsid w:val="00591C3D"/>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21">
    <w:name w:val="xl9121"/>
    <w:basedOn w:val="a"/>
    <w:rsid w:val="00591C3D"/>
    <w:pPr>
      <w:pBdr>
        <w:top w:val="single" w:sz="4" w:space="0" w:color="auto"/>
      </w:pBdr>
      <w:overflowPunct/>
      <w:autoSpaceDE/>
      <w:autoSpaceDN/>
      <w:adjustRightInd/>
      <w:spacing w:before="100" w:beforeAutospacing="1" w:after="100" w:afterAutospacing="1"/>
      <w:jc w:val="right"/>
      <w:textAlignment w:val="top"/>
    </w:pPr>
    <w:rPr>
      <w:sz w:val="24"/>
      <w:szCs w:val="24"/>
    </w:rPr>
  </w:style>
  <w:style w:type="paragraph" w:customStyle="1" w:styleId="xl9122">
    <w:name w:val="xl9122"/>
    <w:basedOn w:val="a"/>
    <w:rsid w:val="00591C3D"/>
    <w:pPr>
      <w:overflowPunct/>
      <w:autoSpaceDE/>
      <w:autoSpaceDN/>
      <w:adjustRightInd/>
      <w:spacing w:before="100" w:beforeAutospacing="1" w:after="100" w:afterAutospacing="1"/>
      <w:textAlignment w:val="center"/>
    </w:pPr>
    <w:rPr>
      <w:sz w:val="24"/>
      <w:szCs w:val="24"/>
    </w:rPr>
  </w:style>
  <w:style w:type="paragraph" w:customStyle="1" w:styleId="xl9123">
    <w:name w:val="xl9123"/>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24">
    <w:name w:val="xl9124"/>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25">
    <w:name w:val="xl9125"/>
    <w:basedOn w:val="a"/>
    <w:rsid w:val="00591C3D"/>
    <w:pPr>
      <w:pBdr>
        <w:left w:val="single" w:sz="4" w:space="0" w:color="auto"/>
      </w:pBdr>
      <w:overflowPunct/>
      <w:autoSpaceDE/>
      <w:autoSpaceDN/>
      <w:adjustRightInd/>
      <w:spacing w:before="100" w:beforeAutospacing="1" w:after="100" w:afterAutospacing="1"/>
    </w:pPr>
    <w:rPr>
      <w:sz w:val="24"/>
      <w:szCs w:val="24"/>
    </w:rPr>
  </w:style>
  <w:style w:type="paragraph" w:customStyle="1" w:styleId="xl9126">
    <w:name w:val="xl9126"/>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127">
    <w:name w:val="xl9127"/>
    <w:basedOn w:val="a"/>
    <w:rsid w:val="00591C3D"/>
    <w:pPr>
      <w:pBdr>
        <w:left w:val="single" w:sz="4" w:space="0" w:color="auto"/>
        <w:bottom w:val="single" w:sz="4" w:space="0" w:color="auto"/>
      </w:pBdr>
      <w:overflowPunct/>
      <w:autoSpaceDE/>
      <w:autoSpaceDN/>
      <w:adjustRightInd/>
      <w:spacing w:before="100" w:beforeAutospacing="1" w:after="100" w:afterAutospacing="1"/>
    </w:pPr>
    <w:rPr>
      <w:sz w:val="24"/>
      <w:szCs w:val="24"/>
    </w:rPr>
  </w:style>
  <w:style w:type="paragraph" w:customStyle="1" w:styleId="xl9128">
    <w:name w:val="xl9128"/>
    <w:basedOn w:val="a"/>
    <w:rsid w:val="00591C3D"/>
    <w:pPr>
      <w:pBdr>
        <w:bottom w:val="single" w:sz="4" w:space="0" w:color="auto"/>
      </w:pBdr>
      <w:overflowPunct/>
      <w:autoSpaceDE/>
      <w:autoSpaceDN/>
      <w:adjustRightInd/>
      <w:spacing w:before="100" w:beforeAutospacing="1" w:after="100" w:afterAutospacing="1"/>
    </w:pPr>
    <w:rPr>
      <w:sz w:val="24"/>
      <w:szCs w:val="24"/>
    </w:rPr>
  </w:style>
  <w:style w:type="paragraph" w:customStyle="1" w:styleId="xl9129">
    <w:name w:val="xl9129"/>
    <w:basedOn w:val="a"/>
    <w:rsid w:val="00591C3D"/>
    <w:pPr>
      <w:pBdr>
        <w:bottom w:val="single" w:sz="4" w:space="0" w:color="auto"/>
      </w:pBdr>
      <w:overflowPunct/>
      <w:autoSpaceDE/>
      <w:autoSpaceDN/>
      <w:adjustRightInd/>
      <w:spacing w:before="100" w:beforeAutospacing="1" w:after="100" w:afterAutospacing="1"/>
    </w:pPr>
    <w:rPr>
      <w:sz w:val="24"/>
      <w:szCs w:val="24"/>
    </w:rPr>
  </w:style>
  <w:style w:type="paragraph" w:customStyle="1" w:styleId="xl9130">
    <w:name w:val="xl9130"/>
    <w:basedOn w:val="a"/>
    <w:rsid w:val="00591C3D"/>
    <w:pPr>
      <w:pBdr>
        <w:top w:val="single" w:sz="4" w:space="0" w:color="auto"/>
      </w:pBdr>
      <w:overflowPunct/>
      <w:autoSpaceDE/>
      <w:autoSpaceDN/>
      <w:adjustRightInd/>
      <w:spacing w:before="100" w:beforeAutospacing="1" w:after="100" w:afterAutospacing="1"/>
      <w:jc w:val="right"/>
    </w:pPr>
    <w:rPr>
      <w:sz w:val="24"/>
      <w:szCs w:val="24"/>
    </w:rPr>
  </w:style>
  <w:style w:type="paragraph" w:customStyle="1" w:styleId="xl9131">
    <w:name w:val="xl9131"/>
    <w:basedOn w:val="a"/>
    <w:rsid w:val="00591C3D"/>
    <w:pPr>
      <w:overflowPunct/>
      <w:autoSpaceDE/>
      <w:autoSpaceDN/>
      <w:adjustRightInd/>
      <w:spacing w:before="100" w:beforeAutospacing="1" w:after="100" w:afterAutospacing="1"/>
      <w:jc w:val="right"/>
    </w:pPr>
    <w:rPr>
      <w:sz w:val="24"/>
      <w:szCs w:val="24"/>
    </w:rPr>
  </w:style>
  <w:style w:type="paragraph" w:customStyle="1" w:styleId="xl9132">
    <w:name w:val="xl9132"/>
    <w:basedOn w:val="a"/>
    <w:rsid w:val="00591C3D"/>
    <w:pPr>
      <w:overflowPunct/>
      <w:autoSpaceDE/>
      <w:autoSpaceDN/>
      <w:adjustRightInd/>
      <w:spacing w:before="100" w:beforeAutospacing="1" w:after="100" w:afterAutospacing="1"/>
      <w:textAlignment w:val="center"/>
    </w:pPr>
    <w:rPr>
      <w:sz w:val="24"/>
      <w:szCs w:val="24"/>
    </w:rPr>
  </w:style>
  <w:style w:type="paragraph" w:customStyle="1" w:styleId="xl9133">
    <w:name w:val="xl9133"/>
    <w:basedOn w:val="a"/>
    <w:rsid w:val="00591C3D"/>
    <w:pPr>
      <w:overflowPunct/>
      <w:autoSpaceDE/>
      <w:autoSpaceDN/>
      <w:adjustRightInd/>
      <w:spacing w:before="100" w:beforeAutospacing="1" w:after="100" w:afterAutospacing="1"/>
      <w:jc w:val="right"/>
      <w:textAlignment w:val="center"/>
    </w:pPr>
    <w:rPr>
      <w:sz w:val="24"/>
      <w:szCs w:val="24"/>
    </w:rPr>
  </w:style>
  <w:style w:type="paragraph" w:customStyle="1" w:styleId="xl9134">
    <w:name w:val="xl9134"/>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135">
    <w:name w:val="xl9135"/>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136">
    <w:name w:val="xl9136"/>
    <w:basedOn w:val="a"/>
    <w:rsid w:val="00591C3D"/>
    <w:pPr>
      <w:pBdr>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37">
    <w:name w:val="xl9137"/>
    <w:basedOn w:val="a"/>
    <w:rsid w:val="00591C3D"/>
    <w:pPr>
      <w:pBdr>
        <w:left w:val="single" w:sz="4" w:space="0" w:color="auto"/>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38">
    <w:name w:val="xl9138"/>
    <w:basedOn w:val="a"/>
    <w:rsid w:val="00591C3D"/>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39">
    <w:name w:val="xl9139"/>
    <w:basedOn w:val="a"/>
    <w:rsid w:val="00591C3D"/>
    <w:pPr>
      <w:pBdr>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40">
    <w:name w:val="xl9140"/>
    <w:basedOn w:val="a"/>
    <w:rsid w:val="00591C3D"/>
    <w:pPr>
      <w:pBdr>
        <w:top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41">
    <w:name w:val="xl9141"/>
    <w:basedOn w:val="a"/>
    <w:rsid w:val="00591C3D"/>
    <w:pPr>
      <w:pBdr>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42">
    <w:name w:val="xl9142"/>
    <w:basedOn w:val="a"/>
    <w:rsid w:val="00591C3D"/>
    <w:pPr>
      <w:pBdr>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43">
    <w:name w:val="xl9143"/>
    <w:basedOn w:val="a"/>
    <w:rsid w:val="00591C3D"/>
    <w:pPr>
      <w:pBdr>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44">
    <w:name w:val="xl9144"/>
    <w:basedOn w:val="a"/>
    <w:rsid w:val="00591C3D"/>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45">
    <w:name w:val="xl9145"/>
    <w:basedOn w:val="a"/>
    <w:rsid w:val="00591C3D"/>
    <w:pPr>
      <w:pBdr>
        <w:top w:val="single" w:sz="4" w:space="0" w:color="auto"/>
      </w:pBdr>
      <w:overflowPunct/>
      <w:autoSpaceDE/>
      <w:autoSpaceDN/>
      <w:adjustRightInd/>
      <w:spacing w:before="100" w:beforeAutospacing="1" w:after="100" w:afterAutospacing="1"/>
      <w:jc w:val="right"/>
      <w:textAlignment w:val="top"/>
    </w:pPr>
    <w:rPr>
      <w:sz w:val="24"/>
      <w:szCs w:val="24"/>
    </w:rPr>
  </w:style>
  <w:style w:type="paragraph" w:customStyle="1" w:styleId="xl9146">
    <w:name w:val="xl9146"/>
    <w:basedOn w:val="a"/>
    <w:rsid w:val="00591C3D"/>
    <w:pPr>
      <w:pBdr>
        <w:top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47">
    <w:name w:val="xl9147"/>
    <w:basedOn w:val="a"/>
    <w:rsid w:val="00591C3D"/>
    <w:pPr>
      <w:pBdr>
        <w:top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48">
    <w:name w:val="xl9148"/>
    <w:basedOn w:val="a"/>
    <w:rsid w:val="00591C3D"/>
    <w:pPr>
      <w:overflowPunct/>
      <w:autoSpaceDE/>
      <w:autoSpaceDN/>
      <w:adjustRightInd/>
      <w:spacing w:before="100" w:beforeAutospacing="1" w:after="100" w:afterAutospacing="1"/>
      <w:jc w:val="center"/>
      <w:textAlignment w:val="center"/>
    </w:pPr>
    <w:rPr>
      <w:sz w:val="24"/>
      <w:szCs w:val="24"/>
    </w:rPr>
  </w:style>
  <w:style w:type="paragraph" w:customStyle="1" w:styleId="xl9149">
    <w:name w:val="xl9149"/>
    <w:basedOn w:val="a"/>
    <w:rsid w:val="00591C3D"/>
    <w:pPr>
      <w:pBdr>
        <w:lef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50">
    <w:name w:val="xl9150"/>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51">
    <w:name w:val="xl9151"/>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52">
    <w:name w:val="xl9152"/>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153">
    <w:name w:val="xl9153"/>
    <w:basedOn w:val="a"/>
    <w:rsid w:val="00591C3D"/>
    <w:pPr>
      <w:pBdr>
        <w:left w:val="single" w:sz="4" w:space="0" w:color="auto"/>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54">
    <w:name w:val="xl9154"/>
    <w:basedOn w:val="a"/>
    <w:rsid w:val="00591C3D"/>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55">
    <w:name w:val="xl9155"/>
    <w:basedOn w:val="a"/>
    <w:rsid w:val="00591C3D"/>
    <w:pPr>
      <w:pBdr>
        <w:bottom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9156">
    <w:name w:val="xl9156"/>
    <w:basedOn w:val="a"/>
    <w:rsid w:val="00591C3D"/>
    <w:pPr>
      <w:pBdr>
        <w:top w:val="single" w:sz="4" w:space="0" w:color="auto"/>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57">
    <w:name w:val="xl9157"/>
    <w:basedOn w:val="a"/>
    <w:rsid w:val="00591C3D"/>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58">
    <w:name w:val="xl9158"/>
    <w:basedOn w:val="a"/>
    <w:rsid w:val="00591C3D"/>
    <w:pPr>
      <w:pBdr>
        <w:top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9159">
    <w:name w:val="xl9159"/>
    <w:basedOn w:val="a"/>
    <w:rsid w:val="00591C3D"/>
    <w:pPr>
      <w:pBdr>
        <w:top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60">
    <w:name w:val="xl9160"/>
    <w:basedOn w:val="a"/>
    <w:rsid w:val="00591C3D"/>
    <w:pPr>
      <w:pBdr>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61">
    <w:name w:val="xl9161"/>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162">
    <w:name w:val="xl9162"/>
    <w:basedOn w:val="a"/>
    <w:rsid w:val="00591C3D"/>
    <w:pPr>
      <w:pBdr>
        <w:left w:val="single" w:sz="4" w:space="0" w:color="auto"/>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63">
    <w:name w:val="xl9163"/>
    <w:basedOn w:val="a"/>
    <w:rsid w:val="00591C3D"/>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64">
    <w:name w:val="xl9164"/>
    <w:basedOn w:val="a"/>
    <w:rsid w:val="00591C3D"/>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65">
    <w:name w:val="xl9165"/>
    <w:basedOn w:val="a"/>
    <w:rsid w:val="00591C3D"/>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66">
    <w:name w:val="xl9166"/>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67">
    <w:name w:val="xl9167"/>
    <w:basedOn w:val="a"/>
    <w:rsid w:val="00591C3D"/>
    <w:pPr>
      <w:overflowPunct/>
      <w:autoSpaceDE/>
      <w:autoSpaceDN/>
      <w:adjustRightInd/>
      <w:spacing w:before="100" w:beforeAutospacing="1" w:after="100" w:afterAutospacing="1"/>
      <w:jc w:val="right"/>
      <w:textAlignment w:val="top"/>
    </w:pPr>
    <w:rPr>
      <w:i/>
      <w:iCs/>
      <w:sz w:val="24"/>
      <w:szCs w:val="24"/>
    </w:rPr>
  </w:style>
  <w:style w:type="paragraph" w:customStyle="1" w:styleId="xl9168">
    <w:name w:val="xl9168"/>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69">
    <w:name w:val="xl9169"/>
    <w:basedOn w:val="a"/>
    <w:rsid w:val="00591C3D"/>
    <w:pPr>
      <w:pBdr>
        <w:bottom w:val="single" w:sz="4" w:space="0" w:color="auto"/>
      </w:pBdr>
      <w:overflowPunct/>
      <w:autoSpaceDE/>
      <w:autoSpaceDN/>
      <w:adjustRightInd/>
      <w:spacing w:before="100" w:beforeAutospacing="1" w:after="100" w:afterAutospacing="1"/>
      <w:jc w:val="right"/>
      <w:textAlignment w:val="top"/>
    </w:pPr>
    <w:rPr>
      <w:sz w:val="24"/>
      <w:szCs w:val="24"/>
    </w:rPr>
  </w:style>
  <w:style w:type="paragraph" w:customStyle="1" w:styleId="xl9170">
    <w:name w:val="xl9170"/>
    <w:basedOn w:val="a"/>
    <w:rsid w:val="00591C3D"/>
    <w:pPr>
      <w:pBdr>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71">
    <w:name w:val="xl9171"/>
    <w:basedOn w:val="a"/>
    <w:rsid w:val="00591C3D"/>
    <w:pPr>
      <w:pBdr>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72">
    <w:name w:val="xl9172"/>
    <w:basedOn w:val="a"/>
    <w:rsid w:val="00591C3D"/>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73">
    <w:name w:val="xl9173"/>
    <w:basedOn w:val="a"/>
    <w:rsid w:val="00591C3D"/>
    <w:pPr>
      <w:pBdr>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74">
    <w:name w:val="xl9174"/>
    <w:basedOn w:val="a"/>
    <w:rsid w:val="00591C3D"/>
    <w:pPr>
      <w:pBdr>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75">
    <w:name w:val="xl9175"/>
    <w:basedOn w:val="a"/>
    <w:rsid w:val="00591C3D"/>
    <w:pPr>
      <w:overflowPunct/>
      <w:autoSpaceDE/>
      <w:autoSpaceDN/>
      <w:adjustRightInd/>
      <w:spacing w:before="100" w:beforeAutospacing="1" w:after="100" w:afterAutospacing="1"/>
      <w:jc w:val="center"/>
      <w:textAlignment w:val="top"/>
    </w:pPr>
    <w:rPr>
      <w:color w:val="FFFFFF"/>
      <w:sz w:val="24"/>
      <w:szCs w:val="24"/>
    </w:rPr>
  </w:style>
  <w:style w:type="paragraph" w:customStyle="1" w:styleId="xl9176">
    <w:name w:val="xl9176"/>
    <w:basedOn w:val="a"/>
    <w:rsid w:val="00591C3D"/>
    <w:pPr>
      <w:overflowPunct/>
      <w:autoSpaceDE/>
      <w:autoSpaceDN/>
      <w:adjustRightInd/>
      <w:spacing w:before="100" w:beforeAutospacing="1" w:after="100" w:afterAutospacing="1"/>
      <w:jc w:val="center"/>
      <w:textAlignment w:val="top"/>
    </w:pPr>
    <w:rPr>
      <w:color w:val="FFFFFF"/>
      <w:sz w:val="24"/>
      <w:szCs w:val="24"/>
    </w:rPr>
  </w:style>
  <w:style w:type="paragraph" w:customStyle="1" w:styleId="xl9177">
    <w:name w:val="xl9177"/>
    <w:basedOn w:val="a"/>
    <w:rsid w:val="00591C3D"/>
    <w:pPr>
      <w:pBdr>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78">
    <w:name w:val="xl9178"/>
    <w:basedOn w:val="a"/>
    <w:rsid w:val="00591C3D"/>
    <w:pPr>
      <w:pBdr>
        <w:top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79">
    <w:name w:val="xl9179"/>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180">
    <w:name w:val="xl9180"/>
    <w:basedOn w:val="a"/>
    <w:rsid w:val="00591C3D"/>
    <w:pPr>
      <w:overflowPunct/>
      <w:autoSpaceDE/>
      <w:autoSpaceDN/>
      <w:adjustRightInd/>
      <w:spacing w:before="100" w:beforeAutospacing="1" w:after="100" w:afterAutospacing="1"/>
      <w:textAlignment w:val="center"/>
    </w:pPr>
    <w:rPr>
      <w:sz w:val="24"/>
      <w:szCs w:val="24"/>
    </w:rPr>
  </w:style>
  <w:style w:type="paragraph" w:customStyle="1" w:styleId="xl9181">
    <w:name w:val="xl9181"/>
    <w:basedOn w:val="a"/>
    <w:rsid w:val="00591C3D"/>
    <w:pPr>
      <w:pBdr>
        <w:bottom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82">
    <w:name w:val="xl9182"/>
    <w:basedOn w:val="a"/>
    <w:rsid w:val="00591C3D"/>
    <w:pPr>
      <w:pBdr>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83">
    <w:name w:val="xl9183"/>
    <w:basedOn w:val="a"/>
    <w:rsid w:val="00591C3D"/>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84">
    <w:name w:val="xl9184"/>
    <w:basedOn w:val="a"/>
    <w:rsid w:val="00591C3D"/>
    <w:pPr>
      <w:pBdr>
        <w:bottom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85">
    <w:name w:val="xl9185"/>
    <w:basedOn w:val="a"/>
    <w:rsid w:val="00591C3D"/>
    <w:pPr>
      <w:pBdr>
        <w:bottom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86">
    <w:name w:val="xl9186"/>
    <w:basedOn w:val="a"/>
    <w:rsid w:val="00591C3D"/>
    <w:pPr>
      <w:pBdr>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87">
    <w:name w:val="xl9187"/>
    <w:basedOn w:val="a"/>
    <w:rsid w:val="00591C3D"/>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88">
    <w:name w:val="xl9188"/>
    <w:basedOn w:val="a"/>
    <w:rsid w:val="00591C3D"/>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89">
    <w:name w:val="xl9189"/>
    <w:basedOn w:val="a"/>
    <w:rsid w:val="00591C3D"/>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90">
    <w:name w:val="xl9190"/>
    <w:basedOn w:val="a"/>
    <w:rsid w:val="00591C3D"/>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91">
    <w:name w:val="xl9191"/>
    <w:basedOn w:val="a"/>
    <w:rsid w:val="00591C3D"/>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92">
    <w:name w:val="xl9192"/>
    <w:basedOn w:val="a"/>
    <w:rsid w:val="00591C3D"/>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93">
    <w:name w:val="xl9193"/>
    <w:basedOn w:val="a"/>
    <w:rsid w:val="00591C3D"/>
    <w:pPr>
      <w:pBdr>
        <w:top w:val="single" w:sz="4" w:space="0" w:color="auto"/>
        <w:left w:val="single" w:sz="4" w:space="0" w:color="auto"/>
      </w:pBdr>
      <w:overflowPunct/>
      <w:autoSpaceDE/>
      <w:autoSpaceDN/>
      <w:adjustRightInd/>
      <w:spacing w:before="100" w:beforeAutospacing="1" w:after="100" w:afterAutospacing="1"/>
    </w:pPr>
    <w:rPr>
      <w:sz w:val="24"/>
      <w:szCs w:val="24"/>
    </w:rPr>
  </w:style>
  <w:style w:type="paragraph" w:customStyle="1" w:styleId="xl9194">
    <w:name w:val="xl9194"/>
    <w:basedOn w:val="a"/>
    <w:rsid w:val="00591C3D"/>
    <w:pPr>
      <w:pBdr>
        <w:top w:val="single" w:sz="4" w:space="0" w:color="auto"/>
      </w:pBdr>
      <w:overflowPunct/>
      <w:autoSpaceDE/>
      <w:autoSpaceDN/>
      <w:adjustRightInd/>
      <w:spacing w:before="100" w:beforeAutospacing="1" w:after="100" w:afterAutospacing="1"/>
    </w:pPr>
    <w:rPr>
      <w:sz w:val="24"/>
      <w:szCs w:val="24"/>
    </w:rPr>
  </w:style>
  <w:style w:type="paragraph" w:customStyle="1" w:styleId="xl9195">
    <w:name w:val="xl9195"/>
    <w:basedOn w:val="a"/>
    <w:rsid w:val="00591C3D"/>
    <w:pPr>
      <w:pBdr>
        <w:top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196">
    <w:name w:val="xl9196"/>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97">
    <w:name w:val="xl9197"/>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98">
    <w:name w:val="xl9198"/>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199">
    <w:name w:val="xl9199"/>
    <w:basedOn w:val="a"/>
    <w:rsid w:val="00B66DC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200">
    <w:name w:val="xl9200"/>
    <w:basedOn w:val="a"/>
    <w:rsid w:val="00B66DC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201">
    <w:name w:val="xl9201"/>
    <w:basedOn w:val="a"/>
    <w:rsid w:val="00B66DC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styleId="aff">
    <w:name w:val="Body Text"/>
    <w:basedOn w:val="a"/>
    <w:link w:val="aff0"/>
    <w:semiHidden/>
    <w:unhideWhenUsed/>
    <w:rsid w:val="00641B33"/>
    <w:pPr>
      <w:spacing w:after="120"/>
    </w:pPr>
  </w:style>
  <w:style w:type="character" w:customStyle="1" w:styleId="aff0">
    <w:name w:val="Основной текст Знак"/>
    <w:basedOn w:val="a0"/>
    <w:link w:val="aff"/>
    <w:semiHidden/>
    <w:rsid w:val="00641B33"/>
  </w:style>
  <w:style w:type="character" w:customStyle="1" w:styleId="ezkurwreuab5ozgtqnkl">
    <w:name w:val="ezkurwreuab5ozgtqnkl"/>
    <w:rsid w:val="00641B33"/>
  </w:style>
  <w:style w:type="paragraph" w:customStyle="1" w:styleId="msonormal0">
    <w:name w:val="msonormal"/>
    <w:basedOn w:val="a"/>
    <w:rsid w:val="005F0467"/>
    <w:pPr>
      <w:overflowPunct/>
      <w:autoSpaceDE/>
      <w:autoSpaceDN/>
      <w:adjustRightInd/>
      <w:spacing w:before="100" w:beforeAutospacing="1" w:after="100" w:afterAutospacing="1"/>
    </w:pPr>
    <w:rPr>
      <w:sz w:val="24"/>
      <w:szCs w:val="24"/>
    </w:rPr>
  </w:style>
  <w:style w:type="character" w:customStyle="1" w:styleId="30">
    <w:name w:val="Заголовок 3 Знак"/>
    <w:basedOn w:val="a0"/>
    <w:link w:val="3"/>
    <w:uiPriority w:val="9"/>
    <w:rsid w:val="000A79E0"/>
    <w:rPr>
      <w:b/>
      <w:bCs/>
      <w:sz w:val="27"/>
      <w:szCs w:val="27"/>
    </w:rPr>
  </w:style>
  <w:style w:type="table" w:customStyle="1" w:styleId="12">
    <w:name w:val="Сетка таблицы1"/>
    <w:basedOn w:val="a1"/>
    <w:next w:val="ac"/>
    <w:uiPriority w:val="39"/>
    <w:qFormat/>
    <w:rsid w:val="00077F7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B74291"/>
    <w:rPr>
      <w:rFonts w:ascii="Times/Kazakh" w:hAnsi="Times/Kazakh"/>
      <w:b/>
      <w:sz w:val="26"/>
      <w:lang w:eastAsia="ko-KR"/>
    </w:rPr>
  </w:style>
  <w:style w:type="character" w:customStyle="1" w:styleId="a5">
    <w:name w:val="Основной текст с отступом Знак"/>
    <w:basedOn w:val="a0"/>
    <w:link w:val="a4"/>
    <w:rsid w:val="00B74291"/>
    <w:rPr>
      <w:sz w:val="24"/>
      <w:szCs w:val="24"/>
      <w:lang w:val="kk-KZ"/>
    </w:rPr>
  </w:style>
  <w:style w:type="character" w:customStyle="1" w:styleId="a7">
    <w:name w:val="Заголовок Знак"/>
    <w:basedOn w:val="a0"/>
    <w:link w:val="a6"/>
    <w:uiPriority w:val="10"/>
    <w:rsid w:val="00B74291"/>
    <w:rPr>
      <w:sz w:val="28"/>
      <w:szCs w:val="24"/>
    </w:rPr>
  </w:style>
  <w:style w:type="character" w:styleId="aff1">
    <w:name w:val="annotation reference"/>
    <w:basedOn w:val="a0"/>
    <w:uiPriority w:val="99"/>
    <w:semiHidden/>
    <w:unhideWhenUsed/>
    <w:rsid w:val="00B74291"/>
    <w:rPr>
      <w:sz w:val="16"/>
      <w:szCs w:val="16"/>
    </w:rPr>
  </w:style>
  <w:style w:type="paragraph" w:styleId="aff2">
    <w:name w:val="annotation text"/>
    <w:basedOn w:val="a"/>
    <w:link w:val="aff3"/>
    <w:uiPriority w:val="99"/>
    <w:semiHidden/>
    <w:unhideWhenUsed/>
    <w:rsid w:val="00B74291"/>
    <w:pPr>
      <w:overflowPunct/>
      <w:autoSpaceDE/>
      <w:autoSpaceDN/>
      <w:adjustRightInd/>
    </w:pPr>
  </w:style>
  <w:style w:type="character" w:customStyle="1" w:styleId="aff3">
    <w:name w:val="Текст примечания Знак"/>
    <w:basedOn w:val="a0"/>
    <w:link w:val="aff2"/>
    <w:uiPriority w:val="99"/>
    <w:semiHidden/>
    <w:rsid w:val="00B74291"/>
  </w:style>
  <w:style w:type="paragraph" w:styleId="aff4">
    <w:name w:val="annotation subject"/>
    <w:basedOn w:val="aff2"/>
    <w:next w:val="aff2"/>
    <w:link w:val="aff5"/>
    <w:uiPriority w:val="99"/>
    <w:semiHidden/>
    <w:unhideWhenUsed/>
    <w:rsid w:val="00B74291"/>
    <w:rPr>
      <w:b/>
      <w:bCs/>
    </w:rPr>
  </w:style>
  <w:style w:type="character" w:customStyle="1" w:styleId="aff5">
    <w:name w:val="Тема примечания Знак"/>
    <w:basedOn w:val="aff3"/>
    <w:link w:val="aff4"/>
    <w:uiPriority w:val="99"/>
    <w:semiHidden/>
    <w:rsid w:val="00B74291"/>
    <w:rPr>
      <w:b/>
      <w:bCs/>
    </w:rPr>
  </w:style>
  <w:style w:type="paragraph" w:styleId="HTML">
    <w:name w:val="HTML Preformatted"/>
    <w:basedOn w:val="a"/>
    <w:link w:val="HTML0"/>
    <w:uiPriority w:val="99"/>
    <w:semiHidden/>
    <w:unhideWhenUsed/>
    <w:rsid w:val="00B74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semiHidden/>
    <w:rsid w:val="00B74291"/>
    <w:rPr>
      <w:rFonts w:ascii="Courier New" w:hAnsi="Courier New" w:cs="Courier New"/>
    </w:rPr>
  </w:style>
  <w:style w:type="paragraph" w:customStyle="1" w:styleId="xl10527">
    <w:name w:val="xl10527"/>
    <w:basedOn w:val="a"/>
    <w:rsid w:val="00B74291"/>
    <w:pPr>
      <w:overflowPunct/>
      <w:autoSpaceDE/>
      <w:autoSpaceDN/>
      <w:adjustRightInd/>
      <w:spacing w:before="100" w:beforeAutospacing="1" w:after="100" w:afterAutospacing="1"/>
      <w:jc w:val="right"/>
      <w:textAlignment w:val="top"/>
    </w:pPr>
    <w:rPr>
      <w:sz w:val="24"/>
      <w:szCs w:val="24"/>
    </w:rPr>
  </w:style>
  <w:style w:type="paragraph" w:customStyle="1" w:styleId="xl10528">
    <w:name w:val="xl10528"/>
    <w:basedOn w:val="a"/>
    <w:rsid w:val="00B74291"/>
    <w:pPr>
      <w:overflowPunct/>
      <w:autoSpaceDE/>
      <w:autoSpaceDN/>
      <w:adjustRightInd/>
      <w:spacing w:before="100" w:beforeAutospacing="1" w:after="100" w:afterAutospacing="1"/>
      <w:textAlignment w:val="top"/>
    </w:pPr>
    <w:rPr>
      <w:sz w:val="24"/>
      <w:szCs w:val="24"/>
    </w:rPr>
  </w:style>
  <w:style w:type="paragraph" w:customStyle="1" w:styleId="xl10529">
    <w:name w:val="xl10529"/>
    <w:basedOn w:val="a"/>
    <w:rsid w:val="00B74291"/>
    <w:pPr>
      <w:overflowPunct/>
      <w:autoSpaceDE/>
      <w:autoSpaceDN/>
      <w:adjustRightInd/>
      <w:spacing w:before="100" w:beforeAutospacing="1" w:after="100" w:afterAutospacing="1"/>
      <w:jc w:val="center"/>
      <w:textAlignment w:val="top"/>
    </w:pPr>
    <w:rPr>
      <w:sz w:val="24"/>
      <w:szCs w:val="24"/>
    </w:rPr>
  </w:style>
  <w:style w:type="paragraph" w:customStyle="1" w:styleId="xl10530">
    <w:name w:val="xl10530"/>
    <w:basedOn w:val="a"/>
    <w:rsid w:val="00B74291"/>
    <w:pPr>
      <w:overflowPunct/>
      <w:autoSpaceDE/>
      <w:autoSpaceDN/>
      <w:adjustRightInd/>
      <w:spacing w:before="100" w:beforeAutospacing="1" w:after="100" w:afterAutospacing="1"/>
      <w:textAlignment w:val="top"/>
    </w:pPr>
    <w:rPr>
      <w:sz w:val="24"/>
      <w:szCs w:val="24"/>
    </w:rPr>
  </w:style>
  <w:style w:type="paragraph" w:customStyle="1" w:styleId="xl10531">
    <w:name w:val="xl10531"/>
    <w:basedOn w:val="a"/>
    <w:rsid w:val="00B74291"/>
    <w:pPr>
      <w:overflowPunct/>
      <w:autoSpaceDE/>
      <w:autoSpaceDN/>
      <w:adjustRightInd/>
      <w:spacing w:before="100" w:beforeAutospacing="1" w:after="100" w:afterAutospacing="1"/>
      <w:jc w:val="right"/>
      <w:textAlignment w:val="top"/>
    </w:pPr>
    <w:rPr>
      <w:sz w:val="24"/>
      <w:szCs w:val="24"/>
    </w:rPr>
  </w:style>
  <w:style w:type="paragraph" w:customStyle="1" w:styleId="xl10532">
    <w:name w:val="xl10532"/>
    <w:basedOn w:val="a"/>
    <w:rsid w:val="00B74291"/>
    <w:pPr>
      <w:overflowPunct/>
      <w:autoSpaceDE/>
      <w:autoSpaceDN/>
      <w:adjustRightInd/>
      <w:spacing w:before="100" w:beforeAutospacing="1" w:after="100" w:afterAutospacing="1"/>
      <w:jc w:val="center"/>
      <w:textAlignment w:val="top"/>
    </w:pPr>
    <w:rPr>
      <w:sz w:val="24"/>
      <w:szCs w:val="24"/>
    </w:rPr>
  </w:style>
  <w:style w:type="paragraph" w:customStyle="1" w:styleId="xl10533">
    <w:name w:val="xl10533"/>
    <w:basedOn w:val="a"/>
    <w:rsid w:val="00B74291"/>
    <w:pPr>
      <w:overflowPunct/>
      <w:autoSpaceDE/>
      <w:autoSpaceDN/>
      <w:adjustRightInd/>
      <w:spacing w:before="100" w:beforeAutospacing="1" w:after="100" w:afterAutospacing="1"/>
      <w:textAlignment w:val="top"/>
    </w:pPr>
    <w:rPr>
      <w:sz w:val="24"/>
      <w:szCs w:val="24"/>
    </w:rPr>
  </w:style>
  <w:style w:type="paragraph" w:customStyle="1" w:styleId="xl10534">
    <w:name w:val="xl10534"/>
    <w:basedOn w:val="a"/>
    <w:rsid w:val="00B74291"/>
    <w:pPr>
      <w:overflowPunct/>
      <w:autoSpaceDE/>
      <w:autoSpaceDN/>
      <w:adjustRightInd/>
      <w:spacing w:before="100" w:beforeAutospacing="1" w:after="100" w:afterAutospacing="1"/>
      <w:jc w:val="center"/>
    </w:pPr>
    <w:rPr>
      <w:sz w:val="24"/>
      <w:szCs w:val="24"/>
    </w:rPr>
  </w:style>
  <w:style w:type="paragraph" w:customStyle="1" w:styleId="xl10535">
    <w:name w:val="xl10535"/>
    <w:basedOn w:val="a"/>
    <w:rsid w:val="00B74291"/>
    <w:pPr>
      <w:pBdr>
        <w:top w:val="single" w:sz="4" w:space="0" w:color="auto"/>
        <w:lef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0536">
    <w:name w:val="xl10536"/>
    <w:basedOn w:val="a"/>
    <w:rsid w:val="00B74291"/>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0537">
    <w:name w:val="xl10537"/>
    <w:basedOn w:val="a"/>
    <w:rsid w:val="00B74291"/>
    <w:pPr>
      <w:pBdr>
        <w:top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10538">
    <w:name w:val="xl10538"/>
    <w:basedOn w:val="a"/>
    <w:rsid w:val="00B74291"/>
    <w:pPr>
      <w:overflowPunct/>
      <w:autoSpaceDE/>
      <w:autoSpaceDN/>
      <w:adjustRightInd/>
      <w:spacing w:before="100" w:beforeAutospacing="1" w:after="100" w:afterAutospacing="1"/>
      <w:jc w:val="center"/>
      <w:textAlignment w:val="center"/>
    </w:pPr>
    <w:rPr>
      <w:sz w:val="16"/>
      <w:szCs w:val="16"/>
    </w:rPr>
  </w:style>
  <w:style w:type="paragraph" w:customStyle="1" w:styleId="xl10539">
    <w:name w:val="xl10539"/>
    <w:basedOn w:val="a"/>
    <w:rsid w:val="00B74291"/>
    <w:pPr>
      <w:pBdr>
        <w:lef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0540">
    <w:name w:val="xl10540"/>
    <w:basedOn w:val="a"/>
    <w:rsid w:val="00B74291"/>
    <w:pPr>
      <w:overflowPunct/>
      <w:autoSpaceDE/>
      <w:autoSpaceDN/>
      <w:adjustRightInd/>
      <w:spacing w:before="100" w:beforeAutospacing="1" w:after="100" w:afterAutospacing="1"/>
      <w:textAlignment w:val="center"/>
    </w:pPr>
    <w:rPr>
      <w:sz w:val="24"/>
      <w:szCs w:val="24"/>
    </w:rPr>
  </w:style>
  <w:style w:type="paragraph" w:customStyle="1" w:styleId="xl10541">
    <w:name w:val="xl10541"/>
    <w:basedOn w:val="a"/>
    <w:rsid w:val="00B74291"/>
    <w:pPr>
      <w:pBdr>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0542">
    <w:name w:val="xl10542"/>
    <w:basedOn w:val="a"/>
    <w:rsid w:val="00B74291"/>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0543">
    <w:name w:val="xl10543"/>
    <w:basedOn w:val="a"/>
    <w:rsid w:val="00B74291"/>
    <w:pPr>
      <w:pBdr>
        <w:bottom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10544">
    <w:name w:val="xl10544"/>
    <w:basedOn w:val="a"/>
    <w:rsid w:val="00B74291"/>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10545">
    <w:name w:val="xl10545"/>
    <w:basedOn w:val="a"/>
    <w:rsid w:val="00B74291"/>
    <w:pPr>
      <w:overflowPunct/>
      <w:autoSpaceDE/>
      <w:autoSpaceDN/>
      <w:adjustRightInd/>
      <w:spacing w:before="100" w:beforeAutospacing="1" w:after="100" w:afterAutospacing="1"/>
      <w:jc w:val="center"/>
    </w:pPr>
    <w:rPr>
      <w:sz w:val="16"/>
      <w:szCs w:val="16"/>
    </w:rPr>
  </w:style>
  <w:style w:type="paragraph" w:customStyle="1" w:styleId="xl10546">
    <w:name w:val="xl10546"/>
    <w:basedOn w:val="a"/>
    <w:rsid w:val="00B74291"/>
    <w:pPr>
      <w:overflowPunct/>
      <w:autoSpaceDE/>
      <w:autoSpaceDN/>
      <w:adjustRightInd/>
      <w:spacing w:before="100" w:beforeAutospacing="1" w:after="100" w:afterAutospacing="1"/>
      <w:textAlignment w:val="center"/>
    </w:pPr>
    <w:rPr>
      <w:sz w:val="24"/>
      <w:szCs w:val="24"/>
    </w:rPr>
  </w:style>
  <w:style w:type="paragraph" w:customStyle="1" w:styleId="xl10547">
    <w:name w:val="xl10547"/>
    <w:basedOn w:val="a"/>
    <w:rsid w:val="00B74291"/>
    <w:pPr>
      <w:overflowPunct/>
      <w:autoSpaceDE/>
      <w:autoSpaceDN/>
      <w:adjustRightInd/>
      <w:spacing w:before="100" w:beforeAutospacing="1" w:after="100" w:afterAutospacing="1"/>
      <w:jc w:val="right"/>
      <w:textAlignment w:val="top"/>
    </w:pPr>
    <w:rPr>
      <w:sz w:val="24"/>
      <w:szCs w:val="24"/>
    </w:rPr>
  </w:style>
  <w:style w:type="paragraph" w:customStyle="1" w:styleId="xl10548">
    <w:name w:val="xl10548"/>
    <w:basedOn w:val="a"/>
    <w:rsid w:val="00B74291"/>
    <w:pPr>
      <w:overflowPunct/>
      <w:autoSpaceDE/>
      <w:autoSpaceDN/>
      <w:adjustRightInd/>
      <w:spacing w:before="100" w:beforeAutospacing="1" w:after="100" w:afterAutospacing="1"/>
      <w:jc w:val="center"/>
      <w:textAlignment w:val="top"/>
    </w:pPr>
    <w:rPr>
      <w:sz w:val="24"/>
      <w:szCs w:val="24"/>
    </w:rPr>
  </w:style>
  <w:style w:type="paragraph" w:customStyle="1" w:styleId="xl10549">
    <w:name w:val="xl10549"/>
    <w:basedOn w:val="a"/>
    <w:rsid w:val="00B74291"/>
    <w:pPr>
      <w:overflowPunct/>
      <w:autoSpaceDE/>
      <w:autoSpaceDN/>
      <w:adjustRightInd/>
      <w:spacing w:before="100" w:beforeAutospacing="1" w:after="100" w:afterAutospacing="1"/>
      <w:textAlignment w:val="top"/>
    </w:pPr>
    <w:rPr>
      <w:sz w:val="24"/>
      <w:szCs w:val="24"/>
    </w:rPr>
  </w:style>
  <w:style w:type="paragraph" w:customStyle="1" w:styleId="xl10550">
    <w:name w:val="xl10550"/>
    <w:basedOn w:val="a"/>
    <w:rsid w:val="00B74291"/>
    <w:pPr>
      <w:overflowPunct/>
      <w:autoSpaceDE/>
      <w:autoSpaceDN/>
      <w:adjustRightInd/>
      <w:spacing w:before="100" w:beforeAutospacing="1" w:after="100" w:afterAutospacing="1"/>
      <w:textAlignment w:val="top"/>
    </w:pPr>
    <w:rPr>
      <w:sz w:val="24"/>
      <w:szCs w:val="24"/>
    </w:rPr>
  </w:style>
  <w:style w:type="paragraph" w:customStyle="1" w:styleId="xl10551">
    <w:name w:val="xl10551"/>
    <w:basedOn w:val="a"/>
    <w:rsid w:val="00B74291"/>
    <w:pPr>
      <w:overflowPunct/>
      <w:autoSpaceDE/>
      <w:autoSpaceDN/>
      <w:adjustRightInd/>
      <w:spacing w:before="100" w:beforeAutospacing="1" w:after="100" w:afterAutospacing="1"/>
      <w:textAlignment w:val="top"/>
    </w:pPr>
    <w:rPr>
      <w:sz w:val="24"/>
      <w:szCs w:val="24"/>
    </w:rPr>
  </w:style>
  <w:style w:type="paragraph" w:customStyle="1" w:styleId="xl10552">
    <w:name w:val="xl10552"/>
    <w:basedOn w:val="a"/>
    <w:rsid w:val="00B74291"/>
    <w:pPr>
      <w:overflowPunct/>
      <w:autoSpaceDE/>
      <w:autoSpaceDN/>
      <w:adjustRightInd/>
      <w:spacing w:before="100" w:beforeAutospacing="1" w:after="100" w:afterAutospacing="1"/>
      <w:jc w:val="center"/>
      <w:textAlignment w:val="center"/>
    </w:pPr>
    <w:rPr>
      <w:sz w:val="24"/>
      <w:szCs w:val="24"/>
    </w:rPr>
  </w:style>
  <w:style w:type="paragraph" w:customStyle="1" w:styleId="xl10553">
    <w:name w:val="xl10553"/>
    <w:basedOn w:val="a"/>
    <w:rsid w:val="00B74291"/>
    <w:pPr>
      <w:overflowPunct/>
      <w:autoSpaceDE/>
      <w:autoSpaceDN/>
      <w:adjustRightInd/>
      <w:spacing w:before="100" w:beforeAutospacing="1" w:after="100" w:afterAutospacing="1"/>
      <w:jc w:val="right"/>
      <w:textAlignment w:val="center"/>
    </w:pPr>
    <w:rPr>
      <w:sz w:val="24"/>
      <w:szCs w:val="24"/>
    </w:rPr>
  </w:style>
  <w:style w:type="paragraph" w:customStyle="1" w:styleId="xl10554">
    <w:name w:val="xl10554"/>
    <w:basedOn w:val="a"/>
    <w:rsid w:val="00B74291"/>
    <w:pPr>
      <w:overflowPunct/>
      <w:autoSpaceDE/>
      <w:autoSpaceDN/>
      <w:adjustRightInd/>
      <w:spacing w:before="100" w:beforeAutospacing="1" w:after="100" w:afterAutospacing="1"/>
      <w:jc w:val="right"/>
      <w:textAlignment w:val="center"/>
    </w:pPr>
    <w:rPr>
      <w:sz w:val="24"/>
      <w:szCs w:val="24"/>
    </w:rPr>
  </w:style>
  <w:style w:type="paragraph" w:customStyle="1" w:styleId="xl10555">
    <w:name w:val="xl10555"/>
    <w:basedOn w:val="a"/>
    <w:rsid w:val="00B74291"/>
    <w:pPr>
      <w:overflowPunct/>
      <w:autoSpaceDE/>
      <w:autoSpaceDN/>
      <w:adjustRightInd/>
      <w:spacing w:before="100" w:beforeAutospacing="1" w:after="100" w:afterAutospacing="1"/>
      <w:jc w:val="center"/>
      <w:textAlignment w:val="center"/>
    </w:pPr>
    <w:rPr>
      <w:sz w:val="24"/>
      <w:szCs w:val="24"/>
    </w:rPr>
  </w:style>
  <w:style w:type="paragraph" w:customStyle="1" w:styleId="xl10556">
    <w:name w:val="xl10556"/>
    <w:basedOn w:val="a"/>
    <w:rsid w:val="00B74291"/>
    <w:pPr>
      <w:pBdr>
        <w:lef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557">
    <w:name w:val="xl10557"/>
    <w:basedOn w:val="a"/>
    <w:rsid w:val="00B74291"/>
    <w:pPr>
      <w:overflowPunct/>
      <w:autoSpaceDE/>
      <w:autoSpaceDN/>
      <w:adjustRightInd/>
      <w:spacing w:before="100" w:beforeAutospacing="1" w:after="100" w:afterAutospacing="1"/>
      <w:textAlignment w:val="center"/>
    </w:pPr>
    <w:rPr>
      <w:sz w:val="18"/>
      <w:szCs w:val="18"/>
    </w:rPr>
  </w:style>
  <w:style w:type="paragraph" w:customStyle="1" w:styleId="xl10558">
    <w:name w:val="xl10558"/>
    <w:basedOn w:val="a"/>
    <w:rsid w:val="00B74291"/>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0559">
    <w:name w:val="xl10559"/>
    <w:basedOn w:val="a"/>
    <w:rsid w:val="00B74291"/>
    <w:pPr>
      <w:overflowPunct/>
      <w:autoSpaceDE/>
      <w:autoSpaceDN/>
      <w:adjustRightInd/>
      <w:spacing w:before="100" w:beforeAutospacing="1" w:after="100" w:afterAutospacing="1"/>
      <w:textAlignment w:val="top"/>
    </w:pPr>
    <w:rPr>
      <w:sz w:val="24"/>
      <w:szCs w:val="24"/>
    </w:rPr>
  </w:style>
  <w:style w:type="paragraph" w:customStyle="1" w:styleId="xl10560">
    <w:name w:val="xl10560"/>
    <w:basedOn w:val="a"/>
    <w:rsid w:val="00B74291"/>
    <w:pPr>
      <w:overflowPunct/>
      <w:autoSpaceDE/>
      <w:autoSpaceDN/>
      <w:adjustRightInd/>
      <w:spacing w:before="100" w:beforeAutospacing="1" w:after="100" w:afterAutospacing="1"/>
      <w:jc w:val="right"/>
      <w:textAlignment w:val="top"/>
    </w:pPr>
    <w:rPr>
      <w:i/>
      <w:iCs/>
      <w:sz w:val="24"/>
      <w:szCs w:val="24"/>
    </w:rPr>
  </w:style>
  <w:style w:type="paragraph" w:customStyle="1" w:styleId="xl10561">
    <w:name w:val="xl10561"/>
    <w:basedOn w:val="a"/>
    <w:rsid w:val="00B74291"/>
    <w:pPr>
      <w:overflowPunct/>
      <w:autoSpaceDE/>
      <w:autoSpaceDN/>
      <w:adjustRightInd/>
      <w:spacing w:before="100" w:beforeAutospacing="1" w:after="100" w:afterAutospacing="1"/>
      <w:textAlignment w:val="top"/>
    </w:pPr>
    <w:rPr>
      <w:sz w:val="24"/>
      <w:szCs w:val="24"/>
    </w:rPr>
  </w:style>
  <w:style w:type="paragraph" w:customStyle="1" w:styleId="xl10562">
    <w:name w:val="xl10562"/>
    <w:basedOn w:val="a"/>
    <w:rsid w:val="00B74291"/>
    <w:pPr>
      <w:overflowPunct/>
      <w:autoSpaceDE/>
      <w:autoSpaceDN/>
      <w:adjustRightInd/>
      <w:spacing w:before="100" w:beforeAutospacing="1" w:after="100" w:afterAutospacing="1"/>
      <w:jc w:val="right"/>
      <w:textAlignment w:val="top"/>
    </w:pPr>
    <w:rPr>
      <w:sz w:val="24"/>
      <w:szCs w:val="24"/>
    </w:rPr>
  </w:style>
  <w:style w:type="paragraph" w:customStyle="1" w:styleId="xl10563">
    <w:name w:val="xl10563"/>
    <w:basedOn w:val="a"/>
    <w:rsid w:val="00B74291"/>
    <w:pPr>
      <w:overflowPunct/>
      <w:autoSpaceDE/>
      <w:autoSpaceDN/>
      <w:adjustRightInd/>
      <w:spacing w:before="100" w:beforeAutospacing="1" w:after="100" w:afterAutospacing="1"/>
      <w:jc w:val="right"/>
      <w:textAlignment w:val="top"/>
    </w:pPr>
    <w:rPr>
      <w:sz w:val="24"/>
      <w:szCs w:val="24"/>
    </w:rPr>
  </w:style>
  <w:style w:type="paragraph" w:customStyle="1" w:styleId="xl10564">
    <w:name w:val="xl10564"/>
    <w:basedOn w:val="a"/>
    <w:rsid w:val="00B74291"/>
    <w:pPr>
      <w:overflowPunct/>
      <w:autoSpaceDE/>
      <w:autoSpaceDN/>
      <w:adjustRightInd/>
      <w:spacing w:before="100" w:beforeAutospacing="1" w:after="100" w:afterAutospacing="1"/>
      <w:jc w:val="center"/>
      <w:textAlignment w:val="top"/>
    </w:pPr>
    <w:rPr>
      <w:sz w:val="24"/>
      <w:szCs w:val="24"/>
    </w:rPr>
  </w:style>
  <w:style w:type="paragraph" w:customStyle="1" w:styleId="xl10565">
    <w:name w:val="xl10565"/>
    <w:basedOn w:val="a"/>
    <w:rsid w:val="00B74291"/>
    <w:pPr>
      <w:overflowPunct/>
      <w:autoSpaceDE/>
      <w:autoSpaceDN/>
      <w:adjustRightInd/>
      <w:spacing w:before="100" w:beforeAutospacing="1" w:after="100" w:afterAutospacing="1"/>
      <w:textAlignment w:val="top"/>
    </w:pPr>
    <w:rPr>
      <w:sz w:val="24"/>
      <w:szCs w:val="24"/>
    </w:rPr>
  </w:style>
  <w:style w:type="paragraph" w:customStyle="1" w:styleId="xl10566">
    <w:name w:val="xl10566"/>
    <w:basedOn w:val="a"/>
    <w:rsid w:val="00B74291"/>
    <w:pPr>
      <w:overflowPunct/>
      <w:autoSpaceDE/>
      <w:autoSpaceDN/>
      <w:adjustRightInd/>
      <w:spacing w:before="100" w:beforeAutospacing="1" w:after="100" w:afterAutospacing="1"/>
      <w:textAlignment w:val="top"/>
    </w:pPr>
    <w:rPr>
      <w:sz w:val="24"/>
      <w:szCs w:val="24"/>
    </w:rPr>
  </w:style>
  <w:style w:type="paragraph" w:customStyle="1" w:styleId="xl10567">
    <w:name w:val="xl10567"/>
    <w:basedOn w:val="a"/>
    <w:rsid w:val="00B74291"/>
    <w:pPr>
      <w:overflowPunct/>
      <w:autoSpaceDE/>
      <w:autoSpaceDN/>
      <w:adjustRightInd/>
      <w:spacing w:before="100" w:beforeAutospacing="1" w:after="100" w:afterAutospacing="1"/>
      <w:jc w:val="right"/>
      <w:textAlignment w:val="top"/>
    </w:pPr>
    <w:rPr>
      <w:sz w:val="24"/>
      <w:szCs w:val="24"/>
    </w:rPr>
  </w:style>
  <w:style w:type="paragraph" w:customStyle="1" w:styleId="xl10568">
    <w:name w:val="xl10568"/>
    <w:basedOn w:val="a"/>
    <w:rsid w:val="00B74291"/>
    <w:pPr>
      <w:overflowPunct/>
      <w:autoSpaceDE/>
      <w:autoSpaceDN/>
      <w:adjustRightInd/>
      <w:spacing w:before="100" w:beforeAutospacing="1" w:after="100" w:afterAutospacing="1"/>
      <w:textAlignment w:val="center"/>
    </w:pPr>
    <w:rPr>
      <w:sz w:val="24"/>
      <w:szCs w:val="24"/>
    </w:rPr>
  </w:style>
  <w:style w:type="paragraph" w:customStyle="1" w:styleId="xl10569">
    <w:name w:val="xl10569"/>
    <w:basedOn w:val="a"/>
    <w:rsid w:val="00B74291"/>
    <w:pPr>
      <w:overflowPunct/>
      <w:autoSpaceDE/>
      <w:autoSpaceDN/>
      <w:adjustRightInd/>
      <w:spacing w:before="100" w:beforeAutospacing="1" w:after="100" w:afterAutospacing="1"/>
      <w:jc w:val="center"/>
      <w:textAlignment w:val="top"/>
    </w:pPr>
    <w:rPr>
      <w:i/>
      <w:iCs/>
      <w:sz w:val="24"/>
      <w:szCs w:val="24"/>
    </w:rPr>
  </w:style>
  <w:style w:type="paragraph" w:customStyle="1" w:styleId="xl10570">
    <w:name w:val="xl10570"/>
    <w:basedOn w:val="a"/>
    <w:rsid w:val="00B74291"/>
    <w:pPr>
      <w:overflowPunct/>
      <w:autoSpaceDE/>
      <w:autoSpaceDN/>
      <w:adjustRightInd/>
      <w:spacing w:before="100" w:beforeAutospacing="1" w:after="100" w:afterAutospacing="1"/>
      <w:jc w:val="right"/>
      <w:textAlignment w:val="top"/>
    </w:pPr>
    <w:rPr>
      <w:i/>
      <w:iCs/>
      <w:sz w:val="24"/>
      <w:szCs w:val="24"/>
    </w:rPr>
  </w:style>
  <w:style w:type="paragraph" w:customStyle="1" w:styleId="xl10571">
    <w:name w:val="xl10571"/>
    <w:basedOn w:val="a"/>
    <w:rsid w:val="00B74291"/>
    <w:pPr>
      <w:overflowPunct/>
      <w:autoSpaceDE/>
      <w:autoSpaceDN/>
      <w:adjustRightInd/>
      <w:spacing w:before="100" w:beforeAutospacing="1" w:after="100" w:afterAutospacing="1"/>
    </w:pPr>
    <w:rPr>
      <w:sz w:val="24"/>
      <w:szCs w:val="24"/>
    </w:rPr>
  </w:style>
  <w:style w:type="paragraph" w:customStyle="1" w:styleId="xl10572">
    <w:name w:val="xl10572"/>
    <w:basedOn w:val="a"/>
    <w:rsid w:val="00B74291"/>
    <w:pPr>
      <w:overflowPunct/>
      <w:autoSpaceDE/>
      <w:autoSpaceDN/>
      <w:adjustRightInd/>
      <w:spacing w:before="100" w:beforeAutospacing="1" w:after="100" w:afterAutospacing="1"/>
      <w:jc w:val="right"/>
      <w:textAlignment w:val="top"/>
    </w:pPr>
    <w:rPr>
      <w:sz w:val="24"/>
      <w:szCs w:val="24"/>
    </w:rPr>
  </w:style>
  <w:style w:type="paragraph" w:customStyle="1" w:styleId="xl10573">
    <w:name w:val="xl10573"/>
    <w:basedOn w:val="a"/>
    <w:rsid w:val="00B74291"/>
    <w:pPr>
      <w:pBdr>
        <w:top w:val="single" w:sz="4" w:space="0" w:color="auto"/>
        <w:left w:val="single" w:sz="4" w:space="0" w:color="auto"/>
      </w:pBdr>
      <w:overflowPunct/>
      <w:autoSpaceDE/>
      <w:autoSpaceDN/>
      <w:adjustRightInd/>
      <w:spacing w:before="100" w:beforeAutospacing="1" w:after="100" w:afterAutospacing="1"/>
      <w:textAlignment w:val="top"/>
    </w:pPr>
    <w:rPr>
      <w:sz w:val="19"/>
      <w:szCs w:val="19"/>
    </w:rPr>
  </w:style>
  <w:style w:type="paragraph" w:customStyle="1" w:styleId="xl10574">
    <w:name w:val="xl10574"/>
    <w:basedOn w:val="a"/>
    <w:rsid w:val="00B74291"/>
    <w:pPr>
      <w:pBdr>
        <w:top w:val="single" w:sz="4" w:space="0" w:color="auto"/>
      </w:pBdr>
      <w:overflowPunct/>
      <w:autoSpaceDE/>
      <w:autoSpaceDN/>
      <w:adjustRightInd/>
      <w:spacing w:before="100" w:beforeAutospacing="1" w:after="100" w:afterAutospacing="1"/>
      <w:textAlignment w:val="top"/>
    </w:pPr>
    <w:rPr>
      <w:sz w:val="19"/>
      <w:szCs w:val="19"/>
    </w:rPr>
  </w:style>
  <w:style w:type="paragraph" w:customStyle="1" w:styleId="xl10575">
    <w:name w:val="xl10575"/>
    <w:basedOn w:val="a"/>
    <w:rsid w:val="00B74291"/>
    <w:pPr>
      <w:pBdr>
        <w:top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576">
    <w:name w:val="xl10576"/>
    <w:basedOn w:val="a"/>
    <w:rsid w:val="00B74291"/>
    <w:pPr>
      <w:pBdr>
        <w:left w:val="single" w:sz="4" w:space="0" w:color="auto"/>
      </w:pBdr>
      <w:overflowPunct/>
      <w:autoSpaceDE/>
      <w:autoSpaceDN/>
      <w:adjustRightInd/>
      <w:spacing w:before="100" w:beforeAutospacing="1" w:after="100" w:afterAutospacing="1"/>
      <w:textAlignment w:val="top"/>
    </w:pPr>
    <w:rPr>
      <w:sz w:val="19"/>
      <w:szCs w:val="19"/>
    </w:rPr>
  </w:style>
  <w:style w:type="paragraph" w:customStyle="1" w:styleId="xl10577">
    <w:name w:val="xl10577"/>
    <w:basedOn w:val="a"/>
    <w:rsid w:val="00B74291"/>
    <w:pPr>
      <w:overflowPunct/>
      <w:autoSpaceDE/>
      <w:autoSpaceDN/>
      <w:adjustRightInd/>
      <w:spacing w:before="100" w:beforeAutospacing="1" w:after="100" w:afterAutospacing="1"/>
      <w:textAlignment w:val="top"/>
    </w:pPr>
    <w:rPr>
      <w:sz w:val="19"/>
      <w:szCs w:val="19"/>
    </w:rPr>
  </w:style>
  <w:style w:type="paragraph" w:customStyle="1" w:styleId="xl10578">
    <w:name w:val="xl10578"/>
    <w:basedOn w:val="a"/>
    <w:rsid w:val="00B74291"/>
    <w:pPr>
      <w:overflowPunct/>
      <w:autoSpaceDE/>
      <w:autoSpaceDN/>
      <w:adjustRightInd/>
      <w:spacing w:before="100" w:beforeAutospacing="1" w:after="100" w:afterAutospacing="1"/>
      <w:textAlignment w:val="top"/>
    </w:pPr>
    <w:rPr>
      <w:sz w:val="19"/>
      <w:szCs w:val="19"/>
    </w:rPr>
  </w:style>
  <w:style w:type="paragraph" w:customStyle="1" w:styleId="xl10579">
    <w:name w:val="xl10579"/>
    <w:basedOn w:val="a"/>
    <w:rsid w:val="00B74291"/>
    <w:pPr>
      <w:overflowPunct/>
      <w:autoSpaceDE/>
      <w:autoSpaceDN/>
      <w:adjustRightInd/>
      <w:spacing w:before="100" w:beforeAutospacing="1" w:after="100" w:afterAutospacing="1"/>
      <w:jc w:val="right"/>
      <w:textAlignment w:val="top"/>
    </w:pPr>
    <w:rPr>
      <w:sz w:val="19"/>
      <w:szCs w:val="19"/>
    </w:rPr>
  </w:style>
  <w:style w:type="paragraph" w:customStyle="1" w:styleId="xl10580">
    <w:name w:val="xl10580"/>
    <w:basedOn w:val="a"/>
    <w:rsid w:val="00B74291"/>
    <w:pPr>
      <w:overflowPunct/>
      <w:autoSpaceDE/>
      <w:autoSpaceDN/>
      <w:adjustRightInd/>
      <w:spacing w:before="100" w:beforeAutospacing="1" w:after="100" w:afterAutospacing="1"/>
      <w:textAlignment w:val="center"/>
    </w:pPr>
    <w:rPr>
      <w:sz w:val="19"/>
      <w:szCs w:val="19"/>
    </w:rPr>
  </w:style>
  <w:style w:type="paragraph" w:customStyle="1" w:styleId="xl10581">
    <w:name w:val="xl10581"/>
    <w:basedOn w:val="a"/>
    <w:rsid w:val="00B74291"/>
    <w:pPr>
      <w:pBdr>
        <w:left w:val="single" w:sz="4" w:space="0" w:color="auto"/>
        <w:bottom w:val="single" w:sz="4" w:space="0" w:color="auto"/>
      </w:pBdr>
      <w:overflowPunct/>
      <w:autoSpaceDE/>
      <w:autoSpaceDN/>
      <w:adjustRightInd/>
      <w:spacing w:before="100" w:beforeAutospacing="1" w:after="100" w:afterAutospacing="1"/>
      <w:textAlignment w:val="top"/>
    </w:pPr>
    <w:rPr>
      <w:sz w:val="19"/>
      <w:szCs w:val="19"/>
    </w:rPr>
  </w:style>
  <w:style w:type="paragraph" w:customStyle="1" w:styleId="xl10582">
    <w:name w:val="xl10582"/>
    <w:basedOn w:val="a"/>
    <w:rsid w:val="00B74291"/>
    <w:pPr>
      <w:pBdr>
        <w:bottom w:val="single" w:sz="4" w:space="0" w:color="auto"/>
      </w:pBdr>
      <w:overflowPunct/>
      <w:autoSpaceDE/>
      <w:autoSpaceDN/>
      <w:adjustRightInd/>
      <w:spacing w:before="100" w:beforeAutospacing="1" w:after="100" w:afterAutospacing="1"/>
      <w:textAlignment w:val="top"/>
    </w:pPr>
    <w:rPr>
      <w:sz w:val="19"/>
      <w:szCs w:val="19"/>
    </w:rPr>
  </w:style>
  <w:style w:type="paragraph" w:customStyle="1" w:styleId="xl10583">
    <w:name w:val="xl10583"/>
    <w:basedOn w:val="a"/>
    <w:rsid w:val="00B74291"/>
    <w:pPr>
      <w:pBdr>
        <w:bottom w:val="single" w:sz="4" w:space="0" w:color="auto"/>
      </w:pBdr>
      <w:overflowPunct/>
      <w:autoSpaceDE/>
      <w:autoSpaceDN/>
      <w:adjustRightInd/>
      <w:spacing w:before="100" w:beforeAutospacing="1" w:after="100" w:afterAutospacing="1"/>
      <w:textAlignment w:val="top"/>
    </w:pPr>
    <w:rPr>
      <w:sz w:val="19"/>
      <w:szCs w:val="19"/>
    </w:rPr>
  </w:style>
  <w:style w:type="paragraph" w:customStyle="1" w:styleId="xl10584">
    <w:name w:val="xl10584"/>
    <w:basedOn w:val="a"/>
    <w:rsid w:val="00B74291"/>
    <w:pPr>
      <w:pBdr>
        <w:bottom w:val="single" w:sz="4" w:space="0" w:color="auto"/>
      </w:pBdr>
      <w:overflowPunct/>
      <w:autoSpaceDE/>
      <w:autoSpaceDN/>
      <w:adjustRightInd/>
      <w:spacing w:before="100" w:beforeAutospacing="1" w:after="100" w:afterAutospacing="1"/>
      <w:jc w:val="right"/>
      <w:textAlignment w:val="center"/>
    </w:pPr>
    <w:rPr>
      <w:sz w:val="19"/>
      <w:szCs w:val="19"/>
    </w:rPr>
  </w:style>
  <w:style w:type="paragraph" w:customStyle="1" w:styleId="xl10585">
    <w:name w:val="xl10585"/>
    <w:basedOn w:val="a"/>
    <w:rsid w:val="00B74291"/>
    <w:pPr>
      <w:overflowPunct/>
      <w:autoSpaceDE/>
      <w:autoSpaceDN/>
      <w:adjustRightInd/>
      <w:spacing w:before="100" w:beforeAutospacing="1" w:after="100" w:afterAutospacing="1"/>
      <w:jc w:val="right"/>
      <w:textAlignment w:val="top"/>
    </w:pPr>
    <w:rPr>
      <w:sz w:val="24"/>
      <w:szCs w:val="24"/>
    </w:rPr>
  </w:style>
  <w:style w:type="paragraph" w:customStyle="1" w:styleId="xl10586">
    <w:name w:val="xl10586"/>
    <w:basedOn w:val="a"/>
    <w:rsid w:val="00B74291"/>
    <w:pPr>
      <w:overflowPunct/>
      <w:autoSpaceDE/>
      <w:autoSpaceDN/>
      <w:adjustRightInd/>
      <w:spacing w:before="100" w:beforeAutospacing="1" w:after="100" w:afterAutospacing="1"/>
      <w:jc w:val="center"/>
      <w:textAlignment w:val="top"/>
    </w:pPr>
    <w:rPr>
      <w:sz w:val="24"/>
      <w:szCs w:val="24"/>
    </w:rPr>
  </w:style>
  <w:style w:type="paragraph" w:customStyle="1" w:styleId="xl10587">
    <w:name w:val="xl10587"/>
    <w:basedOn w:val="a"/>
    <w:rsid w:val="00B74291"/>
    <w:pPr>
      <w:overflowPunct/>
      <w:autoSpaceDE/>
      <w:autoSpaceDN/>
      <w:adjustRightInd/>
      <w:spacing w:before="100" w:beforeAutospacing="1" w:after="100" w:afterAutospacing="1"/>
      <w:jc w:val="right"/>
      <w:textAlignment w:val="top"/>
    </w:pPr>
    <w:rPr>
      <w:sz w:val="24"/>
      <w:szCs w:val="24"/>
    </w:rPr>
  </w:style>
  <w:style w:type="paragraph" w:customStyle="1" w:styleId="xl10588">
    <w:name w:val="xl10588"/>
    <w:basedOn w:val="a"/>
    <w:rsid w:val="00B74291"/>
    <w:pPr>
      <w:overflowPunct/>
      <w:autoSpaceDE/>
      <w:autoSpaceDN/>
      <w:adjustRightInd/>
      <w:spacing w:before="100" w:beforeAutospacing="1" w:after="100" w:afterAutospacing="1"/>
      <w:textAlignment w:val="center"/>
    </w:pPr>
    <w:rPr>
      <w:sz w:val="24"/>
      <w:szCs w:val="24"/>
    </w:rPr>
  </w:style>
  <w:style w:type="paragraph" w:customStyle="1" w:styleId="xl10589">
    <w:name w:val="xl10589"/>
    <w:basedOn w:val="a"/>
    <w:rsid w:val="00B74291"/>
    <w:pPr>
      <w:overflowPunct/>
      <w:autoSpaceDE/>
      <w:autoSpaceDN/>
      <w:adjustRightInd/>
      <w:spacing w:before="100" w:beforeAutospacing="1" w:after="100" w:afterAutospacing="1"/>
      <w:jc w:val="right"/>
      <w:textAlignment w:val="top"/>
    </w:pPr>
    <w:rPr>
      <w:sz w:val="24"/>
      <w:szCs w:val="24"/>
    </w:rPr>
  </w:style>
  <w:style w:type="paragraph" w:customStyle="1" w:styleId="xl10590">
    <w:name w:val="xl10590"/>
    <w:basedOn w:val="a"/>
    <w:rsid w:val="00B74291"/>
    <w:pPr>
      <w:overflowPunct/>
      <w:autoSpaceDE/>
      <w:autoSpaceDN/>
      <w:adjustRightInd/>
      <w:spacing w:before="100" w:beforeAutospacing="1" w:after="100" w:afterAutospacing="1"/>
      <w:jc w:val="right"/>
    </w:pPr>
    <w:rPr>
      <w:sz w:val="24"/>
      <w:szCs w:val="24"/>
    </w:rPr>
  </w:style>
  <w:style w:type="paragraph" w:customStyle="1" w:styleId="xl10591">
    <w:name w:val="xl10591"/>
    <w:basedOn w:val="a"/>
    <w:rsid w:val="00B74291"/>
    <w:pPr>
      <w:overflowPunct/>
      <w:autoSpaceDE/>
      <w:autoSpaceDN/>
      <w:adjustRightInd/>
      <w:spacing w:before="100" w:beforeAutospacing="1" w:after="100" w:afterAutospacing="1"/>
    </w:pPr>
    <w:rPr>
      <w:sz w:val="24"/>
      <w:szCs w:val="24"/>
    </w:rPr>
  </w:style>
  <w:style w:type="paragraph" w:customStyle="1" w:styleId="xl10592">
    <w:name w:val="xl10592"/>
    <w:basedOn w:val="a"/>
    <w:rsid w:val="00B74291"/>
    <w:pPr>
      <w:pBdr>
        <w:top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10593">
    <w:name w:val="xl10593"/>
    <w:basedOn w:val="a"/>
    <w:rsid w:val="00B74291"/>
    <w:pPr>
      <w:pBdr>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594">
    <w:name w:val="xl10594"/>
    <w:basedOn w:val="a"/>
    <w:rsid w:val="00B74291"/>
    <w:pPr>
      <w:pBdr>
        <w:top w:val="single" w:sz="4" w:space="0" w:color="auto"/>
      </w:pBdr>
      <w:overflowPunct/>
      <w:autoSpaceDE/>
      <w:autoSpaceDN/>
      <w:adjustRightInd/>
      <w:spacing w:before="100" w:beforeAutospacing="1" w:after="100" w:afterAutospacing="1"/>
      <w:jc w:val="right"/>
      <w:textAlignment w:val="top"/>
    </w:pPr>
    <w:rPr>
      <w:i/>
      <w:iCs/>
      <w:sz w:val="24"/>
      <w:szCs w:val="24"/>
    </w:rPr>
  </w:style>
  <w:style w:type="paragraph" w:customStyle="1" w:styleId="xl10595">
    <w:name w:val="xl10595"/>
    <w:basedOn w:val="a"/>
    <w:rsid w:val="00B74291"/>
    <w:pPr>
      <w:pBdr>
        <w:top w:val="single" w:sz="4" w:space="0" w:color="auto"/>
      </w:pBdr>
      <w:overflowPunct/>
      <w:autoSpaceDE/>
      <w:autoSpaceDN/>
      <w:adjustRightInd/>
      <w:spacing w:before="100" w:beforeAutospacing="1" w:after="100" w:afterAutospacing="1"/>
      <w:jc w:val="right"/>
      <w:textAlignment w:val="top"/>
    </w:pPr>
    <w:rPr>
      <w:sz w:val="24"/>
      <w:szCs w:val="24"/>
    </w:rPr>
  </w:style>
  <w:style w:type="paragraph" w:customStyle="1" w:styleId="xl10596">
    <w:name w:val="xl10596"/>
    <w:basedOn w:val="a"/>
    <w:rsid w:val="00B74291"/>
    <w:pPr>
      <w:pBdr>
        <w:top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10597">
    <w:name w:val="xl10597"/>
    <w:basedOn w:val="a"/>
    <w:rsid w:val="00B74291"/>
    <w:pPr>
      <w:pBdr>
        <w:top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598">
    <w:name w:val="xl10598"/>
    <w:basedOn w:val="a"/>
    <w:rsid w:val="00B74291"/>
    <w:pPr>
      <w:pBdr>
        <w:top w:val="single" w:sz="4" w:space="0" w:color="auto"/>
      </w:pBdr>
      <w:overflowPunct/>
      <w:autoSpaceDE/>
      <w:autoSpaceDN/>
      <w:adjustRightInd/>
      <w:spacing w:before="100" w:beforeAutospacing="1" w:after="100" w:afterAutospacing="1"/>
      <w:jc w:val="right"/>
      <w:textAlignment w:val="top"/>
    </w:pPr>
    <w:rPr>
      <w:sz w:val="24"/>
      <w:szCs w:val="24"/>
    </w:rPr>
  </w:style>
  <w:style w:type="paragraph" w:customStyle="1" w:styleId="xl10599">
    <w:name w:val="xl10599"/>
    <w:basedOn w:val="a"/>
    <w:rsid w:val="00B74291"/>
    <w:pPr>
      <w:pBdr>
        <w:top w:val="single" w:sz="4" w:space="0" w:color="auto"/>
      </w:pBdr>
      <w:overflowPunct/>
      <w:autoSpaceDE/>
      <w:autoSpaceDN/>
      <w:adjustRightInd/>
      <w:spacing w:before="100" w:beforeAutospacing="1" w:after="100" w:afterAutospacing="1"/>
      <w:jc w:val="right"/>
    </w:pPr>
    <w:rPr>
      <w:sz w:val="24"/>
      <w:szCs w:val="24"/>
    </w:rPr>
  </w:style>
  <w:style w:type="paragraph" w:customStyle="1" w:styleId="xl10600">
    <w:name w:val="xl10600"/>
    <w:basedOn w:val="a"/>
    <w:rsid w:val="00B74291"/>
    <w:pPr>
      <w:pBdr>
        <w:right w:val="single" w:sz="4" w:space="0" w:color="auto"/>
      </w:pBdr>
      <w:overflowPunct/>
      <w:autoSpaceDE/>
      <w:autoSpaceDN/>
      <w:adjustRightInd/>
      <w:spacing w:before="100" w:beforeAutospacing="1" w:after="100" w:afterAutospacing="1"/>
      <w:textAlignment w:val="top"/>
    </w:pPr>
    <w:rPr>
      <w:sz w:val="19"/>
      <w:szCs w:val="19"/>
    </w:rPr>
  </w:style>
  <w:style w:type="paragraph" w:customStyle="1" w:styleId="xl10601">
    <w:name w:val="xl10601"/>
    <w:basedOn w:val="a"/>
    <w:rsid w:val="00B74291"/>
    <w:pPr>
      <w:overflowPunct/>
      <w:autoSpaceDE/>
      <w:autoSpaceDN/>
      <w:adjustRightInd/>
      <w:spacing w:before="100" w:beforeAutospacing="1" w:after="100" w:afterAutospacing="1"/>
      <w:jc w:val="right"/>
      <w:textAlignment w:val="center"/>
    </w:pPr>
    <w:rPr>
      <w:sz w:val="24"/>
      <w:szCs w:val="24"/>
    </w:rPr>
  </w:style>
  <w:style w:type="paragraph" w:customStyle="1" w:styleId="xl10602">
    <w:name w:val="xl10602"/>
    <w:basedOn w:val="a"/>
    <w:rsid w:val="00B74291"/>
    <w:pPr>
      <w:pBdr>
        <w:bottom w:val="single" w:sz="4" w:space="0" w:color="auto"/>
      </w:pBdr>
      <w:overflowPunct/>
      <w:autoSpaceDE/>
      <w:autoSpaceDN/>
      <w:adjustRightInd/>
      <w:spacing w:before="100" w:beforeAutospacing="1" w:after="100" w:afterAutospacing="1"/>
      <w:jc w:val="right"/>
      <w:textAlignment w:val="top"/>
    </w:pPr>
    <w:rPr>
      <w:sz w:val="24"/>
      <w:szCs w:val="24"/>
    </w:rPr>
  </w:style>
  <w:style w:type="paragraph" w:customStyle="1" w:styleId="xl10603">
    <w:name w:val="xl10603"/>
    <w:basedOn w:val="a"/>
    <w:rsid w:val="00B74291"/>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604">
    <w:name w:val="xl10604"/>
    <w:basedOn w:val="a"/>
    <w:rsid w:val="00B74291"/>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0605">
    <w:name w:val="xl10605"/>
    <w:basedOn w:val="a"/>
    <w:rsid w:val="00B74291"/>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0606">
    <w:name w:val="xl10606"/>
    <w:basedOn w:val="a"/>
    <w:rsid w:val="00B74291"/>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0607">
    <w:name w:val="xl10607"/>
    <w:basedOn w:val="a"/>
    <w:rsid w:val="00B74291"/>
    <w:pPr>
      <w:pBdr>
        <w:top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0608">
    <w:name w:val="xl10608"/>
    <w:basedOn w:val="a"/>
    <w:rsid w:val="00B74291"/>
    <w:pPr>
      <w:pBdr>
        <w:top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10609">
    <w:name w:val="xl10609"/>
    <w:basedOn w:val="a"/>
    <w:rsid w:val="00B74291"/>
    <w:pPr>
      <w:pBdr>
        <w:top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610">
    <w:name w:val="xl10610"/>
    <w:basedOn w:val="a"/>
    <w:rsid w:val="00B74291"/>
    <w:pPr>
      <w:pBdr>
        <w:top w:val="single" w:sz="4" w:space="0" w:color="auto"/>
      </w:pBdr>
      <w:overflowPunct/>
      <w:autoSpaceDE/>
      <w:autoSpaceDN/>
      <w:adjustRightInd/>
      <w:spacing w:before="100" w:beforeAutospacing="1" w:after="100" w:afterAutospacing="1"/>
      <w:jc w:val="right"/>
      <w:textAlignment w:val="top"/>
    </w:pPr>
    <w:rPr>
      <w:sz w:val="24"/>
      <w:szCs w:val="24"/>
    </w:rPr>
  </w:style>
  <w:style w:type="paragraph" w:customStyle="1" w:styleId="xl10611">
    <w:name w:val="xl10611"/>
    <w:basedOn w:val="a"/>
    <w:rsid w:val="00B74291"/>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0612">
    <w:name w:val="xl10612"/>
    <w:basedOn w:val="a"/>
    <w:rsid w:val="00B74291"/>
    <w:pPr>
      <w:pBdr>
        <w:top w:val="single" w:sz="4" w:space="0" w:color="auto"/>
      </w:pBdr>
      <w:overflowPunct/>
      <w:autoSpaceDE/>
      <w:autoSpaceDN/>
      <w:adjustRightInd/>
      <w:spacing w:before="100" w:beforeAutospacing="1" w:after="100" w:afterAutospacing="1"/>
      <w:jc w:val="right"/>
      <w:textAlignment w:val="top"/>
    </w:pPr>
    <w:rPr>
      <w:sz w:val="24"/>
      <w:szCs w:val="24"/>
    </w:rPr>
  </w:style>
  <w:style w:type="paragraph" w:customStyle="1" w:styleId="xl10613">
    <w:name w:val="xl10613"/>
    <w:basedOn w:val="a"/>
    <w:rsid w:val="00B74291"/>
    <w:pPr>
      <w:pBdr>
        <w:top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10614">
    <w:name w:val="xl10614"/>
    <w:basedOn w:val="a"/>
    <w:rsid w:val="00B74291"/>
    <w:pPr>
      <w:pBdr>
        <w:top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615">
    <w:name w:val="xl10615"/>
    <w:basedOn w:val="a"/>
    <w:rsid w:val="00B74291"/>
    <w:pPr>
      <w:pBdr>
        <w:top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616">
    <w:name w:val="xl10616"/>
    <w:basedOn w:val="a"/>
    <w:rsid w:val="00B74291"/>
    <w:pPr>
      <w:overflowPunct/>
      <w:autoSpaceDE/>
      <w:autoSpaceDN/>
      <w:adjustRightInd/>
      <w:spacing w:before="100" w:beforeAutospacing="1" w:after="100" w:afterAutospacing="1"/>
      <w:jc w:val="center"/>
      <w:textAlignment w:val="top"/>
    </w:pPr>
    <w:rPr>
      <w:sz w:val="24"/>
      <w:szCs w:val="24"/>
    </w:rPr>
  </w:style>
  <w:style w:type="paragraph" w:customStyle="1" w:styleId="xl10617">
    <w:name w:val="xl10617"/>
    <w:basedOn w:val="a"/>
    <w:rsid w:val="00B74291"/>
    <w:pPr>
      <w:overflowPunct/>
      <w:autoSpaceDE/>
      <w:autoSpaceDN/>
      <w:adjustRightInd/>
      <w:spacing w:before="100" w:beforeAutospacing="1" w:after="100" w:afterAutospacing="1"/>
      <w:textAlignment w:val="center"/>
    </w:pPr>
    <w:rPr>
      <w:sz w:val="24"/>
      <w:szCs w:val="24"/>
    </w:rPr>
  </w:style>
  <w:style w:type="paragraph" w:customStyle="1" w:styleId="xl10618">
    <w:name w:val="xl10618"/>
    <w:basedOn w:val="a"/>
    <w:rsid w:val="00B74291"/>
    <w:pPr>
      <w:overflowPunct/>
      <w:autoSpaceDE/>
      <w:autoSpaceDN/>
      <w:adjustRightInd/>
      <w:spacing w:before="100" w:beforeAutospacing="1" w:after="100" w:afterAutospacing="1"/>
    </w:pPr>
    <w:rPr>
      <w:sz w:val="24"/>
      <w:szCs w:val="24"/>
    </w:rPr>
  </w:style>
  <w:style w:type="paragraph" w:customStyle="1" w:styleId="xl10619">
    <w:name w:val="xl10619"/>
    <w:basedOn w:val="a"/>
    <w:rsid w:val="00B74291"/>
    <w:pPr>
      <w:overflowPunct/>
      <w:autoSpaceDE/>
      <w:autoSpaceDN/>
      <w:adjustRightInd/>
      <w:spacing w:before="100" w:beforeAutospacing="1" w:after="100" w:afterAutospacing="1"/>
      <w:jc w:val="both"/>
      <w:textAlignment w:val="center"/>
    </w:pPr>
    <w:rPr>
      <w:sz w:val="24"/>
      <w:szCs w:val="24"/>
    </w:rPr>
  </w:style>
  <w:style w:type="paragraph" w:customStyle="1" w:styleId="xl10620">
    <w:name w:val="xl10620"/>
    <w:basedOn w:val="a"/>
    <w:rsid w:val="00B74291"/>
    <w:pPr>
      <w:overflowPunct/>
      <w:autoSpaceDE/>
      <w:autoSpaceDN/>
      <w:adjustRightInd/>
      <w:spacing w:before="100" w:beforeAutospacing="1" w:after="100" w:afterAutospacing="1"/>
      <w:jc w:val="right"/>
      <w:textAlignment w:val="top"/>
    </w:pPr>
    <w:rPr>
      <w:sz w:val="24"/>
      <w:szCs w:val="24"/>
    </w:rPr>
  </w:style>
  <w:style w:type="paragraph" w:customStyle="1" w:styleId="xl10621">
    <w:name w:val="xl10621"/>
    <w:basedOn w:val="a"/>
    <w:rsid w:val="00B74291"/>
    <w:pPr>
      <w:pBdr>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0622">
    <w:name w:val="xl10622"/>
    <w:basedOn w:val="a"/>
    <w:rsid w:val="00B74291"/>
    <w:pPr>
      <w:pBdr>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623">
    <w:name w:val="xl10623"/>
    <w:basedOn w:val="a"/>
    <w:rsid w:val="00B74291"/>
    <w:pPr>
      <w:pBdr>
        <w:top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10624">
    <w:name w:val="xl10624"/>
    <w:basedOn w:val="a"/>
    <w:rsid w:val="00B74291"/>
    <w:pPr>
      <w:pBdr>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625">
    <w:name w:val="xl10625"/>
    <w:basedOn w:val="a"/>
    <w:rsid w:val="00B74291"/>
    <w:pPr>
      <w:pBdr>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626">
    <w:name w:val="xl10626"/>
    <w:basedOn w:val="a"/>
    <w:rsid w:val="00B74291"/>
    <w:pPr>
      <w:overflowPunct/>
      <w:autoSpaceDE/>
      <w:autoSpaceDN/>
      <w:adjustRightInd/>
      <w:spacing w:before="100" w:beforeAutospacing="1" w:after="100" w:afterAutospacing="1"/>
      <w:textAlignment w:val="top"/>
    </w:pPr>
    <w:rPr>
      <w:sz w:val="24"/>
      <w:szCs w:val="24"/>
    </w:rPr>
  </w:style>
  <w:style w:type="paragraph" w:customStyle="1" w:styleId="xl10627">
    <w:name w:val="xl10627"/>
    <w:basedOn w:val="a"/>
    <w:rsid w:val="00B74291"/>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0628">
    <w:name w:val="xl10628"/>
    <w:basedOn w:val="a"/>
    <w:rsid w:val="00B74291"/>
    <w:pPr>
      <w:pBdr>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0629">
    <w:name w:val="xl10629"/>
    <w:basedOn w:val="a"/>
    <w:rsid w:val="00B74291"/>
    <w:pPr>
      <w:pBdr>
        <w:left w:val="single" w:sz="4" w:space="0" w:color="auto"/>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630">
    <w:name w:val="xl10630"/>
    <w:basedOn w:val="a"/>
    <w:rsid w:val="00B74291"/>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631">
    <w:name w:val="xl10631"/>
    <w:basedOn w:val="a"/>
    <w:rsid w:val="00B74291"/>
    <w:pPr>
      <w:pBdr>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632">
    <w:name w:val="xl10632"/>
    <w:basedOn w:val="a"/>
    <w:rsid w:val="00B74291"/>
    <w:pPr>
      <w:pBdr>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633">
    <w:name w:val="xl10633"/>
    <w:basedOn w:val="a"/>
    <w:rsid w:val="00B74291"/>
    <w:pPr>
      <w:pBdr>
        <w:bottom w:val="single" w:sz="4" w:space="0" w:color="auto"/>
        <w:right w:val="single" w:sz="4" w:space="0" w:color="auto"/>
      </w:pBdr>
      <w:overflowPunct/>
      <w:autoSpaceDE/>
      <w:autoSpaceDN/>
      <w:adjustRightInd/>
      <w:spacing w:before="100" w:beforeAutospacing="1" w:after="100" w:afterAutospacing="1"/>
      <w:textAlignment w:val="top"/>
    </w:pPr>
    <w:rPr>
      <w:sz w:val="19"/>
      <w:szCs w:val="19"/>
    </w:rPr>
  </w:style>
  <w:style w:type="paragraph" w:customStyle="1" w:styleId="xl10634">
    <w:name w:val="xl10634"/>
    <w:basedOn w:val="a"/>
    <w:rsid w:val="00B74291"/>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0635">
    <w:name w:val="xl10635"/>
    <w:basedOn w:val="a"/>
    <w:rsid w:val="00B74291"/>
    <w:pPr>
      <w:pBdr>
        <w:top w:val="single" w:sz="4" w:space="0" w:color="auto"/>
        <w:lef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636">
    <w:name w:val="xl10636"/>
    <w:basedOn w:val="a"/>
    <w:rsid w:val="00B74291"/>
    <w:pPr>
      <w:pBdr>
        <w:top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637">
    <w:name w:val="xl10637"/>
    <w:basedOn w:val="a"/>
    <w:rsid w:val="00B74291"/>
    <w:pPr>
      <w:pBdr>
        <w:top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638">
    <w:name w:val="xl10638"/>
    <w:basedOn w:val="a"/>
    <w:rsid w:val="00B74291"/>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0639">
    <w:name w:val="xl10639"/>
    <w:basedOn w:val="a"/>
    <w:rsid w:val="00B74291"/>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0640">
    <w:name w:val="xl10640"/>
    <w:basedOn w:val="a"/>
    <w:rsid w:val="00B74291"/>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0641">
    <w:name w:val="xl10641"/>
    <w:basedOn w:val="a"/>
    <w:rsid w:val="00B74291"/>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10642">
    <w:name w:val="xl10642"/>
    <w:basedOn w:val="a"/>
    <w:rsid w:val="00B74291"/>
    <w:pPr>
      <w:pBdr>
        <w:top w:val="single" w:sz="4" w:space="0" w:color="auto"/>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10643">
    <w:name w:val="xl10643"/>
    <w:basedOn w:val="a"/>
    <w:rsid w:val="00B74291"/>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0644">
    <w:name w:val="xl10644"/>
    <w:basedOn w:val="a"/>
    <w:rsid w:val="00B74291"/>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0645">
    <w:name w:val="xl10645"/>
    <w:basedOn w:val="a"/>
    <w:rsid w:val="00B74291"/>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0646">
    <w:name w:val="xl10646"/>
    <w:basedOn w:val="a"/>
    <w:rsid w:val="00B74291"/>
    <w:pPr>
      <w:pBdr>
        <w:top w:val="single" w:sz="4" w:space="0" w:color="auto"/>
        <w:left w:val="single" w:sz="4" w:space="0" w:color="auto"/>
      </w:pBdr>
      <w:overflowPunct/>
      <w:autoSpaceDE/>
      <w:autoSpaceDN/>
      <w:adjustRightInd/>
      <w:spacing w:before="100" w:beforeAutospacing="1" w:after="100" w:afterAutospacing="1"/>
      <w:textAlignment w:val="top"/>
    </w:pPr>
    <w:rPr>
      <w:sz w:val="19"/>
      <w:szCs w:val="19"/>
    </w:rPr>
  </w:style>
  <w:style w:type="paragraph" w:customStyle="1" w:styleId="xl10647">
    <w:name w:val="xl10647"/>
    <w:basedOn w:val="a"/>
    <w:rsid w:val="00B74291"/>
    <w:pPr>
      <w:pBdr>
        <w:top w:val="single" w:sz="4" w:space="0" w:color="auto"/>
      </w:pBdr>
      <w:overflowPunct/>
      <w:autoSpaceDE/>
      <w:autoSpaceDN/>
      <w:adjustRightInd/>
      <w:spacing w:before="100" w:beforeAutospacing="1" w:after="100" w:afterAutospacing="1"/>
      <w:textAlignment w:val="top"/>
    </w:pPr>
    <w:rPr>
      <w:sz w:val="19"/>
      <w:szCs w:val="19"/>
    </w:rPr>
  </w:style>
  <w:style w:type="paragraph" w:customStyle="1" w:styleId="xl10648">
    <w:name w:val="xl10648"/>
    <w:basedOn w:val="a"/>
    <w:rsid w:val="00B74291"/>
    <w:pPr>
      <w:pBdr>
        <w:top w:val="single" w:sz="4" w:space="0" w:color="auto"/>
        <w:right w:val="single" w:sz="4" w:space="0" w:color="auto"/>
      </w:pBdr>
      <w:overflowPunct/>
      <w:autoSpaceDE/>
      <w:autoSpaceDN/>
      <w:adjustRightInd/>
      <w:spacing w:before="100" w:beforeAutospacing="1" w:after="100" w:afterAutospacing="1"/>
      <w:textAlignment w:val="top"/>
    </w:pPr>
    <w:rPr>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778265">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907105875">
      <w:bodyDiv w:val="1"/>
      <w:marLeft w:val="0"/>
      <w:marRight w:val="0"/>
      <w:marTop w:val="0"/>
      <w:marBottom w:val="0"/>
      <w:divBdr>
        <w:top w:val="none" w:sz="0" w:space="0" w:color="auto"/>
        <w:left w:val="none" w:sz="0" w:space="0" w:color="auto"/>
        <w:bottom w:val="none" w:sz="0" w:space="0" w:color="auto"/>
        <w:right w:val="none" w:sz="0" w:space="0" w:color="auto"/>
      </w:divBdr>
    </w:div>
    <w:div w:id="1011420302">
      <w:bodyDiv w:val="1"/>
      <w:marLeft w:val="0"/>
      <w:marRight w:val="0"/>
      <w:marTop w:val="0"/>
      <w:marBottom w:val="0"/>
      <w:divBdr>
        <w:top w:val="none" w:sz="0" w:space="0" w:color="auto"/>
        <w:left w:val="none" w:sz="0" w:space="0" w:color="auto"/>
        <w:bottom w:val="none" w:sz="0" w:space="0" w:color="auto"/>
        <w:right w:val="none" w:sz="0" w:space="0" w:color="auto"/>
      </w:divBdr>
    </w:div>
    <w:div w:id="1320769698">
      <w:bodyDiv w:val="1"/>
      <w:marLeft w:val="0"/>
      <w:marRight w:val="0"/>
      <w:marTop w:val="0"/>
      <w:marBottom w:val="0"/>
      <w:divBdr>
        <w:top w:val="none" w:sz="0" w:space="0" w:color="auto"/>
        <w:left w:val="none" w:sz="0" w:space="0" w:color="auto"/>
        <w:bottom w:val="none" w:sz="0" w:space="0" w:color="auto"/>
        <w:right w:val="none" w:sz="0" w:space="0" w:color="auto"/>
      </w:divBdr>
    </w:div>
    <w:div w:id="1551267256">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853643018">
      <w:bodyDiv w:val="1"/>
      <w:marLeft w:val="0"/>
      <w:marRight w:val="0"/>
      <w:marTop w:val="0"/>
      <w:marBottom w:val="0"/>
      <w:divBdr>
        <w:top w:val="none" w:sz="0" w:space="0" w:color="auto"/>
        <w:left w:val="none" w:sz="0" w:space="0" w:color="auto"/>
        <w:bottom w:val="none" w:sz="0" w:space="0" w:color="auto"/>
        <w:right w:val="none" w:sz="0" w:space="0" w:color="auto"/>
      </w:divBdr>
    </w:div>
    <w:div w:id="1865750583">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7</Pages>
  <Words>1860</Words>
  <Characters>10606</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123</cp:lastModifiedBy>
  <cp:revision>218</cp:revision>
  <cp:lastPrinted>2024-12-19T05:06:00Z</cp:lastPrinted>
  <dcterms:created xsi:type="dcterms:W3CDTF">2024-03-20T11:01:00Z</dcterms:created>
  <dcterms:modified xsi:type="dcterms:W3CDTF">2026-09-30T12:30:00Z</dcterms:modified>
</cp:coreProperties>
</file>