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4A6" w:rsidRPr="004857BD" w:rsidRDefault="004857BD" w:rsidP="004857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7BD">
        <w:rPr>
          <w:rFonts w:ascii="Times New Roman" w:hAnsi="Times New Roman" w:cs="Times New Roman"/>
          <w:b/>
          <w:sz w:val="28"/>
          <w:szCs w:val="28"/>
        </w:rPr>
        <w:t xml:space="preserve">Пресс </w:t>
      </w:r>
      <w:proofErr w:type="gramStart"/>
      <w:r w:rsidRPr="004857BD">
        <w:rPr>
          <w:rFonts w:ascii="Times New Roman" w:hAnsi="Times New Roman" w:cs="Times New Roman"/>
          <w:b/>
          <w:sz w:val="28"/>
          <w:szCs w:val="28"/>
        </w:rPr>
        <w:t>–р</w:t>
      </w:r>
      <w:proofErr w:type="gramEnd"/>
      <w:r w:rsidRPr="004857BD">
        <w:rPr>
          <w:rFonts w:ascii="Times New Roman" w:hAnsi="Times New Roman" w:cs="Times New Roman"/>
          <w:b/>
          <w:sz w:val="28"/>
          <w:szCs w:val="28"/>
        </w:rPr>
        <w:t xml:space="preserve">елиз к Гражданскому бюджету на 2026-2028 годы ГУ «Аппарат </w:t>
      </w:r>
      <w:proofErr w:type="spellStart"/>
      <w:r w:rsidRPr="004857BD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Pr="004857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57BD">
        <w:rPr>
          <w:rFonts w:ascii="Times New Roman" w:hAnsi="Times New Roman" w:cs="Times New Roman"/>
          <w:b/>
          <w:sz w:val="28"/>
          <w:szCs w:val="28"/>
        </w:rPr>
        <w:t>Надеждинского</w:t>
      </w:r>
      <w:proofErr w:type="spellEnd"/>
      <w:r w:rsidRPr="004857BD">
        <w:rPr>
          <w:rFonts w:ascii="Times New Roman" w:hAnsi="Times New Roman" w:cs="Times New Roman"/>
          <w:b/>
          <w:sz w:val="28"/>
          <w:szCs w:val="28"/>
        </w:rPr>
        <w:t xml:space="preserve"> сельского округа </w:t>
      </w:r>
      <w:proofErr w:type="spellStart"/>
      <w:r w:rsidRPr="004857BD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4857BD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4857BD" w:rsidRPr="004857BD" w:rsidRDefault="004857BD">
      <w:pPr>
        <w:rPr>
          <w:rFonts w:ascii="Times New Roman" w:hAnsi="Times New Roman" w:cs="Times New Roman"/>
          <w:sz w:val="28"/>
          <w:szCs w:val="28"/>
        </w:rPr>
      </w:pPr>
      <w:r w:rsidRPr="004857BD">
        <w:rPr>
          <w:rFonts w:ascii="Times New Roman" w:hAnsi="Times New Roman" w:cs="Times New Roman"/>
          <w:sz w:val="28"/>
          <w:szCs w:val="28"/>
        </w:rPr>
        <w:t>В соответствии со статьей 40 Бюджетного кодекса Республики Казахстан и статьей 16 Закона РК «О доступе к информации»</w:t>
      </w:r>
      <w:proofErr w:type="gramStart"/>
      <w:r w:rsidRPr="004857B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857BD">
        <w:rPr>
          <w:rFonts w:ascii="Times New Roman" w:hAnsi="Times New Roman" w:cs="Times New Roman"/>
          <w:sz w:val="28"/>
          <w:szCs w:val="28"/>
        </w:rPr>
        <w:t xml:space="preserve"> а также согласно Правилам составления, предоставления и публикации Гражданского бюджета, утвержденным приказом Министра финансов РК от 21 мая 2025 года №244 </w:t>
      </w:r>
    </w:p>
    <w:p w:rsidR="004857BD" w:rsidRPr="004857BD" w:rsidRDefault="004857BD">
      <w:pPr>
        <w:rPr>
          <w:rFonts w:ascii="Times New Roman" w:hAnsi="Times New Roman" w:cs="Times New Roman"/>
          <w:sz w:val="28"/>
          <w:szCs w:val="28"/>
        </w:rPr>
      </w:pPr>
      <w:r w:rsidRPr="004857BD">
        <w:rPr>
          <w:rFonts w:ascii="Times New Roman" w:hAnsi="Times New Roman" w:cs="Times New Roman"/>
          <w:sz w:val="28"/>
          <w:szCs w:val="28"/>
        </w:rPr>
        <w:t xml:space="preserve">Гражданский бюджет на 2026-2028 годы </w:t>
      </w:r>
      <w:proofErr w:type="gramStart"/>
      <w:r w:rsidRPr="004857BD">
        <w:rPr>
          <w:rFonts w:ascii="Times New Roman" w:hAnsi="Times New Roman" w:cs="Times New Roman"/>
          <w:sz w:val="28"/>
          <w:szCs w:val="28"/>
        </w:rPr>
        <w:t>размещена</w:t>
      </w:r>
      <w:proofErr w:type="gramEnd"/>
      <w:r w:rsidRPr="004857BD">
        <w:rPr>
          <w:rFonts w:ascii="Times New Roman" w:hAnsi="Times New Roman" w:cs="Times New Roman"/>
          <w:sz w:val="28"/>
          <w:szCs w:val="28"/>
        </w:rPr>
        <w:t xml:space="preserve"> на портале «Открытые бюджеты» по ссылке</w:t>
      </w:r>
    </w:p>
    <w:p w:rsidR="004857BD" w:rsidRPr="00B13F70" w:rsidRDefault="00B13F70">
      <w:pPr>
        <w:rPr>
          <w:rFonts w:ascii="Times New Roman" w:hAnsi="Times New Roman" w:cs="Times New Roman"/>
          <w:sz w:val="28"/>
          <w:szCs w:val="28"/>
        </w:rPr>
      </w:pPr>
      <w:r w:rsidRPr="00B13F7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budget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egov</w:t>
        </w:r>
        <w:proofErr w:type="spellEnd"/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</w:t>
        </w:r>
        <w:proofErr w:type="spellEnd"/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arm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/#/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budget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programs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published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budget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program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/4328914?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editable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=</w:t>
        </w:r>
        <w:r w:rsidRPr="006118C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false</w:t>
        </w:r>
      </w:hyperlink>
    </w:p>
    <w:p w:rsidR="00B13F70" w:rsidRPr="00B13F70" w:rsidRDefault="00B13F70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https://budget.egov.kz/arm/#/admin/budget-programs/list/published/budget-program/4328945?editable=false</w:t>
        </w:r>
      </w:hyperlink>
    </w:p>
    <w:p w:rsidR="00B13F70" w:rsidRPr="00B13F70" w:rsidRDefault="00B13F70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https://budget.egov.kz/arm/#/admin/budget-programs/list/published/budget-program/4328968?editable=false</w:t>
        </w:r>
      </w:hyperlink>
    </w:p>
    <w:p w:rsidR="00B13F70" w:rsidRPr="00B13F70" w:rsidRDefault="00B13F70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6118C8">
          <w:rPr>
            <w:rStyle w:val="a3"/>
            <w:rFonts w:ascii="Times New Roman" w:hAnsi="Times New Roman" w:cs="Times New Roman"/>
            <w:sz w:val="28"/>
            <w:szCs w:val="28"/>
          </w:rPr>
          <w:t>https://budget.egov.kz/arm/#/admin/budget-programs/list/published/budget-program/4328995?editable=false</w:t>
        </w:r>
      </w:hyperlink>
    </w:p>
    <w:p w:rsidR="00B13F70" w:rsidRPr="00B13F70" w:rsidRDefault="00B13F70">
      <w:pPr>
        <w:rPr>
          <w:rFonts w:ascii="Times New Roman" w:hAnsi="Times New Roman" w:cs="Times New Roman"/>
          <w:sz w:val="28"/>
          <w:szCs w:val="28"/>
        </w:rPr>
      </w:pPr>
      <w:r w:rsidRPr="00B13F70">
        <w:rPr>
          <w:rFonts w:ascii="Times New Roman" w:hAnsi="Times New Roman" w:cs="Times New Roman"/>
          <w:sz w:val="28"/>
          <w:szCs w:val="28"/>
        </w:rPr>
        <w:t>https://budget.egov.kz/arm/#/admin/budget-programs/list/published/budget-program/4329004?editable=false</w:t>
      </w:r>
      <w:bookmarkStart w:id="0" w:name="_GoBack"/>
      <w:bookmarkEnd w:id="0"/>
    </w:p>
    <w:sectPr w:rsidR="00B13F70" w:rsidRPr="00B13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BCE"/>
    <w:rsid w:val="00386BCE"/>
    <w:rsid w:val="004857BD"/>
    <w:rsid w:val="00A114A6"/>
    <w:rsid w:val="00B1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3F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3F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arm/#/admin/budget-programs/list/published/budget-program/4328995?editable=fal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dget.egov.kz/arm/#/admin/budget-programs/list/published/budget-program/4328968?editable=fals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udget.egov.kz/arm/#/admin/budget-programs/list/published/budget-program/4328945?editable=false" TargetMode="External"/><Relationship Id="rId5" Type="http://schemas.openxmlformats.org/officeDocument/2006/relationships/hyperlink" Target="https://budget.egov.kz/arm/#/admin/budget-programs/list/published/budget-program/4328914?editable=fals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1268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2026-06-11T10:04:00Z</dcterms:created>
  <dcterms:modified xsi:type="dcterms:W3CDTF">2026-07-03T12:06:00Z</dcterms:modified>
</cp:coreProperties>
</file>