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pPr w:tblpY="375" w:tblpX="7201" w:horzAnchor="page" w:rightFromText="180" w:leftFromText="180"/>
        <w:tblW w:type="auto" w:w="0"/>
        <w:tblLook w:val="04A0" w:noVBand="1" w:noHBand="0" w:lastColumn="0" w:firstColumn="1" w:lastRow="0" w:firstRow="1"/>
      </w:tblPr>
      <w:tblGrid>
        <w:gridCol w:w="3396"/>
      </w:tblGrid>
      <w:tr w:rsidTr="00471122">
        <w:trPr/>
        <w:tc>
          <w:tcPr>
            <w:tcW w:type="dxa" w:w="3396"/>
            <w:tcBorders>
              <w:top w:val="nil"/>
              <w:left w:val="nil"/>
              <w:bottom w:val="nil"/>
              <w:right w:val="nil"/>
            </w:tcBorders>
          </w:tcPr>
          <w:p>
            <w:pPr>
              <w:ind w:left="-252"/>
              <w:jc w:val="center"/>
              <w:rPr>
                <w:rFonts w:hAnsi="Times New Roman" w:ascii="Times New Roman"/>
                <w:sz w:val="28"/>
                <w:szCs w:val="28"/>
                <w:lang w:val="kk-KZ"/>
              </w:rPr>
            </w:pPr>
            <w:r w:rsidRPr="00315E69">
              <w:rPr>
                <w:rFonts w:hAnsi="Times New Roman" w:ascii="Times New Roman"/>
                <w:sz w:val="28"/>
                <w:szCs w:val="28"/>
                <w:lang w:val="kk-KZ"/>
              </w:rPr>
              <w:t xml:space="preserve">Приложение </w:t>
            </w:r>
            <w:r>
              <w:rPr>
                <w:rFonts w:hAnsi="Times New Roman" w:ascii="Times New Roman"/>
                <w:sz w:val="28"/>
                <w:szCs w:val="28"/>
                <w:lang w:val="kk-KZ"/>
              </w:rPr>
              <w:t xml:space="preserve">10</w:t>
            </w:r>
            <w:r w:rsidRPr="00315E69">
              <w:rPr>
                <w:rFonts w:hAnsi="Times New Roman" w:ascii="Times New Roman"/>
                <w:sz w:val="28"/>
                <w:szCs w:val="28"/>
                <w:lang w:val="kk-KZ"/>
              </w:rPr>
              <w:t xml:space="preserve"> к приказу</w:t>
            </w:r>
          </w:p>
        </w:tc>
      </w:tr>
      <w:tr>
        <w:trPr/>
        <w:tc>
          <w:tcPr>
            <w:tcBorders>
              <w:top w:val="nil"/>
              <w:left w:val="nil"/>
              <w:bottom w:val="nil"/>
              <w:right w:val="nil"/>
            </w:tcBorders>
          </w:tcPr>
          <w:p>
            <w:pPr>
              <w:ind w:left="250"/>
              <w:jc w:val="left"/>
            </w:pPr>
            <w:r>
              <w:rPr>
                <w:rFonts w:ascii="Times New Roman"/>
                <w:sz w:val="28"/>
              </w:rPr>
              <w:t xml:space="preserve">Министр финансов Республики Казахстан</w:t>
            </w:r>
          </w:p>
          <w:p>
            <w:pPr>
              <w:ind w:left="250"/>
              <w:jc w:val="left"/>
            </w:pPr>
            <w:r>
              <w:rPr>
                <w:rFonts w:ascii="Times New Roman"/>
                <w:sz w:val="28"/>
              </w:rPr>
              <w:t xml:space="preserve">от 31 июля 2026 года</w:t>
            </w:r>
          </w:p>
          <w:p>
            <w:pPr>
              <w:ind w:left="250"/>
              <w:jc w:val="left"/>
            </w:pPr>
            <w:r>
              <w:rPr>
                <w:rFonts w:ascii="Times New Roman"/>
                <w:sz w:val="28"/>
              </w:rPr>
              <w:t xml:space="preserve">№ 517</w:t>
            </w:r>
          </w:p>
        </w:tc>
      </w:tr>
    </w:tbl>
    <w:p>
      <w:pPr>
        <w:spacing w:lineRule="auto" w:line="240" w:after="0"/>
        <w:ind w:hanging="142" w:left="5812"/>
        <w:jc w:val="center"/>
        <w:outlineLvl w:val="2"/>
        <w:rPr>
          <w:rFonts w:cs="Times New Roman" w:eastAsia="Times New Roman" w:hAnsi="Times New Roman" w:ascii="Times New Roman"/>
          <w:bCs/>
          <w:sz w:val="28"/>
          <w:szCs w:val="28"/>
          <w:lang w:eastAsia="ru-RU"/>
        </w:rPr>
      </w:pPr>
    </w:p>
    <w:p>
      <w:pPr>
        <w:spacing w:lineRule="auto" w:line="240" w:after="0"/>
        <w:ind w:hanging="142" w:left="5812"/>
        <w:jc w:val="center"/>
        <w:outlineLvl w:val="2"/>
        <w:rPr>
          <w:rFonts w:cs="Times New Roman" w:eastAsia="Times New Roman" w:hAnsi="Times New Roman" w:ascii="Times New Roman"/>
          <w:bCs/>
          <w:sz w:val="28"/>
          <w:szCs w:val="28"/>
          <w:lang w:eastAsia="ru-RU"/>
        </w:rPr>
      </w:pPr>
    </w:p>
    <w:p>
      <w:pPr>
        <w:spacing w:lineRule="auto" w:line="240" w:after="0"/>
        <w:ind w:hanging="142" w:left="5387"/>
        <w:jc w:val="center"/>
        <w:outlineLvl w:val="2"/>
        <w:rPr>
          <w:rFonts w:cs="Times New Roman" w:eastAsia="Times New Roman" w:hAnsi="Times New Roman" w:ascii="Times New Roman"/>
          <w:color w:val="000000"/>
          <w:sz w:val="28"/>
          <w:szCs w:val="28"/>
        </w:rPr>
      </w:pPr>
    </w:p>
    <w:p>
      <w:pPr>
        <w:spacing w:lineRule="auto" w:line="240" w:after="0"/>
        <w:ind w:firstLine="283" w:left="5387"/>
        <w:jc w:val="center"/>
        <w:outlineLvl w:val="2"/>
        <w:rPr>
          <w:rFonts w:cs="Times New Roman" w:eastAsia="Times New Roman" w:hAnsi="Times New Roman" w:ascii="Times New Roman"/>
          <w:color w:val="000000"/>
          <w:sz w:val="28"/>
          <w:szCs w:val="28"/>
        </w:rPr>
      </w:pPr>
      <w:r w:rsidRPr="00A22620">
        <w:rPr>
          <w:rFonts w:cs="Times New Roman" w:eastAsia="Times New Roman" w:hAnsi="Times New Roman" w:ascii="Times New Roman"/>
          <w:color w:val="000000"/>
          <w:sz w:val="28"/>
          <w:szCs w:val="28"/>
        </w:rPr>
        <w:t xml:space="preserve">Приложение 10 к приказу</w:t>
      </w:r>
    </w:p>
    <w:p>
      <w:pPr>
        <w:spacing w:lineRule="auto" w:line="240" w:after="0"/>
        <w:ind w:firstLine="283" w:left="5387"/>
        <w:jc w:val="center"/>
        <w:outlineLvl w:val="2"/>
        <w:rPr>
          <w:rFonts w:cs="Times New Roman" w:eastAsia="Times New Roman" w:hAnsi="Times New Roman" w:ascii="Times New Roman"/>
          <w:color w:val="000000"/>
          <w:sz w:val="28"/>
          <w:szCs w:val="28"/>
        </w:rPr>
      </w:pPr>
      <w:r w:rsidRPr="00A22620">
        <w:rPr>
          <w:rFonts w:cs="Times New Roman" w:eastAsia="Times New Roman" w:hAnsi="Times New Roman" w:ascii="Times New Roman"/>
          <w:color w:val="000000"/>
          <w:sz w:val="28"/>
          <w:szCs w:val="28"/>
        </w:rPr>
        <w:t xml:space="preserve">исполняющего обязанности</w:t>
      </w:r>
    </w:p>
    <w:p>
      <w:pPr>
        <w:spacing w:lineRule="auto" w:line="240" w:after="0"/>
        <w:ind w:firstLine="283" w:left="5387"/>
        <w:jc w:val="center"/>
        <w:outlineLvl w:val="2"/>
        <w:rPr>
          <w:rFonts w:cs="Times New Roman" w:eastAsia="Times New Roman" w:hAnsi="Times New Roman" w:ascii="Times New Roman"/>
          <w:color w:val="000000"/>
          <w:sz w:val="28"/>
          <w:szCs w:val="28"/>
        </w:rPr>
      </w:pPr>
      <w:r w:rsidRPr="00A22620">
        <w:rPr>
          <w:rFonts w:cs="Times New Roman" w:eastAsia="Times New Roman" w:hAnsi="Times New Roman" w:ascii="Times New Roman"/>
          <w:color w:val="000000"/>
          <w:sz w:val="28"/>
          <w:szCs w:val="28"/>
        </w:rPr>
        <w:t xml:space="preserve">Министра финансов</w:t>
      </w:r>
    </w:p>
    <w:p>
      <w:pPr>
        <w:spacing w:lineRule="auto" w:line="240" w:after="0"/>
        <w:ind w:firstLine="283" w:left="5387"/>
        <w:jc w:val="center"/>
        <w:outlineLvl w:val="2"/>
        <w:rPr>
          <w:rFonts w:cs="Times New Roman" w:eastAsia="Times New Roman" w:hAnsi="Times New Roman" w:ascii="Times New Roman"/>
          <w:color w:val="000000"/>
          <w:sz w:val="28"/>
          <w:szCs w:val="28"/>
        </w:rPr>
      </w:pPr>
      <w:r w:rsidRPr="00A22620">
        <w:rPr>
          <w:rFonts w:cs="Times New Roman" w:eastAsia="Times New Roman" w:hAnsi="Times New Roman" w:ascii="Times New Roman"/>
          <w:color w:val="000000"/>
          <w:sz w:val="28"/>
          <w:szCs w:val="28"/>
        </w:rPr>
        <w:t xml:space="preserve">от 10 июля 2020 года № 665</w:t>
      </w:r>
    </w:p>
    <w:p>
      <w:pPr>
        <w:spacing w:lineRule="auto" w:line="240" w:after="0"/>
        <w:ind w:hanging="142" w:left="5387"/>
        <w:jc w:val="center"/>
        <w:outlineLvl w:val="2"/>
        <w:rPr>
          <w:rFonts w:cs="Times New Roman" w:eastAsia="Times New Roman" w:hAnsi="Times New Roman" w:ascii="Times New Roman"/>
          <w:color w:val="000000"/>
          <w:sz w:val="28"/>
          <w:szCs w:val="28"/>
        </w:rPr>
      </w:pPr>
    </w:p>
    <w:p>
      <w:pPr>
        <w:spacing w:lineRule="auto" w:line="240" w:after="0"/>
        <w:ind w:hanging="142" w:left="5387"/>
        <w:jc w:val="center"/>
        <w:outlineLvl w:val="2"/>
        <w:rPr>
          <w:rFonts w:cs="Times New Roman" w:eastAsia="Times New Roman" w:hAnsi="Times New Roman" w:ascii="Times New Roman"/>
          <w:color w:val="000000"/>
          <w:sz w:val="28"/>
          <w:szCs w:val="28"/>
        </w:rPr>
      </w:pP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r w:rsidRPr="00D0398A">
        <w:rPr>
          <w:rFonts w:cs="Times New Roman" w:eastAsia="Times New Roman" w:hAnsi="Times New Roman" w:ascii="Times New Roman"/>
          <w:b/>
          <w:bCs/>
          <w:color w:themeColor="text1" w:val="000000"/>
          <w:sz w:val="28"/>
          <w:szCs w:val="28"/>
        </w:rPr>
        <w:t xml:space="preserve">Правила оказания государственной услуги </w:t>
      </w:r>
      <w:r w:rsidR="00016234">
        <w:rPr>
          <w:rFonts w:cs="Times New Roman" w:eastAsia="Times New Roman" w:hAnsi="Times New Roman" w:ascii="Times New Roman"/>
          <w:b/>
          <w:bCs/>
          <w:color w:themeColor="text1" w:val="000000"/>
          <w:sz w:val="28"/>
          <w:szCs w:val="28"/>
        </w:rPr>
        <w:t xml:space="preserve">«</w:t>
      </w:r>
      <w:r w:rsidRPr="00D0398A">
        <w:rPr>
          <w:rFonts w:cs="Times New Roman" w:eastAsia="Times New Roman" w:hAnsi="Times New Roman" w:ascii="Times New Roman"/>
          <w:b/>
          <w:bCs/>
          <w:color w:themeColor="text1" w:val="000000"/>
          <w:sz w:val="28"/>
          <w:szCs w:val="28"/>
        </w:rPr>
        <w:t xml:space="preserve">Принятие предварительных решений о происхождении товаров</w:t>
      </w:r>
      <w:r w:rsidR="00016234">
        <w:rPr>
          <w:rFonts w:cs="Times New Roman" w:eastAsia="Times New Roman" w:hAnsi="Times New Roman" w:ascii="Times New Roman"/>
          <w:b/>
          <w:bCs/>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 </w:t>
      </w: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r w:rsidRPr="00EE24D7">
        <w:rPr>
          <w:rFonts w:cs="Times New Roman" w:eastAsia="Times New Roman" w:hAnsi="Times New Roman" w:ascii="Times New Roman"/>
          <w:b/>
          <w:bCs/>
          <w:color w:themeColor="text1" w:val="000000"/>
          <w:sz w:val="28"/>
          <w:szCs w:val="28"/>
        </w:rPr>
        <w:t xml:space="preserve">Глава 1. Общие положения</w:t>
      </w: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1.  Настоящие Правила оказания государственной услуги «Принятие предварительных решений о происхождении товаров»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«Принятие предварительных решений о происхождении товаров» (далее – государственная услуга) территориальными органами Комитета государственных доходов Министерства финансов Республики Казахстан по областям, городам  Астана, Алматы и Шымкент (далее –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w:t>
      </w:r>
      <w:r w:rsidR="00E070C3" w:rsidRPr="00D0398A">
        <w:rPr>
          <w:rFonts w:cs="Times New Roman" w:eastAsia="Times New Roman" w:hAnsi="Times New Roman" w:ascii="Times New Roman"/>
          <w:color w:themeColor="text1" w:val="000000"/>
          <w:sz w:val="28"/>
          <w:szCs w:val="28"/>
          <w:lang w:val="en-US"/>
        </w:rPr>
        <w:t xml:space="preserve">     </w:t>
      </w:r>
      <w:r w:rsidR="00E070C3" w:rsidRPr="00D0398A">
        <w:rPr>
          <w:rFonts w:cs="Times New Roman" w:eastAsia="Times New Roman" w:hAnsi="Times New Roman" w:ascii="Times New Roman"/>
          <w:color w:themeColor="text1" w:val="000000"/>
          <w:sz w:val="28"/>
          <w:szCs w:val="28"/>
        </w:rPr>
        <w:t xml:space="preserve"> </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2. Государственная услуга оказывается физическим и юридическим лицам (далее – </w:t>
      </w:r>
      <w:r w:rsidRPr="00D0398A">
        <w:rPr>
          <w:rFonts w:cs="Times New Roman" w:eastAsia="Times New Roman" w:hAnsi="Times New Roman" w:ascii="Times New Roman"/>
          <w:color w:themeColor="text1" w:val="000000"/>
          <w:sz w:val="28"/>
          <w:szCs w:val="28"/>
        </w:rPr>
        <w:t xml:space="preserve">услугополучатель</w:t>
      </w:r>
      <w:r w:rsidRPr="00D0398A">
        <w:rPr>
          <w:rFonts w:cs="Times New Roman" w:eastAsia="Times New Roman" w:hAnsi="Times New Roman" w:ascii="Times New Roman"/>
          <w:color w:themeColor="text1" w:val="000000"/>
          <w:sz w:val="28"/>
          <w:szCs w:val="28"/>
        </w:rPr>
        <w:t xml:space="preserve">).</w:t>
      </w:r>
    </w:p>
    <w:p>
      <w:pPr>
        <w:spacing w:lineRule="auto" w:line="240" w:after="0"/>
        <w:ind w:firstLine="851"/>
        <w:jc w:val="both"/>
        <w:outlineLvl w:val="2"/>
        <w:rPr>
          <w:rFonts w:cs="Times New Roman" w:eastAsia="Times New Roman" w:hAnsi="Times New Roman" w:ascii="Times New Roman"/>
          <w:bCs/>
          <w:color w:themeColor="text1" w:val="000000"/>
          <w:sz w:val="28"/>
          <w:szCs w:val="28"/>
        </w:rPr>
      </w:pP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r w:rsidRPr="00EE24D7">
        <w:rPr>
          <w:rFonts w:cs="Times New Roman" w:eastAsia="Times New Roman" w:hAnsi="Times New Roman" w:ascii="Times New Roman"/>
          <w:b/>
          <w:bCs/>
          <w:color w:themeColor="text1" w:val="000000"/>
          <w:sz w:val="28"/>
          <w:szCs w:val="28"/>
        </w:rPr>
        <w:t xml:space="preserve">Глава 2. Порядок оказания государственной услуги</w:t>
      </w: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3. Прием заявления и выдача результата оказания государственной услуги осуществляются:</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1) через некоммерческое акционерное общество «Государственная корпорация «Правительство для граждан» (далее – Государственная корпорация);</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2) посредством веб-портала «цифрового правительства» www.egov.kz (далее – портал).</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Перечень основных требований к оказанию государственной услуги «Принятие предварительных решений о происхождении товаров» (далее – Перечень), изложен в приложении 1 к настоящим Правилам.</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представлении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документов к </w:t>
      </w:r>
      <w:r w:rsidRPr="00AC0293">
        <w:rPr>
          <w:rFonts w:cs="Times New Roman" w:eastAsia="Times New Roman" w:hAnsi="Times New Roman" w:ascii="Times New Roman"/>
          <w:color w:themeColor="text1" w:val="000000"/>
          <w:sz w:val="28"/>
          <w:szCs w:val="28"/>
        </w:rPr>
        <w:t xml:space="preserve">услугодателю</w:t>
      </w:r>
      <w:r w:rsidRPr="00AC0293">
        <w:rPr>
          <w:rFonts w:cs="Times New Roman" w:eastAsia="Times New Roman" w:hAnsi="Times New Roman" w:ascii="Times New Roman"/>
          <w:color w:themeColor="text1" w:val="000000"/>
          <w:sz w:val="28"/>
          <w:szCs w:val="28"/>
        </w:rPr>
        <w:t xml:space="preserve"> в электронном виде – заявление в форме электронного документа, </w:t>
      </w:r>
      <w:r w:rsidRPr="00AC0293">
        <w:rPr>
          <w:rFonts w:cs="Times New Roman" w:eastAsia="Times New Roman" w:hAnsi="Times New Roman" w:ascii="Times New Roman"/>
          <w:color w:themeColor="text1" w:val="000000"/>
          <w:sz w:val="28"/>
          <w:szCs w:val="28"/>
        </w:rPr>
        <w:t xml:space="preserve">удостоверенного электронной цифровой подписью (далее – ЭЦП) </w:t>
      </w:r>
      <w:r w:rsidRPr="00AC0293">
        <w:rPr>
          <w:rFonts w:cs="Times New Roman" w:eastAsia="Times New Roman" w:hAnsi="Times New Roman" w:ascii="Times New Roman"/>
          <w:color w:themeColor="text1" w:val="000000"/>
          <w:sz w:val="28"/>
          <w:szCs w:val="28"/>
        </w:rPr>
        <w:t xml:space="preserve">услугополучателя</w:t>
      </w:r>
      <w:r w:rsidRPr="00AC0293">
        <w:rPr>
          <w:rFonts w:cs="Times New Roman" w:eastAsia="Times New Roman" w:hAnsi="Times New Roman" w:ascii="Times New Roman"/>
          <w:color w:themeColor="text1" w:val="000000"/>
          <w:sz w:val="28"/>
          <w:szCs w:val="28"/>
        </w:rPr>
        <w:t xml:space="preserve"> принимается посредством цифровых систем, указанных в настоящем пункте.</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Для получения государственной услуги </w:t>
      </w:r>
      <w:r w:rsidRPr="00AC0293">
        <w:rPr>
          <w:rFonts w:cs="Times New Roman" w:eastAsia="Times New Roman" w:hAnsi="Times New Roman" w:ascii="Times New Roman"/>
          <w:color w:themeColor="text1" w:val="000000"/>
          <w:sz w:val="28"/>
          <w:szCs w:val="28"/>
        </w:rPr>
        <w:t xml:space="preserve">услугополучатели</w:t>
      </w:r>
      <w:r w:rsidRPr="00AC0293">
        <w:rPr>
          <w:rFonts w:cs="Times New Roman" w:eastAsia="Times New Roman" w:hAnsi="Times New Roman" w:ascii="Times New Roman"/>
          <w:color w:themeColor="text1" w:val="000000"/>
          <w:sz w:val="28"/>
          <w:szCs w:val="28"/>
        </w:rPr>
        <w:t xml:space="preserve"> представляют пакет документов, предусмотренных пунктом 8 Перечня, согласно приложению 1 к настоящим Правилам.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Сведения о документах, удостоверяющих личность, содержащихся в государственных цифровых системах,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 и (или) работник Государственной корпорации получает из соответствующих государственных </w:t>
      </w:r>
      <w:r w:rsidR="000E3FE7">
        <w:rPr>
          <w:rFonts w:cs="Times New Roman" w:eastAsia="Times New Roman" w:hAnsi="Times New Roman" w:ascii="Times New Roman"/>
          <w:color w:themeColor="text1" w:val="000000"/>
          <w:sz w:val="28"/>
          <w:szCs w:val="28"/>
        </w:rPr>
        <w:t xml:space="preserve">цифровых</w:t>
      </w:r>
      <w:r w:rsidRPr="00AC0293">
        <w:rPr>
          <w:rFonts w:cs="Times New Roman" w:eastAsia="Times New Roman" w:hAnsi="Times New Roman" w:ascii="Times New Roman"/>
          <w:color w:themeColor="text1" w:val="000000"/>
          <w:sz w:val="28"/>
          <w:szCs w:val="28"/>
        </w:rPr>
        <w:t xml:space="preserve"> систем посредством портала в форме электронных документов, удостоверенных ЭЦП уполномоченных должностных лиц.</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Истребование от </w:t>
      </w:r>
      <w:r w:rsidRPr="00AC0293">
        <w:rPr>
          <w:rFonts w:cs="Times New Roman" w:eastAsia="Times New Roman" w:hAnsi="Times New Roman" w:ascii="Times New Roman"/>
          <w:color w:themeColor="text1" w:val="000000"/>
          <w:sz w:val="28"/>
          <w:szCs w:val="28"/>
        </w:rPr>
        <w:t xml:space="preserve">услугополучателей</w:t>
      </w:r>
      <w:r w:rsidRPr="00AC0293">
        <w:rPr>
          <w:rFonts w:cs="Times New Roman" w:eastAsia="Times New Roman" w:hAnsi="Times New Roman" w:ascii="Times New Roman"/>
          <w:color w:themeColor="text1" w:val="000000"/>
          <w:sz w:val="28"/>
          <w:szCs w:val="28"/>
        </w:rPr>
        <w:t xml:space="preserve"> документов и сведений, которые содержатся в цифровых системах, не допускается.</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обращении в Государственную корпорацию, при предоставлении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неполного пакета документов, предусмотренных пунктом 8 Перечня, согласно приложению 1 к настоящим Правилам, а также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настоящим Правилам.</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приеме документов через Государственную корпорацию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 выдается электронная расписка о приеме соответствующих документов от заявителя, в которой указывается перечень принятых документов, фамилия, имя и отчество </w:t>
      </w:r>
      <w:r w:rsidR="00EF1BBD" w:rsidRPr="00EF1BBD">
        <w:rPr>
          <w:rFonts w:cs="Times New Roman" w:eastAsia="Times New Roman" w:hAnsi="Times New Roman" w:ascii="Times New Roman"/>
          <w:color w:themeColor="text1" w:val="000000"/>
          <w:sz w:val="28"/>
          <w:szCs w:val="28"/>
        </w:rPr>
        <w:t xml:space="preserve">(если оно указано в документе, удостоверяющем личность)</w:t>
      </w:r>
      <w:r w:rsidR="00EF1BBD">
        <w:rPr>
          <w:rFonts w:cs="Times New Roman" w:eastAsia="Times New Roman" w:hAnsi="Times New Roman" w:ascii="Times New Roman"/>
          <w:color w:themeColor="text1" w:val="000000"/>
          <w:sz w:val="28"/>
          <w:szCs w:val="28"/>
        </w:rPr>
        <w:t xml:space="preserve"> </w:t>
      </w:r>
      <w:r w:rsidRPr="00AC0293">
        <w:rPr>
          <w:rFonts w:cs="Times New Roman" w:eastAsia="Times New Roman" w:hAnsi="Times New Roman" w:ascii="Times New Roman"/>
          <w:color w:themeColor="text1" w:val="000000"/>
          <w:sz w:val="28"/>
          <w:szCs w:val="28"/>
        </w:rPr>
        <w:t xml:space="preserve">работника, принявшего заявление, дата и время подачи заявления, а также дата выдачи готовых документов, по обращению заявителя расписка выдается в бумажном формате.</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обращении через портал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 направляется статус о принятии запроса для оказания государственной услуги.</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представлении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документов в Государственную корпорацию – работник Государственной корпорации принимает, проверяет документы, представленные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и принятые документы направляет </w:t>
      </w:r>
      <w:r w:rsidRPr="00AC0293">
        <w:rPr>
          <w:rFonts w:cs="Times New Roman" w:eastAsia="Times New Roman" w:hAnsi="Times New Roman" w:ascii="Times New Roman"/>
          <w:color w:themeColor="text1" w:val="000000"/>
          <w:sz w:val="28"/>
          <w:szCs w:val="28"/>
        </w:rPr>
        <w:t xml:space="preserve">услугодателю</w:t>
      </w:r>
      <w:r w:rsidRPr="00AC0293">
        <w:rPr>
          <w:rFonts w:cs="Times New Roman" w:eastAsia="Times New Roman" w:hAnsi="Times New Roman" w:ascii="Times New Roman"/>
          <w:color w:themeColor="text1" w:val="000000"/>
          <w:sz w:val="28"/>
          <w:szCs w:val="28"/>
        </w:rPr>
        <w:t xml:space="preserve"> через курьерскую связь.</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Структурное подразделение </w:t>
      </w:r>
      <w:r w:rsidRPr="00AC0293">
        <w:rPr>
          <w:rFonts w:cs="Times New Roman" w:eastAsia="Times New Roman" w:hAnsi="Times New Roman" w:ascii="Times New Roman"/>
          <w:color w:themeColor="text1" w:val="000000"/>
          <w:sz w:val="28"/>
          <w:szCs w:val="28"/>
        </w:rPr>
        <w:t xml:space="preserve">услугодателя</w:t>
      </w:r>
      <w:r w:rsidRPr="00AC0293">
        <w:rPr>
          <w:rFonts w:cs="Times New Roman" w:eastAsia="Times New Roman" w:hAnsi="Times New Roman" w:ascii="Times New Roman"/>
          <w:color w:themeColor="text1" w:val="000000"/>
          <w:sz w:val="28"/>
          <w:szCs w:val="28"/>
        </w:rPr>
        <w:t xml:space="preserve">, ответственное за прием документов, в день поступления документов осуществляет прием, проверку представленных документов и регистрацию (при обращении </w:t>
      </w:r>
      <w:r w:rsidRPr="00AC0293">
        <w:rPr>
          <w:rFonts w:cs="Times New Roman" w:eastAsia="Times New Roman" w:hAnsi="Times New Roman" w:ascii="Times New Roman"/>
          <w:color w:themeColor="text1" w:val="000000"/>
          <w:sz w:val="28"/>
          <w:szCs w:val="28"/>
        </w:rPr>
        <w:t xml:space="preserve">услугополучателя</w:t>
      </w:r>
      <w:r w:rsidRPr="00AC0293">
        <w:rPr>
          <w:rFonts w:cs="Times New Roman" w:eastAsia="Times New Roman" w:hAnsi="Times New Roman" w:ascii="Times New Roman"/>
          <w:color w:themeColor="text1" w:val="000000"/>
          <w:sz w:val="28"/>
          <w:szCs w:val="28"/>
        </w:rPr>
        <w:t xml:space="preserve"> после окончания рабочего времени, в выходные и праздничные дни согласно Трудовому кодексу Республики Казахстан и Закону Республики Казахстан «О праздниках в Республике Казахстан», прием заявлений и выдача результатов оказания государственной услуги осуществляется следующим рабочим днем).</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наличии оснований, предусмотренных в пункте 9 Перечня к оказанию государственной услуги,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 уведомляет </w:t>
      </w:r>
      <w:r w:rsidRPr="00AC0293">
        <w:rPr>
          <w:rFonts w:cs="Times New Roman" w:eastAsia="Times New Roman" w:hAnsi="Times New Roman" w:ascii="Times New Roman"/>
          <w:color w:themeColor="text1" w:val="000000"/>
          <w:sz w:val="28"/>
          <w:szCs w:val="28"/>
        </w:rPr>
        <w:t xml:space="preserve">услугополучателя</w:t>
      </w:r>
      <w:r w:rsidRPr="00AC0293">
        <w:rPr>
          <w:rFonts w:cs="Times New Roman" w:eastAsia="Times New Roman" w:hAnsi="Times New Roman" w:ascii="Times New Roman"/>
          <w:color w:themeColor="text1" w:val="000000"/>
          <w:sz w:val="28"/>
          <w:szCs w:val="28"/>
        </w:rPr>
        <w:t xml:space="preserve"> о предварительном решении об отказе в оказании государственной услуги, а также времени и месте (способе) проведения заслушивания для возможности выразить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 позицию по предварительному решению.</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Услугополучатель</w:t>
      </w:r>
      <w:r w:rsidRPr="00AC0293">
        <w:rPr>
          <w:rFonts w:cs="Times New Roman" w:eastAsia="Times New Roman" w:hAnsi="Times New Roman" w:ascii="Times New Roman"/>
          <w:color w:themeColor="text1" w:val="000000"/>
          <w:sz w:val="28"/>
          <w:szCs w:val="28"/>
        </w:rPr>
        <w:t xml:space="preserve"> уведомляется </w:t>
      </w:r>
      <w:r w:rsidRPr="00AC0293">
        <w:rPr>
          <w:rFonts w:cs="Times New Roman" w:eastAsia="Times New Roman" w:hAnsi="Times New Roman" w:ascii="Times New Roman"/>
          <w:color w:themeColor="text1" w:val="000000"/>
          <w:sz w:val="28"/>
          <w:szCs w:val="28"/>
        </w:rPr>
        <w:t xml:space="preserve">услугодателем</w:t>
      </w:r>
      <w:r w:rsidRPr="00AC0293">
        <w:rPr>
          <w:rFonts w:cs="Times New Roman" w:eastAsia="Times New Roman" w:hAnsi="Times New Roman" w:ascii="Times New Roman"/>
          <w:color w:themeColor="text1" w:val="000000"/>
          <w:sz w:val="28"/>
          <w:szCs w:val="28"/>
        </w:rPr>
        <w:t xml:space="preserve"> о заслушивании не менее чем за 3 (три) рабочих дня до завершения срока оказания государственной услуги. Заслушивание проводится не позднее 2 (двух) рабочих дней со дня направления уведомления.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По результатам заслушивания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 принимает решение об оказании либо отказе в оказании государственной услуги в случае, если заслушивание с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не состоялось.</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установлении факта полноты представленных документов, работник, ответственный за обработку рассматривает заявление:</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1) не позднее 20 (двадцати) рабочих дней со дня регистрации заявления о принятии предварительного решения о происхождении товара – при принятии предварительного решение о происхождении товара;</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2) в течение 5 (пяти) рабочих дней со дня поступления заявления в произвольной форме – при выдаче дубликата предварительного решения о происхождении товара.</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Течение срока приостанавливается:</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1) со дня направления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 запроса о необходимости представления дополнительной информации либо уведомления в соответствии со статьей 62 Кодекса Республики Казахстан «О таможенном регулировании в Республике Казахстан» (далее - Таможенный Кодекс);</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2) со дня приостановления течения срока таможенной экспертизы по основаниям, предусмотренным статьей 468 Таможенного Кодекса.</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Направление запроса о необходимости представления дополнительной информации </w:t>
      </w:r>
      <w:r w:rsidRPr="00AC0293">
        <w:rPr>
          <w:rFonts w:cs="Times New Roman" w:eastAsia="Times New Roman" w:hAnsi="Times New Roman" w:ascii="Times New Roman"/>
          <w:color w:themeColor="text1" w:val="000000"/>
          <w:sz w:val="28"/>
          <w:szCs w:val="28"/>
        </w:rPr>
        <w:t xml:space="preserve">услугодателем</w:t>
      </w:r>
      <w:r w:rsidRPr="00AC0293">
        <w:rPr>
          <w:rFonts w:cs="Times New Roman" w:eastAsia="Times New Roman" w:hAnsi="Times New Roman" w:ascii="Times New Roman"/>
          <w:color w:themeColor="text1" w:val="000000"/>
          <w:sz w:val="28"/>
          <w:szCs w:val="28"/>
        </w:rPr>
        <w:t xml:space="preserve"> </w:t>
      </w:r>
      <w:r w:rsidRPr="00AC0293">
        <w:rPr>
          <w:rFonts w:cs="Times New Roman" w:eastAsia="Times New Roman" w:hAnsi="Times New Roman" w:ascii="Times New Roman"/>
          <w:color w:themeColor="text1" w:val="000000"/>
          <w:sz w:val="28"/>
          <w:szCs w:val="28"/>
        </w:rPr>
        <w:t xml:space="preserve">услугоплучателю</w:t>
      </w:r>
      <w:r w:rsidRPr="00AC0293">
        <w:rPr>
          <w:rFonts w:cs="Times New Roman" w:eastAsia="Times New Roman" w:hAnsi="Times New Roman" w:ascii="Times New Roman"/>
          <w:color w:themeColor="text1" w:val="000000"/>
          <w:sz w:val="28"/>
          <w:szCs w:val="28"/>
        </w:rPr>
        <w:t xml:space="preserve">, а также срок предоставления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 такой информации предусмотрен пунктом 4 статьи 61 Таможенного Кодекса. Срок исчисления государственной услуги возобновляется с даты завершения основания, послужившего основанием для его приостановления.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обращении на портал результат оказания государственной услуги направляется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 в форме электронного документа, удостоверенного ЭЦП должностного лица </w:t>
      </w:r>
      <w:r w:rsidRPr="00AC0293">
        <w:rPr>
          <w:rFonts w:cs="Times New Roman" w:eastAsia="Times New Roman" w:hAnsi="Times New Roman" w:ascii="Times New Roman"/>
          <w:color w:themeColor="text1" w:val="000000"/>
          <w:sz w:val="28"/>
          <w:szCs w:val="28"/>
        </w:rPr>
        <w:t xml:space="preserve">услугодателя</w:t>
      </w:r>
      <w:r w:rsidRPr="00AC0293">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Результат оказания государственной услуги или мотивированный ответ об отказе в оказании государственной услуги в случаях и по основаниям, </w:t>
      </w:r>
      <w:r w:rsidRPr="00AC0293">
        <w:rPr>
          <w:rFonts w:cs="Times New Roman" w:eastAsia="Times New Roman" w:hAnsi="Times New Roman" w:ascii="Times New Roman"/>
          <w:color w:themeColor="text1" w:val="000000"/>
          <w:sz w:val="28"/>
          <w:szCs w:val="28"/>
        </w:rPr>
        <w:t xml:space="preserve">указанным в пункте 9 Перечня к оказанию государственной услуги, направляется в Государственную корпорацию на бумажном носителе.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Выдача готовых документов осуществляется в соответствии с графиком работы Государственной корпорации при предъявлении документов, удостоверяющих личность либо электронного документа из сервиса цифровых документов, представитель также представляет документ, выданный в соответствии с гражданским законодательством Республики Казахстан, в которой указываются соответствующие полномочия представителя. </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Условие хранения </w:t>
      </w:r>
      <w:r w:rsidRPr="00AC0293">
        <w:rPr>
          <w:rFonts w:cs="Times New Roman" w:eastAsia="Times New Roman" w:hAnsi="Times New Roman" w:ascii="Times New Roman"/>
          <w:color w:themeColor="text1" w:val="000000"/>
          <w:sz w:val="28"/>
          <w:szCs w:val="28"/>
        </w:rPr>
        <w:t xml:space="preserve">услугодателем</w:t>
      </w:r>
      <w:r w:rsidRPr="00AC0293">
        <w:rPr>
          <w:rFonts w:cs="Times New Roman" w:eastAsia="Times New Roman" w:hAnsi="Times New Roman" w:ascii="Times New Roman"/>
          <w:color w:themeColor="text1" w:val="000000"/>
          <w:sz w:val="28"/>
          <w:szCs w:val="28"/>
        </w:rPr>
        <w:t xml:space="preserve">, Государственной корпорацией невостребованных в срок документов при не обращении </w:t>
      </w:r>
      <w:r w:rsidRPr="00AC0293">
        <w:rPr>
          <w:rFonts w:cs="Times New Roman" w:eastAsia="Times New Roman" w:hAnsi="Times New Roman" w:ascii="Times New Roman"/>
          <w:color w:themeColor="text1" w:val="000000"/>
          <w:sz w:val="28"/>
          <w:szCs w:val="28"/>
        </w:rPr>
        <w:t xml:space="preserve">услугополучателя</w:t>
      </w:r>
      <w:r w:rsidRPr="00AC0293">
        <w:rPr>
          <w:rFonts w:cs="Times New Roman" w:eastAsia="Times New Roman" w:hAnsi="Times New Roman" w:ascii="Times New Roman"/>
          <w:color w:themeColor="text1" w:val="000000"/>
          <w:sz w:val="28"/>
          <w:szCs w:val="28"/>
        </w:rPr>
        <w:t xml:space="preserve"> за результатом государственной услуги в указанный срок,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 обеспечивает их хранение по месту приема до получения </w:t>
      </w:r>
      <w:r w:rsidRPr="00AC0293">
        <w:rPr>
          <w:rFonts w:cs="Times New Roman" w:eastAsia="Times New Roman" w:hAnsi="Times New Roman" w:ascii="Times New Roman"/>
          <w:color w:themeColor="text1" w:val="000000"/>
          <w:sz w:val="28"/>
          <w:szCs w:val="28"/>
        </w:rPr>
        <w:t xml:space="preserve">услугополучателем</w:t>
      </w:r>
      <w:r w:rsidRPr="00AC0293">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Государственная корпорация обеспечивает хранение документов, в течение 1 (одного) месяца, после чего передает их </w:t>
      </w:r>
      <w:r w:rsidRPr="00AC0293">
        <w:rPr>
          <w:rFonts w:cs="Times New Roman" w:eastAsia="Times New Roman" w:hAnsi="Times New Roman" w:ascii="Times New Roman"/>
          <w:color w:themeColor="text1" w:val="000000"/>
          <w:sz w:val="28"/>
          <w:szCs w:val="28"/>
        </w:rPr>
        <w:t xml:space="preserve">услугодателю</w:t>
      </w:r>
      <w:r w:rsidRPr="00AC0293">
        <w:rPr>
          <w:rFonts w:cs="Times New Roman" w:eastAsia="Times New Roman" w:hAnsi="Times New Roman" w:ascii="Times New Roman"/>
          <w:color w:themeColor="text1" w:val="000000"/>
          <w:sz w:val="28"/>
          <w:szCs w:val="28"/>
        </w:rPr>
        <w:t xml:space="preserve"> для дальнейшего хранения.</w:t>
      </w:r>
    </w:p>
    <w:p>
      <w:pPr>
        <w:spacing w:lineRule="auto" w:line="240" w:after="0"/>
        <w:ind w:firstLine="851"/>
        <w:jc w:val="both"/>
        <w:rPr>
          <w:rFonts w:cs="Times New Roman" w:eastAsia="Times New Roman" w:hAnsi="Times New Roman" w:ascii="Times New Roman"/>
          <w:color w:themeColor="text1" w:val="000000"/>
          <w:sz w:val="28"/>
          <w:szCs w:val="28"/>
        </w:rPr>
      </w:pPr>
      <w:r w:rsidRPr="00AC0293">
        <w:rPr>
          <w:rFonts w:cs="Times New Roman" w:eastAsia="Times New Roman" w:hAnsi="Times New Roman" w:ascii="Times New Roman"/>
          <w:color w:themeColor="text1" w:val="000000"/>
          <w:sz w:val="28"/>
          <w:szCs w:val="28"/>
        </w:rPr>
        <w:t xml:space="preserve">При обращении </w:t>
      </w:r>
      <w:r w:rsidRPr="00AC0293">
        <w:rPr>
          <w:rFonts w:cs="Times New Roman" w:eastAsia="Times New Roman" w:hAnsi="Times New Roman" w:ascii="Times New Roman"/>
          <w:color w:themeColor="text1" w:val="000000"/>
          <w:sz w:val="28"/>
          <w:szCs w:val="28"/>
        </w:rPr>
        <w:t xml:space="preserve">услугополучателя</w:t>
      </w:r>
      <w:r w:rsidRPr="00AC0293">
        <w:rPr>
          <w:rFonts w:cs="Times New Roman" w:eastAsia="Times New Roman" w:hAnsi="Times New Roman" w:ascii="Times New Roman"/>
          <w:color w:themeColor="text1" w:val="000000"/>
          <w:sz w:val="28"/>
          <w:szCs w:val="28"/>
        </w:rPr>
        <w:t xml:space="preserve"> по истечении 1 (одного) месяца, по запросу Государственной корпорации </w:t>
      </w:r>
      <w:r w:rsidRPr="00AC0293">
        <w:rPr>
          <w:rFonts w:cs="Times New Roman" w:eastAsia="Times New Roman" w:hAnsi="Times New Roman" w:ascii="Times New Roman"/>
          <w:color w:themeColor="text1" w:val="000000"/>
          <w:sz w:val="28"/>
          <w:szCs w:val="28"/>
        </w:rPr>
        <w:t xml:space="preserve">услугодатель</w:t>
      </w:r>
      <w:r w:rsidRPr="00AC0293">
        <w:rPr>
          <w:rFonts w:cs="Times New Roman" w:eastAsia="Times New Roman" w:hAnsi="Times New Roman" w:ascii="Times New Roman"/>
          <w:color w:themeColor="text1" w:val="000000"/>
          <w:sz w:val="28"/>
          <w:szCs w:val="28"/>
        </w:rPr>
        <w:t xml:space="preserve"> в течение 1 (одного) рабочего дня направляет готовые документы в Государственную корпорацию для выдачи </w:t>
      </w:r>
      <w:r w:rsidRPr="00AC0293">
        <w:rPr>
          <w:rFonts w:cs="Times New Roman" w:eastAsia="Times New Roman" w:hAnsi="Times New Roman" w:ascii="Times New Roman"/>
          <w:color w:themeColor="text1" w:val="000000"/>
          <w:sz w:val="28"/>
          <w:szCs w:val="28"/>
        </w:rPr>
        <w:t xml:space="preserve">услугополучателю</w:t>
      </w:r>
      <w:r w:rsidRPr="00AC0293">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bCs/>
          <w:color w:themeColor="text1" w:val="000000"/>
          <w:sz w:val="28"/>
          <w:szCs w:val="28"/>
        </w:rPr>
      </w:pPr>
      <w:r w:rsidRPr="001B1A6C">
        <w:rPr>
          <w:rFonts w:cs="Times New Roman" w:eastAsia="Times New Roman" w:hAnsi="Times New Roman" w:ascii="Times New Roman"/>
          <w:bCs/>
          <w:color w:themeColor="text1" w:val="000000"/>
          <w:sz w:val="28"/>
          <w:szCs w:val="28"/>
        </w:rPr>
        <w:t xml:space="preserve">4. В соответствии с подпунктом 11) пункта 2 статьи 5 Закона </w:t>
      </w:r>
      <w:r w:rsidRPr="001B1A6C">
        <w:rPr>
          <w:rFonts w:cs="Times New Roman" w:eastAsia="Times New Roman" w:hAnsi="Times New Roman" w:ascii="Times New Roman"/>
          <w:bCs/>
          <w:color w:themeColor="text1" w:val="000000"/>
          <w:sz w:val="28"/>
          <w:szCs w:val="28"/>
        </w:rPr>
        <w:t xml:space="preserve">услугодатель</w:t>
      </w:r>
      <w:r w:rsidRPr="001B1A6C">
        <w:rPr>
          <w:rFonts w:cs="Times New Roman" w:eastAsia="Times New Roman" w:hAnsi="Times New Roman" w:ascii="Times New Roman"/>
          <w:bCs/>
          <w:color w:themeColor="text1" w:val="000000"/>
          <w:sz w:val="28"/>
          <w:szCs w:val="28"/>
        </w:rPr>
        <w:t xml:space="preserve"> обеспечивает внесение данных в цифровую систему мониторинга оказания государственных или социально ответственных услуг о стадии их оказания в порядке, определенном уполномоченным органом в сфере информатизации.</w:t>
      </w:r>
    </w:p>
    <w:p>
      <w:pPr>
        <w:spacing w:lineRule="auto" w:line="240" w:after="0"/>
        <w:ind w:firstLine="851"/>
        <w:jc w:val="both"/>
        <w:rPr>
          <w:rFonts w:cs="Times New Roman" w:eastAsia="Times New Roman" w:hAnsi="Times New Roman" w:ascii="Times New Roman"/>
          <w:color w:themeColor="text1" w:val="000000"/>
          <w:sz w:val="28"/>
          <w:szCs w:val="28"/>
        </w:rPr>
      </w:pPr>
      <w:r w:rsidRPr="004A55E1">
        <w:rPr>
          <w:rFonts w:cs="Times New Roman" w:eastAsia="Times New Roman" w:hAnsi="Times New Roman" w:ascii="Times New Roman"/>
          <w:color w:themeColor="text1" w:val="000000"/>
          <w:sz w:val="28"/>
          <w:szCs w:val="28"/>
        </w:rPr>
        <w:t xml:space="preserve">5. При внесении</w:t>
      </w:r>
      <w:r w:rsidRPr="00AC0293">
        <w:rPr>
          <w:rFonts w:cs="Times New Roman" w:eastAsia="Times New Roman" w:hAnsi="Times New Roman" w:ascii="Times New Roman"/>
          <w:color w:themeColor="text1" w:val="000000"/>
          <w:sz w:val="28"/>
          <w:szCs w:val="28"/>
        </w:rPr>
        <w:t xml:space="preserve"> изменений и (или) дополнений в настоящие Правила Министерство финансов Республики Казахстан в течение 3 (трех)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контакт-центр и оператору объекта цифровой инфраструктуры «цифрового правительства», Государственную корпорацию, </w:t>
      </w:r>
      <w:r w:rsidRPr="00AC0293">
        <w:rPr>
          <w:rFonts w:cs="Times New Roman" w:eastAsia="Times New Roman" w:hAnsi="Times New Roman" w:ascii="Times New Roman"/>
          <w:color w:themeColor="text1" w:val="000000"/>
          <w:sz w:val="28"/>
          <w:szCs w:val="28"/>
        </w:rPr>
        <w:t xml:space="preserve">услугодателю</w:t>
      </w:r>
      <w:r w:rsidRPr="00AC0293">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6. При сбое </w:t>
      </w:r>
      <w:r w:rsidR="00AC0293">
        <w:rPr>
          <w:rFonts w:cs="Times New Roman" w:eastAsia="Times New Roman" w:hAnsi="Times New Roman" w:ascii="Times New Roman"/>
          <w:color w:themeColor="text1" w:val="000000"/>
          <w:sz w:val="28"/>
          <w:szCs w:val="28"/>
        </w:rPr>
        <w:t xml:space="preserve">цифровой</w:t>
      </w:r>
      <w:r w:rsidRPr="00D0398A">
        <w:rPr>
          <w:rFonts w:cs="Times New Roman" w:eastAsia="Times New Roman" w:hAnsi="Times New Roman" w:ascii="Times New Roman"/>
          <w:color w:themeColor="text1" w:val="000000"/>
          <w:sz w:val="28"/>
          <w:szCs w:val="28"/>
        </w:rPr>
        <w:t xml:space="preserve"> системы, содержащей необходимые сведения для оказания государственной услуги, </w:t>
      </w:r>
      <w:r w:rsidRPr="00D0398A">
        <w:rPr>
          <w:rFonts w:cs="Times New Roman" w:eastAsia="Times New Roman" w:hAnsi="Times New Roman" w:ascii="Times New Roman"/>
          <w:color w:themeColor="text1" w:val="000000"/>
          <w:sz w:val="28"/>
          <w:szCs w:val="28"/>
        </w:rPr>
        <w:t xml:space="preserve">услугодатель</w:t>
      </w:r>
      <w:r w:rsidRPr="00D0398A">
        <w:rPr>
          <w:rFonts w:cs="Times New Roman" w:eastAsia="Times New Roman" w:hAnsi="Times New Roman" w:ascii="Times New Roman"/>
          <w:color w:themeColor="text1" w:val="000000"/>
          <w:sz w:val="28"/>
          <w:szCs w:val="28"/>
        </w:rPr>
        <w:t xml:space="preserve"> в течение 30 (тридцати) минут с момента сбоя направляет запрос в службу поддержки по электронной почте </w:t>
      </w:r>
      <w:r w:rsidRPr="00D0398A">
        <w:rPr>
          <w:rFonts w:cs="Times New Roman" w:eastAsia="Times New Roman" w:hAnsi="Times New Roman" w:ascii="Times New Roman"/>
          <w:color w:themeColor="text1" w:val="000000"/>
          <w:sz w:val="28"/>
          <w:szCs w:val="28"/>
          <w:lang w:val="en-US"/>
        </w:rPr>
        <w:t xml:space="preserve">keden</w:t>
      </w:r>
      <w:r w:rsidRPr="00D0398A">
        <w:rPr>
          <w:rFonts w:cs="Times New Roman" w:eastAsia="Times New Roman" w:hAnsi="Times New Roman" w:ascii="Times New Roman"/>
          <w:color w:themeColor="text1" w:val="000000"/>
          <w:sz w:val="28"/>
          <w:szCs w:val="28"/>
        </w:rPr>
        <w:t xml:space="preserve">_</w:t>
      </w:r>
      <w:r w:rsidRPr="00D0398A">
        <w:rPr>
          <w:rFonts w:cs="Times New Roman" w:eastAsia="Times New Roman" w:hAnsi="Times New Roman" w:ascii="Times New Roman"/>
          <w:color w:themeColor="text1" w:val="000000"/>
          <w:sz w:val="28"/>
          <w:szCs w:val="28"/>
          <w:lang w:val="en-US"/>
        </w:rPr>
        <w:t xml:space="preserve">support</w:t>
      </w:r>
      <w:r w:rsidRPr="00D0398A">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kgd</w:t>
      </w:r>
      <w:r w:rsidRPr="00D0398A">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minfin</w:t>
      </w:r>
      <w:r w:rsidRPr="00D0398A">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gov</w:t>
      </w:r>
      <w:r w:rsidRPr="00D0398A">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kz</w:t>
      </w:r>
      <w:r w:rsidRPr="00D0398A">
        <w:rPr>
          <w:rFonts w:cs="Times New Roman" w:eastAsia="Times New Roman" w:hAnsi="Times New Roman" w:ascii="Times New Roman"/>
          <w:color w:themeColor="text1" w:val="000000"/>
          <w:sz w:val="28"/>
          <w:szCs w:val="28"/>
        </w:rPr>
        <w:t xml:space="preserve"> с обязательным предоставлением информации по наименованию государственной услуги, регистрационному номеру заявления для получения государственной услуги, индивидуальному идентификационному номеру (ИИН), или бизнес-идентификационному номеру (БИН), наименованию </w:t>
      </w:r>
      <w:r w:rsidRPr="00D0398A">
        <w:rPr>
          <w:rFonts w:cs="Times New Roman" w:eastAsia="Times New Roman" w:hAnsi="Times New Roman" w:ascii="Times New Roman"/>
          <w:color w:themeColor="text1" w:val="000000"/>
          <w:sz w:val="28"/>
          <w:szCs w:val="28"/>
        </w:rPr>
        <w:t xml:space="preserve">услугополучателя</w:t>
      </w:r>
      <w:r w:rsidRPr="00D0398A">
        <w:rPr>
          <w:rFonts w:cs="Times New Roman" w:eastAsia="Times New Roman" w:hAnsi="Times New Roman" w:ascii="Times New Roman"/>
          <w:color w:themeColor="text1" w:val="000000"/>
          <w:sz w:val="28"/>
          <w:szCs w:val="28"/>
        </w:rPr>
        <w:t xml:space="preserve">, описанию последовательности действий, приводящих к ошибке, скриншоты поясняющие возникшую проблему.</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 </w:t>
      </w:r>
    </w:p>
    <w:p>
      <w:pPr>
        <w:spacing w:lineRule="auto" w:line="240" w:after="0"/>
        <w:ind w:firstLine="851"/>
        <w:jc w:val="center"/>
        <w:outlineLvl w:val="2"/>
        <w:rPr>
          <w:rFonts w:cs="Times New Roman" w:eastAsia="Times New Roman" w:hAnsi="Times New Roman" w:ascii="Times New Roman"/>
          <w:b/>
          <w:bCs/>
          <w:color w:themeColor="text1" w:val="000000"/>
          <w:sz w:val="28"/>
          <w:szCs w:val="28"/>
        </w:rPr>
      </w:pPr>
      <w:r w:rsidRPr="00EE24D7">
        <w:rPr>
          <w:rFonts w:cs="Times New Roman" w:eastAsia="Times New Roman" w:hAnsi="Times New Roman" w:ascii="Times New Roman"/>
          <w:b/>
          <w:bCs/>
          <w:color w:themeColor="text1" w:val="000000"/>
          <w:sz w:val="28"/>
          <w:szCs w:val="28"/>
        </w:rPr>
        <w:t xml:space="preserve">Глава 3. </w:t>
      </w:r>
      <w:r w:rsidR="00D11850" w:rsidRPr="00EE24D7">
        <w:rPr>
          <w:rFonts w:cs="Times New Roman" w:eastAsia="Times New Roman" w:hAnsi="Times New Roman" w:ascii="Times New Roman"/>
          <w:b/>
          <w:bCs/>
          <w:color w:themeColor="text1" w:val="000000"/>
          <w:sz w:val="28"/>
          <w:szCs w:val="28"/>
        </w:rPr>
        <w:t xml:space="preserve">Порядок обжалования решений, действий (бездействия) </w:t>
      </w:r>
      <w:r w:rsidR="00D11850" w:rsidRPr="00EE24D7">
        <w:rPr>
          <w:rFonts w:cs="Times New Roman" w:eastAsia="Times New Roman" w:hAnsi="Times New Roman" w:ascii="Times New Roman"/>
          <w:b/>
          <w:bCs/>
          <w:color w:themeColor="text1" w:val="000000"/>
          <w:sz w:val="28"/>
          <w:szCs w:val="28"/>
        </w:rPr>
        <w:t xml:space="preserve">услугодателей</w:t>
      </w:r>
      <w:r w:rsidR="00D11850" w:rsidRPr="00EE24D7">
        <w:rPr>
          <w:rFonts w:cs="Times New Roman" w:eastAsia="Times New Roman" w:hAnsi="Times New Roman" w:ascii="Times New Roman"/>
          <w:b/>
          <w:bCs/>
          <w:color w:themeColor="text1" w:val="000000"/>
          <w:sz w:val="28"/>
          <w:szCs w:val="28"/>
        </w:rPr>
        <w:t xml:space="preserve"> и (или) их должностных лиц, Государственной корпорации и (или) ее работников по вопросам оказания государственных услуг </w:t>
      </w:r>
    </w:p>
    <w:p>
      <w:pPr>
        <w:spacing w:lineRule="auto" w:line="240" w:after="0"/>
        <w:ind w:firstLine="851"/>
        <w:jc w:val="center"/>
        <w:outlineLvl w:val="2"/>
        <w:rPr>
          <w:rFonts w:cs="Times New Roman" w:eastAsia="Times New Roman" w:hAnsi="Times New Roman" w:ascii="Times New Roman"/>
          <w:bCs/>
          <w:color w:themeColor="text1" w:val="000000"/>
          <w:sz w:val="28"/>
          <w:szCs w:val="28"/>
        </w:rPr>
      </w:pPr>
    </w:p>
    <w:p>
      <w:pPr>
        <w:spacing w:lineRule="auto" w:line="240" w:after="0"/>
        <w:ind w:firstLine="851"/>
        <w:jc w:val="center"/>
        <w:outlineLvl w:val="2"/>
        <w:rPr>
          <w:rFonts w:cs="Times New Roman" w:eastAsia="Times New Roman" w:hAnsi="Times New Roman" w:ascii="Times New Roman"/>
          <w:bCs/>
          <w:color w:themeColor="text1" w:val="000000"/>
          <w:sz w:val="28"/>
          <w:szCs w:val="28"/>
        </w:rPr>
      </w:pPr>
    </w:p>
    <w:p>
      <w:pPr>
        <w:spacing w:lineRule="auto" w:line="240" w:after="0"/>
        <w:ind w:firstLine="851"/>
        <w:jc w:val="both"/>
        <w:outlineLvl w:val="2"/>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7. При несогласии с результатами оказания государственной услуги </w:t>
      </w:r>
      <w:r w:rsidRPr="00D0398A">
        <w:rPr>
          <w:rFonts w:cs="Times New Roman" w:eastAsia="Times New Roman" w:hAnsi="Times New Roman" w:ascii="Times New Roman"/>
          <w:color w:themeColor="text1" w:val="000000"/>
          <w:sz w:val="28"/>
          <w:szCs w:val="28"/>
        </w:rPr>
        <w:t xml:space="preserve">услугополучателем</w:t>
      </w:r>
      <w:r w:rsidRPr="00D0398A">
        <w:rPr>
          <w:rFonts w:cs="Times New Roman" w:eastAsia="Times New Roman" w:hAnsi="Times New Roman" w:ascii="Times New Roman"/>
          <w:color w:themeColor="text1" w:val="000000"/>
          <w:sz w:val="28"/>
          <w:szCs w:val="28"/>
        </w:rPr>
        <w:t xml:space="preserve"> подается жалоба на решение, действие (бездействие) </w:t>
      </w:r>
      <w:r w:rsidRPr="00D0398A">
        <w:rPr>
          <w:rFonts w:cs="Times New Roman" w:eastAsia="Times New Roman" w:hAnsi="Times New Roman" w:ascii="Times New Roman"/>
          <w:color w:themeColor="text1" w:val="000000"/>
          <w:sz w:val="28"/>
          <w:szCs w:val="28"/>
        </w:rPr>
        <w:t xml:space="preserve">услугодателя</w:t>
      </w:r>
      <w:r w:rsidRPr="00D0398A">
        <w:rPr>
          <w:rFonts w:cs="Times New Roman" w:eastAsia="Times New Roman" w:hAnsi="Times New Roman" w:ascii="Times New Roman"/>
          <w:color w:themeColor="text1" w:val="000000"/>
          <w:sz w:val="28"/>
          <w:szCs w:val="28"/>
        </w:rPr>
        <w:t xml:space="preserve"> по вопросам оказания государственных услуг в соответствии с законодательством Республики Казахстан:</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на имя руководителя </w:t>
      </w:r>
      <w:r w:rsidRPr="00D0398A">
        <w:rPr>
          <w:rFonts w:cs="Times New Roman" w:eastAsia="Times New Roman" w:hAnsi="Times New Roman" w:ascii="Times New Roman"/>
          <w:color w:themeColor="text1" w:val="000000"/>
          <w:sz w:val="28"/>
          <w:szCs w:val="28"/>
        </w:rPr>
        <w:t xml:space="preserve">услугодателя</w:t>
      </w:r>
      <w:r w:rsidRPr="00D0398A">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на имя руководителя уполномоченного органа, осуществляющего руководство в сфере обеспечения поступлений налогов</w:t>
      </w:r>
      <w:r w:rsidR="004A55E1">
        <w:rPr>
          <w:rFonts w:cs="Times New Roman" w:eastAsia="Times New Roman" w:hAnsi="Times New Roman" w:ascii="Times New Roman"/>
          <w:color w:themeColor="text1" w:val="000000"/>
          <w:sz w:val="28"/>
          <w:szCs w:val="28"/>
        </w:rPr>
        <w:t xml:space="preserve"> и других обязательных</w:t>
      </w:r>
      <w:r w:rsidRPr="00D0398A">
        <w:rPr>
          <w:rFonts w:cs="Times New Roman" w:eastAsia="Times New Roman" w:hAnsi="Times New Roman" w:ascii="Times New Roman"/>
          <w:color w:themeColor="text1" w:val="000000"/>
          <w:sz w:val="28"/>
          <w:szCs w:val="28"/>
        </w:rPr>
        <w:t xml:space="preserve"> платежей в бюджет;</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в уполномоченный орган по оценке и контролю за качеством оказания государственных услуг.</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При этом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w:t>
      </w:r>
      <w:r w:rsidR="00466F0B">
        <w:rPr>
          <w:rFonts w:cs="Times New Roman" w:eastAsia="Times New Roman" w:hAnsi="Times New Roman" w:ascii="Times New Roman"/>
          <w:color w:themeColor="text1" w:val="000000"/>
          <w:sz w:val="28"/>
          <w:szCs w:val="28"/>
        </w:rPr>
        <w:t xml:space="preserve">цифровизации</w:t>
      </w:r>
      <w:r w:rsidRPr="00D0398A">
        <w:rPr>
          <w:rFonts w:cs="Times New Roman" w:eastAsia="Times New Roman" w:hAnsi="Times New Roman" w:ascii="Times New Roman"/>
          <w:color w:themeColor="text1" w:val="000000"/>
          <w:sz w:val="28"/>
          <w:szCs w:val="28"/>
        </w:rPr>
        <w:t xml:space="preserve">.</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При этом </w:t>
      </w:r>
      <w:r w:rsidRPr="00D0398A">
        <w:rPr>
          <w:rFonts w:cs="Times New Roman" w:eastAsia="Times New Roman" w:hAnsi="Times New Roman" w:ascii="Times New Roman"/>
          <w:color w:themeColor="text1" w:val="000000"/>
          <w:sz w:val="28"/>
          <w:szCs w:val="28"/>
        </w:rPr>
        <w:t xml:space="preserve">услугодатель</w:t>
      </w:r>
      <w:r w:rsidRPr="00D0398A">
        <w:rPr>
          <w:rFonts w:cs="Times New Roman" w:eastAsia="Times New Roman" w:hAnsi="Times New Roman" w:ascii="Times New Roman"/>
          <w:color w:themeColor="text1" w:val="000000"/>
          <w:sz w:val="28"/>
          <w:szCs w:val="28"/>
        </w:rPr>
        <w:t xml:space="preserve">, должностное лицо, чье решение, действие (бездействие) </w:t>
      </w:r>
      <w:r w:rsidRPr="00DF5829">
        <w:rPr>
          <w:rFonts w:cs="Times New Roman" w:eastAsia="Times New Roman" w:hAnsi="Times New Roman" w:ascii="Times New Roman"/>
          <w:color w:themeColor="text1" w:val="000000"/>
          <w:sz w:val="28"/>
          <w:szCs w:val="28"/>
        </w:rPr>
        <w:t xml:space="preserve">обжалуются, </w:t>
      </w:r>
      <w:r w:rsidR="00C84BE5" w:rsidRPr="00DF5829">
        <w:rPr>
          <w:rFonts w:cs="Times New Roman" w:eastAsia="Times New Roman" w:hAnsi="Times New Roman" w:ascii="Times New Roman"/>
          <w:color w:themeColor="text1" w:val="000000"/>
          <w:sz w:val="28"/>
          <w:szCs w:val="28"/>
        </w:rPr>
        <w:t xml:space="preserve">не направляет</w:t>
      </w:r>
      <w:r w:rsidRPr="00DF5829">
        <w:rPr>
          <w:rFonts w:cs="Times New Roman" w:eastAsia="Times New Roman" w:hAnsi="Times New Roman" w:ascii="Times New Roman"/>
          <w:color w:themeColor="text1" w:val="000000"/>
          <w:sz w:val="28"/>
          <w:szCs w:val="28"/>
        </w:rPr>
        <w:t xml:space="preserve"> жалобу в</w:t>
      </w:r>
      <w:r w:rsidRPr="00D0398A">
        <w:rPr>
          <w:rFonts w:cs="Times New Roman" w:eastAsia="Times New Roman" w:hAnsi="Times New Roman" w:ascii="Times New Roman"/>
          <w:color w:themeColor="text1" w:val="000000"/>
          <w:sz w:val="28"/>
          <w:szCs w:val="28"/>
        </w:rPr>
        <w:t xml:space="preserve"> орган, рассматривающий жалобу, если он в течение 3 (трех) рабочих дней примет благоприятное решение, совершит административное действие, полностью удовлетворяющее требования, указанные в жалобе.</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Жалоба </w:t>
      </w:r>
      <w:r w:rsidRPr="00D0398A">
        <w:rPr>
          <w:rFonts w:cs="Times New Roman" w:eastAsia="Times New Roman" w:hAnsi="Times New Roman" w:ascii="Times New Roman"/>
          <w:color w:themeColor="text1" w:val="000000"/>
          <w:sz w:val="28"/>
          <w:szCs w:val="28"/>
        </w:rPr>
        <w:t xml:space="preserve">услугополучателя</w:t>
      </w:r>
      <w:r w:rsidRPr="00D0398A">
        <w:rPr>
          <w:rFonts w:cs="Times New Roman" w:eastAsia="Times New Roman" w:hAnsi="Times New Roman" w:ascii="Times New Roman"/>
          <w:color w:themeColor="text1" w:val="000000"/>
          <w:sz w:val="28"/>
          <w:szCs w:val="28"/>
        </w:rPr>
        <w:t xml:space="preserve">, поступившая в адрес </w:t>
      </w:r>
      <w:r w:rsidRPr="00D0398A">
        <w:rPr>
          <w:rFonts w:cs="Times New Roman" w:eastAsia="Times New Roman" w:hAnsi="Times New Roman" w:ascii="Times New Roman"/>
          <w:color w:themeColor="text1" w:val="000000"/>
          <w:sz w:val="28"/>
          <w:szCs w:val="28"/>
        </w:rPr>
        <w:t xml:space="preserve">услугодателя</w:t>
      </w:r>
      <w:r w:rsidRPr="00D0398A">
        <w:rPr>
          <w:rFonts w:cs="Times New Roman" w:eastAsia="Times New Roman" w:hAnsi="Times New Roman" w:ascii="Times New Roman"/>
          <w:color w:themeColor="text1" w:val="000000"/>
          <w:sz w:val="28"/>
          <w:szCs w:val="28"/>
        </w:rPr>
        <w:t xml:space="preserve">, Государственной корпорации, непосредственно оказывающих государственные услуги, подлежит рассмотрению в соответствии с </w:t>
      </w:r>
      <w:hyperlink r:id="rId3" w:anchor="z68" w:history="true">
        <w:r w:rsidRPr="00D0398A">
          <w:rPr>
            <w:rFonts w:cs="Times New Roman" w:eastAsia="Times New Roman" w:hAnsi="Times New Roman" w:ascii="Times New Roman"/>
            <w:color w:themeColor="text1" w:val="000000"/>
            <w:sz w:val="28"/>
            <w:szCs w:val="28"/>
          </w:rPr>
          <w:t xml:space="preserve">пунктом 2</w:t>
        </w:r>
      </w:hyperlink>
      <w:r w:rsidRPr="00D0398A">
        <w:rPr>
          <w:rFonts w:cs="Times New Roman" w:eastAsia="Times New Roman" w:hAnsi="Times New Roman" w:ascii="Times New Roman"/>
          <w:color w:themeColor="text1" w:val="000000"/>
          <w:sz w:val="28"/>
          <w:szCs w:val="28"/>
        </w:rPr>
        <w:t xml:space="preserve"> статьи 25 Закона в течение 5 (пяти) рабочих дней со дня ее регистрации.</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Жалоба </w:t>
      </w:r>
      <w:r w:rsidRPr="00D0398A">
        <w:rPr>
          <w:rFonts w:cs="Times New Roman" w:eastAsia="Times New Roman" w:hAnsi="Times New Roman" w:ascii="Times New Roman"/>
          <w:color w:themeColor="text1" w:val="000000"/>
          <w:sz w:val="28"/>
          <w:szCs w:val="28"/>
        </w:rPr>
        <w:t xml:space="preserve">услугополучателя</w:t>
      </w:r>
      <w:r w:rsidRPr="00D0398A">
        <w:rPr>
          <w:rFonts w:cs="Times New Roman" w:eastAsia="Times New Roman" w:hAnsi="Times New Roman" w:ascii="Times New Roman"/>
          <w:color w:themeColor="text1" w:val="000000"/>
          <w:sz w:val="28"/>
          <w:szCs w:val="28"/>
        </w:rPr>
        <w:t xml:space="preserve">,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8. При несогласии с результатами оказания государственной услуги </w:t>
      </w:r>
      <w:r w:rsidRPr="00D0398A">
        <w:rPr>
          <w:rFonts w:cs="Times New Roman" w:eastAsia="Times New Roman" w:hAnsi="Times New Roman" w:ascii="Times New Roman"/>
          <w:color w:themeColor="text1" w:val="000000"/>
          <w:sz w:val="28"/>
          <w:szCs w:val="28"/>
        </w:rPr>
        <w:t xml:space="preserve">услугополучатель</w:t>
      </w:r>
      <w:r w:rsidRPr="00D0398A">
        <w:rPr>
          <w:rFonts w:cs="Times New Roman" w:eastAsia="Times New Roman" w:hAnsi="Times New Roman" w:ascii="Times New Roman"/>
          <w:color w:themeColor="text1" w:val="000000"/>
          <w:sz w:val="28"/>
          <w:szCs w:val="28"/>
        </w:rPr>
        <w:t xml:space="preserve"> в соответствии с подпунктом 6) </w:t>
      </w:r>
      <w:hyperlink r:id="rId4" w:anchor="z9" w:history="true">
        <w:r w:rsidRPr="00D0398A">
          <w:rPr>
            <w:rFonts w:cs="Times New Roman" w:eastAsia="Times New Roman" w:hAnsi="Times New Roman" w:ascii="Times New Roman"/>
            <w:color w:themeColor="text1" w:val="000000"/>
            <w:sz w:val="28"/>
            <w:szCs w:val="28"/>
          </w:rPr>
          <w:t xml:space="preserve">пункта 1</w:t>
        </w:r>
      </w:hyperlink>
      <w:r w:rsidRPr="00D0398A">
        <w:rPr>
          <w:rFonts w:cs="Times New Roman" w:eastAsia="Times New Roman" w:hAnsi="Times New Roman" w:ascii="Times New Roman"/>
          <w:color w:themeColor="text1" w:val="000000"/>
          <w:sz w:val="28"/>
          <w:szCs w:val="28"/>
        </w:rPr>
        <w:t xml:space="preserve"> статьи 4 Закона обращается в суд.</w:t>
      </w:r>
    </w:p>
    <w:p>
      <w:pPr>
        <w:spacing w:lineRule="auto" w:line="240" w:after="0"/>
        <w:ind w:firstLine="851"/>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Если иное не предусмотрено законом, обращение в суд допускается после обжалования в досудебном порядке. В случае, если законом предусмотрена возможность обращения в суд без необходимости обжалования в вышестоящем органе, административный орган, должностное лицо, административный акт, административное действие (бездействие) которых оспариваются, наряду с отзывом представляют в суд мотивированную позицию руководителя вышестоящего административного органа, должностного лица.</w:t>
      </w:r>
    </w:p>
    <w:p>
      <w:pPr>
        <w:spacing w:lineRule="auto" w:line="240" w:after="0"/>
        <w:ind w:firstLine="851" w:left="5670"/>
        <w:jc w:val="center"/>
        <w:rPr>
          <w:rFonts w:cs="Times New Roman" w:hAnsi="Times New Roman" w:ascii="Times New Roman"/>
          <w:bCs/>
          <w:color w:themeColor="text1" w:val="000000"/>
          <w:sz w:val="28"/>
          <w:szCs w:val="28"/>
        </w:rPr>
      </w:pPr>
    </w:p>
    <w:p>
      <w:pPr>
        <w:spacing w:lineRule="auto" w:line="240" w:after="0"/>
        <w:ind w:firstLine="851" w:left="5670"/>
        <w:jc w:val="center"/>
        <w:rPr>
          <w:rFonts w:cs="Times New Roman" w:hAnsi="Times New Roman" w:ascii="Times New Roman"/>
          <w:bCs/>
          <w:color w:themeColor="text1" w:val="000000"/>
          <w:sz w:val="28"/>
          <w:szCs w:val="28"/>
        </w:rPr>
      </w:pPr>
    </w:p>
    <w:p>
      <w:pPr>
        <w:spacing w:lineRule="auto" w:line="240" w:after="0"/>
        <w:ind w:firstLine="851" w:left="5670"/>
        <w:jc w:val="center"/>
        <w:rPr>
          <w:rFonts w:cs="Times New Roman" w:hAnsi="Times New Roman" w:ascii="Times New Roman"/>
          <w:bCs/>
          <w:color w:themeColor="text1" w:val="000000"/>
          <w:sz w:val="28"/>
          <w:szCs w:val="28"/>
        </w:rPr>
      </w:pPr>
    </w:p>
    <w:p>
      <w:pPr>
        <w:spacing w:lineRule="auto" w:line="240" w:after="0"/>
        <w:ind w:firstLine="851" w:left="5670"/>
        <w:jc w:val="center"/>
        <w:rPr>
          <w:rFonts w:cs="Times New Roman" w:hAnsi="Times New Roman" w:ascii="Times New Roman"/>
          <w:bCs/>
          <w:color w:themeColor="text1" w:val="000000"/>
          <w:sz w:val="28"/>
          <w:szCs w:val="28"/>
        </w:rPr>
      </w:pPr>
    </w:p>
    <w:p>
      <w:pPr>
        <w:spacing w:lineRule="auto" w:line="240" w:after="0"/>
        <w:ind w:firstLine="142" w:left="5670"/>
        <w:jc w:val="center"/>
        <w:rPr>
          <w:rFonts w:cs="Times New Roman" w:hAnsi="Times New Roman" w:ascii="Times New Roman"/>
          <w:bCs/>
          <w:color w:themeColor="text1" w:val="000000"/>
          <w:sz w:val="28"/>
          <w:szCs w:val="28"/>
        </w:rPr>
      </w:pPr>
      <w:r w:rsidRPr="00D0398A">
        <w:rPr>
          <w:rFonts w:cs="Times New Roman" w:hAnsi="Times New Roman" w:ascii="Times New Roman"/>
          <w:bCs/>
          <w:color w:themeColor="text1" w:val="000000"/>
          <w:sz w:val="28"/>
          <w:szCs w:val="28"/>
        </w:rPr>
        <w:t xml:space="preserve">Приложение 1</w:t>
      </w:r>
      <w:r>
        <w:rPr>
          <w:rFonts w:cs="Times New Roman" w:hAnsi="Times New Roman" w:ascii="Times New Roman"/>
          <w:bCs/>
          <w:color w:themeColor="text1" w:val="000000"/>
          <w:sz w:val="28"/>
          <w:szCs w:val="28"/>
        </w:rPr>
        <w:br/>
      </w:r>
      <w:r w:rsidRPr="00D0398A">
        <w:rPr>
          <w:rFonts w:cs="Times New Roman" w:hAnsi="Times New Roman" w:ascii="Times New Roman"/>
          <w:bCs/>
          <w:color w:themeColor="text1" w:val="000000"/>
          <w:sz w:val="28"/>
          <w:szCs w:val="28"/>
        </w:rPr>
        <w:t xml:space="preserve">к Правилам оказания</w:t>
      </w:r>
      <w:r>
        <w:rPr>
          <w:rFonts w:cs="Times New Roman" w:hAnsi="Times New Roman" w:ascii="Times New Roman"/>
          <w:bCs/>
          <w:color w:themeColor="text1" w:val="000000"/>
          <w:sz w:val="28"/>
          <w:szCs w:val="28"/>
        </w:rPr>
        <w:br/>
      </w:r>
      <w:r w:rsidRPr="00D0398A">
        <w:rPr>
          <w:rFonts w:cs="Times New Roman" w:hAnsi="Times New Roman" w:ascii="Times New Roman"/>
          <w:bCs/>
          <w:color w:themeColor="text1" w:val="000000"/>
          <w:sz w:val="28"/>
          <w:szCs w:val="28"/>
        </w:rPr>
        <w:t xml:space="preserve">государственной услуги</w:t>
      </w:r>
      <w:r>
        <w:rPr>
          <w:rFonts w:cs="Times New Roman" w:hAnsi="Times New Roman" w:ascii="Times New Roman"/>
          <w:bCs/>
          <w:color w:themeColor="text1" w:val="000000"/>
          <w:sz w:val="28"/>
          <w:szCs w:val="28"/>
        </w:rPr>
        <w:br/>
      </w:r>
      <w:r w:rsidR="00D11850">
        <w:rPr>
          <w:rFonts w:cs="Times New Roman" w:hAnsi="Times New Roman" w:ascii="Times New Roman"/>
          <w:bCs/>
          <w:color w:themeColor="text1" w:val="000000"/>
          <w:sz w:val="28"/>
          <w:szCs w:val="28"/>
        </w:rPr>
        <w:t xml:space="preserve">«</w:t>
      </w:r>
      <w:r w:rsidRPr="00D0398A">
        <w:rPr>
          <w:rFonts w:cs="Times New Roman" w:hAnsi="Times New Roman" w:ascii="Times New Roman"/>
          <w:bCs/>
          <w:color w:themeColor="text1" w:val="000000"/>
          <w:sz w:val="28"/>
          <w:szCs w:val="28"/>
        </w:rPr>
        <w:t xml:space="preserve">Принятие предварительных</w:t>
      </w:r>
      <w:r>
        <w:rPr>
          <w:rFonts w:cs="Times New Roman" w:hAnsi="Times New Roman" w:ascii="Times New Roman"/>
          <w:bCs/>
          <w:color w:themeColor="text1" w:val="000000"/>
          <w:sz w:val="28"/>
          <w:szCs w:val="28"/>
        </w:rPr>
        <w:br/>
      </w:r>
      <w:r w:rsidRPr="00D0398A">
        <w:rPr>
          <w:rFonts w:cs="Times New Roman" w:hAnsi="Times New Roman" w:ascii="Times New Roman"/>
          <w:bCs/>
          <w:color w:themeColor="text1" w:val="000000"/>
          <w:sz w:val="28"/>
          <w:szCs w:val="28"/>
        </w:rPr>
        <w:t xml:space="preserve">решений о происхождении</w:t>
      </w:r>
      <w:r>
        <w:rPr>
          <w:rFonts w:cs="Times New Roman" w:hAnsi="Times New Roman" w:ascii="Times New Roman"/>
          <w:bCs/>
          <w:color w:themeColor="text1" w:val="000000"/>
          <w:sz w:val="28"/>
          <w:szCs w:val="28"/>
        </w:rPr>
        <w:br/>
      </w:r>
      <w:r w:rsidRPr="00D0398A">
        <w:rPr>
          <w:rFonts w:cs="Times New Roman" w:hAnsi="Times New Roman" w:ascii="Times New Roman"/>
          <w:bCs/>
          <w:color w:themeColor="text1" w:val="000000"/>
          <w:sz w:val="28"/>
          <w:szCs w:val="28"/>
        </w:rPr>
        <w:t xml:space="preserve">товаров</w:t>
      </w:r>
      <w:r w:rsidR="00D11850">
        <w:rPr>
          <w:rFonts w:cs="Times New Roman" w:hAnsi="Times New Roman" w:ascii="Times New Roman"/>
          <w:bCs/>
          <w:color w:themeColor="text1" w:val="000000"/>
          <w:sz w:val="28"/>
          <w:szCs w:val="28"/>
        </w:rPr>
        <w:t xml:space="preserve">»</w:t>
      </w:r>
    </w:p>
    <w:p>
      <w:pPr>
        <w:spacing w:lineRule="auto" w:line="240" w:after="0"/>
        <w:ind w:firstLine="851"/>
        <w:jc w:val="both"/>
        <w:rPr>
          <w:rFonts w:cs="Times New Roman" w:eastAsia="Times New Roman" w:hAnsi="Times New Roman" w:ascii="Times New Roman"/>
          <w:sz w:val="28"/>
          <w:szCs w:val="28"/>
          <w:lang w:eastAsia="ru-RU"/>
        </w:rPr>
      </w:pPr>
    </w:p>
    <w:tbl>
      <w:tblPr>
        <w:tblStyle w:val="TableGrid"/>
        <w:tblW w:type="dxa" w:w="9351"/>
        <w:tblLook w:val="04A0" w:noVBand="1" w:noHBand="0" w:lastColumn="0" w:firstColumn="1" w:lastRow="0" w:firstRow="1"/>
      </w:tblPr>
      <w:tblGrid>
        <w:gridCol w:w="846"/>
        <w:gridCol w:w="3464"/>
        <w:gridCol w:w="5041"/>
      </w:tblGrid>
      <w:tr w:rsidTr="00731E5C">
        <w:trPr/>
        <w:tc>
          <w:tcPr>
            <w:tcW w:type="dxa" w:w="9351"/>
            <w:gridSpan w:val="3"/>
            <w:hideMark/>
          </w:tcPr>
          <w:p>
            <w:pPr>
              <w:ind w:firstLine="589"/>
              <w:jc w:val="both"/>
              <w:rPr>
                <w:rFonts w:cs="Times New Roman" w:hAnsi="Times New Roman" w:ascii="Times New Roman"/>
                <w:bCs/>
                <w:color w:themeColor="text1" w:val="000000"/>
                <w:sz w:val="28"/>
                <w:szCs w:val="28"/>
              </w:rPr>
            </w:pPr>
            <w:r w:rsidRPr="00D0398A">
              <w:rPr>
                <w:rFonts w:cs="Times New Roman" w:hAnsi="Times New Roman" w:ascii="Times New Roman"/>
                <w:bCs/>
                <w:color w:themeColor="text1" w:val="000000"/>
                <w:sz w:val="28"/>
                <w:szCs w:val="28"/>
              </w:rPr>
              <w:t xml:space="preserve">Перечень основных требований к оказанию государственной услуги</w:t>
            </w:r>
          </w:p>
          <w:p>
            <w:pPr>
              <w:ind w:firstLine="589"/>
              <w:jc w:val="both"/>
              <w:rPr>
                <w:rFonts w:cs="Times New Roman" w:hAnsi="Times New Roman" w:ascii="Times New Roman"/>
                <w:sz w:val="28"/>
                <w:szCs w:val="28"/>
              </w:rPr>
            </w:pPr>
            <w:r w:rsidRPr="00D0398A">
              <w:rPr>
                <w:rFonts w:cs="Times New Roman" w:hAnsi="Times New Roman" w:ascii="Times New Roman"/>
                <w:bCs/>
                <w:sz w:val="28"/>
                <w:szCs w:val="28"/>
              </w:rPr>
              <w:t xml:space="preserve">«</w:t>
            </w:r>
            <w:r w:rsidR="00D05807" w:rsidRPr="00D0398A">
              <w:rPr>
                <w:rFonts w:cs="Times New Roman" w:hAnsi="Times New Roman" w:ascii="Times New Roman"/>
                <w:bCs/>
                <w:sz w:val="28"/>
                <w:szCs w:val="28"/>
              </w:rPr>
              <w:t xml:space="preserve">Принятие предварительных решений о происхождении товаров</w:t>
            </w:r>
            <w:r w:rsidRPr="00D0398A">
              <w:rPr>
                <w:rFonts w:cs="Times New Roman" w:hAnsi="Times New Roman" w:ascii="Times New Roman"/>
                <w:bCs/>
                <w:sz w:val="28"/>
                <w:szCs w:val="28"/>
              </w:rPr>
              <w:t xml:space="preserve">»</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Наименование </w:t>
            </w:r>
            <w:r w:rsidRPr="00D0398A">
              <w:rPr>
                <w:rFonts w:cs="Times New Roman" w:hAnsi="Times New Roman" w:ascii="Times New Roman"/>
                <w:sz w:val="28"/>
                <w:szCs w:val="28"/>
              </w:rPr>
              <w:t xml:space="preserve">услугодателя</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Территориальные органы Комитета государственных доходов Министерства финансов Республики Казахстан по областям, городам Астана, Алматы и Шымкент (далее</w:t>
            </w:r>
            <w:r w:rsidR="00AE3C17" w:rsidRPr="00D0398A">
              <w:rPr>
                <w:rFonts w:cs="Times New Roman" w:hAnsi="Times New Roman" w:ascii="Times New Roman"/>
                <w:sz w:val="28"/>
                <w:szCs w:val="28"/>
              </w:rPr>
              <w:t xml:space="preserve"> –</w:t>
            </w:r>
            <w:r w:rsidR="00CC1184" w:rsidRPr="00D0398A">
              <w:rPr>
                <w:rFonts w:cs="Times New Roman" w:hAnsi="Times New Roman" w:ascii="Times New Roman"/>
                <w:sz w:val="28"/>
                <w:szCs w:val="28"/>
              </w:rPr>
              <w:t xml:space="preserve"> </w:t>
            </w:r>
            <w:r w:rsidRPr="00D0398A">
              <w:rPr>
                <w:rFonts w:cs="Times New Roman" w:hAnsi="Times New Roman" w:ascii="Times New Roman"/>
                <w:sz w:val="28"/>
                <w:szCs w:val="28"/>
              </w:rPr>
              <w:t xml:space="preserve"> </w:t>
            </w:r>
            <w:r w:rsidRPr="00D0398A">
              <w:rPr>
                <w:rFonts w:cs="Times New Roman" w:hAnsi="Times New Roman" w:ascii="Times New Roman"/>
                <w:sz w:val="28"/>
                <w:szCs w:val="28"/>
              </w:rPr>
              <w:t xml:space="preserve">усл</w:t>
            </w:r>
            <w:r w:rsidR="00DA5614" w:rsidRPr="00D0398A">
              <w:rPr>
                <w:rFonts w:cs="Times New Roman" w:hAnsi="Times New Roman" w:ascii="Times New Roman"/>
                <w:sz w:val="28"/>
                <w:szCs w:val="28"/>
              </w:rPr>
              <w:t xml:space="preserve">у</w:t>
            </w:r>
            <w:r w:rsidRPr="00D0398A">
              <w:rPr>
                <w:rFonts w:cs="Times New Roman" w:hAnsi="Times New Roman" w:ascii="Times New Roman"/>
                <w:sz w:val="28"/>
                <w:szCs w:val="28"/>
              </w:rPr>
              <w:t xml:space="preserve">годатель</w:t>
            </w:r>
            <w:r w:rsidRPr="00D0398A">
              <w:rPr>
                <w:rFonts w:cs="Times New Roman" w:hAnsi="Times New Roman" w:ascii="Times New Roman"/>
                <w:sz w:val="28"/>
                <w:szCs w:val="28"/>
              </w:rPr>
              <w:t xml:space="preserve">).</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2</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Способы предоставления государственной услуги </w:t>
            </w:r>
            <w:r w:rsidRPr="00D0398A">
              <w:rPr>
                <w:rFonts w:cs="Times New Roman" w:hAnsi="Times New Roman" w:ascii="Times New Roman"/>
                <w:sz w:val="28"/>
                <w:szCs w:val="28"/>
              </w:rPr>
              <w:t xml:space="preserve">услугодателем</w:t>
            </w:r>
            <w:r w:rsidRPr="00D0398A">
              <w:rPr>
                <w:rFonts w:cs="Times New Roman" w:hAnsi="Times New Roman" w:ascii="Times New Roman"/>
                <w:sz w:val="28"/>
                <w:szCs w:val="28"/>
              </w:rPr>
              <w:t xml:space="preserve">, Государственной корпорацией и объектов информации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 через некоммерческое акционерное общество «Государственная корпорация «Правительство для граждан» (далее – Государственная корпорация);</w:t>
            </w:r>
            <w:r>
              <w:rPr>
                <w:rFonts w:cs="Times New Roman" w:hAnsi="Times New Roman" w:ascii="Times New Roman"/>
                <w:sz w:val="28"/>
                <w:szCs w:val="28"/>
              </w:rPr>
              <w:br/>
            </w:r>
            <w:r w:rsidRPr="00D0398A">
              <w:rPr>
                <w:rFonts w:cs="Times New Roman" w:hAnsi="Times New Roman" w:ascii="Times New Roman"/>
                <w:sz w:val="28"/>
                <w:szCs w:val="28"/>
              </w:rPr>
              <w:t xml:space="preserve">2) посредством веб-портала «</w:t>
            </w:r>
            <w:r w:rsidR="00D11850">
              <w:rPr>
                <w:rFonts w:cs="Times New Roman" w:hAnsi="Times New Roman" w:ascii="Times New Roman"/>
                <w:sz w:val="28"/>
                <w:szCs w:val="28"/>
              </w:rPr>
              <w:t xml:space="preserve">цифрового</w:t>
            </w:r>
            <w:r w:rsidRPr="00D0398A">
              <w:rPr>
                <w:rFonts w:cs="Times New Roman" w:hAnsi="Times New Roman" w:ascii="Times New Roman"/>
                <w:sz w:val="28"/>
                <w:szCs w:val="28"/>
              </w:rPr>
              <w:t xml:space="preserve"> правительства» www.</w:t>
            </w:r>
            <w:r w:rsidR="001E00D7" w:rsidRPr="00D0398A">
              <w:rPr>
                <w:rFonts w:cs="Times New Roman" w:hAnsi="Times New Roman" w:ascii="Times New Roman"/>
                <w:sz w:val="28"/>
                <w:szCs w:val="28"/>
              </w:rPr>
              <w:t xml:space="preserve">egov.kz (далее – портал).</w:t>
            </w:r>
          </w:p>
          <w:p>
            <w:pPr>
              <w:ind w:firstLine="284"/>
              <w:jc w:val="both"/>
              <w:rPr>
                <w:rFonts w:cs="Times New Roman" w:hAnsi="Times New Roman" w:ascii="Times New Roman"/>
                <w:sz w:val="28"/>
                <w:szCs w:val="28"/>
              </w:rPr>
            </w:pP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3</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Сроки оказания государственной услуги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 Не позднее 20 (двадцати) рабочих дней со дня регистрации </w:t>
            </w:r>
            <w:r w:rsidRPr="00D0398A">
              <w:rPr>
                <w:rFonts w:cs="Times New Roman" w:hAnsi="Times New Roman" w:ascii="Times New Roman"/>
                <w:sz w:val="28"/>
                <w:szCs w:val="28"/>
              </w:rPr>
              <w:t xml:space="preserve">услугодателем</w:t>
            </w:r>
            <w:r w:rsidRPr="00D0398A">
              <w:rPr>
                <w:rFonts w:cs="Times New Roman" w:hAnsi="Times New Roman" w:ascii="Times New Roman"/>
                <w:sz w:val="28"/>
                <w:szCs w:val="28"/>
              </w:rPr>
              <w:t xml:space="preserve"> заявления о принятии предварительного решения о происхождении товара;</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Течение срока приостанавливается:</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 со дня направления </w:t>
            </w:r>
            <w:r w:rsidRPr="00D0398A">
              <w:rPr>
                <w:rFonts w:cs="Times New Roman" w:hAnsi="Times New Roman" w:ascii="Times New Roman"/>
                <w:sz w:val="28"/>
                <w:szCs w:val="28"/>
              </w:rPr>
              <w:t xml:space="preserve">услугополучателю</w:t>
            </w:r>
            <w:r w:rsidRPr="00D0398A">
              <w:rPr>
                <w:rFonts w:cs="Times New Roman" w:hAnsi="Times New Roman" w:ascii="Times New Roman"/>
                <w:sz w:val="28"/>
                <w:szCs w:val="28"/>
              </w:rPr>
              <w:t xml:space="preserve"> запроса о необходимости представления дополнительной информации либо уведомления в соответствии со статьей 62 Кодекса Республики Казахстан</w:t>
            </w:r>
            <w:r>
              <w:rPr>
                <w:rFonts w:cs="Times New Roman" w:hAnsi="Times New Roman" w:ascii="Times New Roman"/>
                <w:sz w:val="28"/>
                <w:szCs w:val="28"/>
              </w:rPr>
              <w:br/>
            </w:r>
            <w:r w:rsidRPr="00D0398A">
              <w:rPr>
                <w:rFonts w:cs="Times New Roman" w:hAnsi="Times New Roman" w:ascii="Times New Roman"/>
                <w:sz w:val="28"/>
                <w:szCs w:val="28"/>
              </w:rPr>
              <w:t xml:space="preserve">«О таможенном регулировании в Республике Казахстан» (далее </w:t>
            </w:r>
            <w:r w:rsidR="00AE7765" w:rsidRPr="00D0398A">
              <w:rPr>
                <w:rFonts w:cs="Times New Roman" w:hAnsi="Times New Roman" w:ascii="Times New Roman"/>
                <w:sz w:val="28"/>
                <w:szCs w:val="28"/>
              </w:rPr>
              <w:t xml:space="preserve">–</w:t>
            </w:r>
            <w:r w:rsidRPr="00D0398A">
              <w:rPr>
                <w:rFonts w:cs="Times New Roman" w:hAnsi="Times New Roman" w:ascii="Times New Roman"/>
                <w:sz w:val="28"/>
                <w:szCs w:val="28"/>
              </w:rPr>
              <w:t xml:space="preserve"> </w:t>
            </w:r>
            <w:r w:rsidR="00AE7765" w:rsidRPr="00D0398A">
              <w:rPr>
                <w:rFonts w:cs="Times New Roman" w:hAnsi="Times New Roman" w:ascii="Times New Roman"/>
                <w:sz w:val="28"/>
                <w:szCs w:val="28"/>
              </w:rPr>
              <w:t xml:space="preserve">Таможенный </w:t>
            </w:r>
            <w:r w:rsidRPr="00D0398A">
              <w:rPr>
                <w:rFonts w:cs="Times New Roman" w:hAnsi="Times New Roman" w:ascii="Times New Roman"/>
                <w:sz w:val="28"/>
                <w:szCs w:val="28"/>
              </w:rPr>
              <w:t xml:space="preserve">Кодекс);</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2) со дня приостановления течения срока таможенной экспертизы по основаниям, предусмотренным статьей 468</w:t>
            </w:r>
            <w:r w:rsidR="0001081A" w:rsidRPr="00D0398A">
              <w:rPr>
                <w:rFonts w:cs="Times New Roman" w:hAnsi="Times New Roman" w:ascii="Times New Roman"/>
                <w:sz w:val="28"/>
                <w:szCs w:val="28"/>
              </w:rPr>
              <w:t xml:space="preserve"> Таможенного</w:t>
            </w:r>
            <w:r w:rsidRPr="00D0398A">
              <w:rPr>
                <w:rFonts w:cs="Times New Roman" w:hAnsi="Times New Roman" w:ascii="Times New Roman"/>
                <w:sz w:val="28"/>
                <w:szCs w:val="28"/>
              </w:rPr>
              <w:t xml:space="preserve"> Кодекса.</w:t>
            </w:r>
            <w:bookmarkStart w:name="z6007" w:id="0"/>
            <w:bookmarkEnd w:id="0"/>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2.</w:t>
            </w:r>
            <w:r w:rsidR="00731E5C">
              <w:rPr>
                <w:rFonts w:cs="Times New Roman" w:hAnsi="Times New Roman" w:ascii="Times New Roman"/>
                <w:sz w:val="28"/>
                <w:szCs w:val="28"/>
              </w:rPr>
              <w:t xml:space="preserve"> </w:t>
            </w:r>
            <w:r w:rsidRPr="00D0398A">
              <w:rPr>
                <w:rFonts w:cs="Times New Roman" w:hAnsi="Times New Roman" w:ascii="Times New Roman"/>
                <w:sz w:val="28"/>
                <w:szCs w:val="28"/>
              </w:rPr>
              <w:t xml:space="preserve">Выдача дубликата предварительного решения о происхождении товара – в течение 5 (пяти) рабочих дней со дня регистрации </w:t>
            </w:r>
            <w:r w:rsidRPr="00D0398A">
              <w:rPr>
                <w:rFonts w:cs="Times New Roman" w:hAnsi="Times New Roman" w:ascii="Times New Roman"/>
                <w:sz w:val="28"/>
                <w:szCs w:val="28"/>
              </w:rPr>
              <w:t xml:space="preserve">услугодателем</w:t>
            </w:r>
            <w:r w:rsidRPr="00D0398A">
              <w:rPr>
                <w:rFonts w:cs="Times New Roman" w:hAnsi="Times New Roman" w:ascii="Times New Roman"/>
                <w:sz w:val="28"/>
                <w:szCs w:val="28"/>
              </w:rPr>
              <w:t xml:space="preserve"> заявления;</w:t>
            </w:r>
            <w:r>
              <w:rPr>
                <w:rFonts w:cs="Times New Roman" w:hAnsi="Times New Roman" w:ascii="Times New Roman"/>
                <w:sz w:val="28"/>
                <w:szCs w:val="28"/>
              </w:rPr>
              <w:br/>
            </w:r>
            <w:bookmarkStart w:name="z6008" w:id="1"/>
            <w:bookmarkEnd w:id="1"/>
            <w:r w:rsidRPr="00D0398A">
              <w:rPr>
                <w:rFonts w:cs="Times New Roman" w:hAnsi="Times New Roman" w:ascii="Times New Roman"/>
                <w:sz w:val="28"/>
                <w:szCs w:val="28"/>
              </w:rPr>
              <w:t xml:space="preserve">3. Максимально допустимое время ожидания для сдачи пакета документов </w:t>
            </w:r>
            <w:r w:rsidRPr="00D0398A">
              <w:rPr>
                <w:rFonts w:cs="Times New Roman" w:hAnsi="Times New Roman" w:ascii="Times New Roman"/>
                <w:sz w:val="28"/>
                <w:szCs w:val="28"/>
              </w:rPr>
              <w:t xml:space="preserve">услугополучателем</w:t>
            </w:r>
            <w:r w:rsidRPr="00D0398A">
              <w:rPr>
                <w:rFonts w:cs="Times New Roman" w:hAnsi="Times New Roman" w:ascii="Times New Roman"/>
                <w:sz w:val="28"/>
                <w:szCs w:val="28"/>
              </w:rPr>
              <w:t xml:space="preserve"> в Государственную корпорацию – 15 (пятнадцать) минут;</w:t>
            </w:r>
            <w:r>
              <w:rPr>
                <w:rFonts w:cs="Times New Roman" w:hAnsi="Times New Roman" w:ascii="Times New Roman"/>
                <w:sz w:val="28"/>
                <w:szCs w:val="28"/>
              </w:rPr>
              <w:br/>
            </w:r>
            <w:r w:rsidRPr="00D0398A">
              <w:rPr>
                <w:rFonts w:cs="Times New Roman" w:hAnsi="Times New Roman" w:ascii="Times New Roman"/>
                <w:sz w:val="28"/>
                <w:szCs w:val="28"/>
              </w:rPr>
              <w:t xml:space="preserve">4. Максимально допустимое время обслуживания </w:t>
            </w:r>
            <w:r w:rsidRPr="00D0398A">
              <w:rPr>
                <w:rFonts w:cs="Times New Roman" w:hAnsi="Times New Roman" w:ascii="Times New Roman"/>
                <w:sz w:val="28"/>
                <w:szCs w:val="28"/>
              </w:rPr>
              <w:t xml:space="preserve">услугополучателя</w:t>
            </w:r>
            <w:r w:rsidRPr="00D0398A">
              <w:rPr>
                <w:rFonts w:cs="Times New Roman" w:hAnsi="Times New Roman" w:ascii="Times New Roman"/>
                <w:sz w:val="28"/>
                <w:szCs w:val="28"/>
              </w:rPr>
              <w:t xml:space="preserve"> Государственной корпорацией – 15 (пятнадцать) минут.</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4</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Форма оказания государственной услуги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Электронная (частично автоматизированная)/ бумажная.</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5</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Результат оказания государственной услуги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выдача предварительного решения о происхождении товаров, выдача дубликата предварительного решения о происхождении товара</w:t>
            </w:r>
            <w:r w:rsidR="00D11850">
              <w:rPr>
                <w:rFonts w:cs="Times New Roman" w:hAnsi="Times New Roman" w:ascii="Times New Roman"/>
                <w:sz w:val="28"/>
                <w:szCs w:val="28"/>
              </w:rPr>
              <w:t xml:space="preserve"> либо</w:t>
            </w:r>
            <w:r>
              <w:rPr>
                <w:rFonts w:cs="Times New Roman" w:hAnsi="Times New Roman" w:ascii="Times New Roman"/>
                <w:sz w:val="28"/>
                <w:szCs w:val="28"/>
              </w:rPr>
              <w:br/>
            </w:r>
            <w:r w:rsidRPr="00D0398A">
              <w:rPr>
                <w:rFonts w:cs="Times New Roman" w:hAnsi="Times New Roman" w:ascii="Times New Roman"/>
                <w:sz w:val="28"/>
                <w:szCs w:val="28"/>
              </w:rPr>
              <w:t xml:space="preserve">мотивированный ответ об отказе в оказании государственной услуги в случаях и по основаниям, указанным в пункте 9 настоящего Перечня.</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6</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Размер платы, взимаемой с </w:t>
            </w:r>
            <w:r w:rsidRPr="00D0398A">
              <w:rPr>
                <w:rFonts w:cs="Times New Roman" w:hAnsi="Times New Roman" w:ascii="Times New Roman"/>
                <w:sz w:val="28"/>
                <w:szCs w:val="28"/>
              </w:rPr>
              <w:t xml:space="preserve">услугополучателя</w:t>
            </w:r>
            <w:r w:rsidRPr="00D0398A">
              <w:rPr>
                <w:rFonts w:cs="Times New Roman" w:hAnsi="Times New Roman" w:ascii="Times New Roman"/>
                <w:sz w:val="28"/>
                <w:szCs w:val="28"/>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В соответствии с пунктом 2 статьи 76 </w:t>
            </w:r>
            <w:r w:rsidR="00C23B11" w:rsidRPr="00D0398A">
              <w:rPr>
                <w:rFonts w:cs="Times New Roman" w:hAnsi="Times New Roman" w:ascii="Times New Roman"/>
                <w:sz w:val="28"/>
                <w:szCs w:val="28"/>
              </w:rPr>
              <w:t xml:space="preserve">Таможенного </w:t>
            </w:r>
            <w:r w:rsidRPr="00D0398A">
              <w:rPr>
                <w:rFonts w:cs="Times New Roman" w:hAnsi="Times New Roman" w:ascii="Times New Roman"/>
                <w:sz w:val="28"/>
                <w:szCs w:val="28"/>
              </w:rPr>
              <w:t xml:space="preserve">Кодекса за оказание государственной услуги взимаются таможенные сборы за принятие предварительного решения о происхождении товара, устанавливаемые </w:t>
            </w:r>
            <w:r w:rsidR="00731E5C">
              <w:rPr>
                <w:rFonts w:cs="Times New Roman" w:hAnsi="Times New Roman" w:ascii="Times New Roman"/>
                <w:sz w:val="28"/>
                <w:szCs w:val="28"/>
              </w:rPr>
              <w:t xml:space="preserve">п</w:t>
            </w:r>
            <w:r w:rsidRPr="00D0398A">
              <w:rPr>
                <w:rFonts w:cs="Times New Roman" w:hAnsi="Times New Roman" w:ascii="Times New Roman"/>
                <w:sz w:val="28"/>
                <w:szCs w:val="28"/>
              </w:rPr>
              <w:t xml:space="preserve">остановлением Правительства Республики Казахстан от 5 апреля 2018 года № 171 «Об утверждении ставок таможенных сборов, взимаемых органами государственных доходов», за каждое наименование товара, включающее определенную марку, модель, артикул и модификацию.</w:t>
            </w:r>
          </w:p>
          <w:p>
            <w:pPr>
              <w:ind w:firstLine="284"/>
              <w:jc w:val="both"/>
              <w:rPr>
                <w:rFonts w:cs="Times New Roman" w:hAnsi="Times New Roman" w:ascii="Times New Roman"/>
                <w:sz w:val="28"/>
                <w:szCs w:val="28"/>
              </w:rPr>
            </w:pPr>
            <w:bookmarkStart w:name="z6023" w:id="2"/>
            <w:bookmarkEnd w:id="2"/>
            <w:r w:rsidRPr="00D0398A">
              <w:rPr>
                <w:rFonts w:cs="Times New Roman" w:hAnsi="Times New Roman" w:ascii="Times New Roman"/>
                <w:sz w:val="28"/>
                <w:szCs w:val="28"/>
              </w:rPr>
              <w:t xml:space="preserve">Таможенные сборы за принятие предварительного решения о происхождении товара уплачиваются до подачи заявления о принятии предварительного решения о происхождении товаров, по реквизитам территориальных </w:t>
            </w:r>
            <w:r w:rsidR="00C802DD" w:rsidRPr="00D0398A">
              <w:rPr>
                <w:rFonts w:cs="Times New Roman" w:hAnsi="Times New Roman" w:ascii="Times New Roman"/>
                <w:sz w:val="28"/>
                <w:szCs w:val="28"/>
              </w:rPr>
              <w:t xml:space="preserve">органов государственных доходов</w:t>
            </w:r>
            <w:r w:rsidRPr="00D0398A">
              <w:rPr>
                <w:rFonts w:cs="Times New Roman" w:hAnsi="Times New Roman" w:ascii="Times New Roman"/>
                <w:sz w:val="28"/>
                <w:szCs w:val="28"/>
              </w:rPr>
              <w:t xml:space="preserve"> в который </w:t>
            </w:r>
            <w:r w:rsidRPr="00D0398A">
              <w:rPr>
                <w:rFonts w:cs="Times New Roman" w:hAnsi="Times New Roman" w:ascii="Times New Roman"/>
                <w:sz w:val="28"/>
                <w:szCs w:val="28"/>
              </w:rPr>
              <w:t xml:space="preserve">услугополучатель</w:t>
            </w:r>
            <w:r w:rsidRPr="00D0398A">
              <w:rPr>
                <w:rFonts w:cs="Times New Roman" w:hAnsi="Times New Roman" w:ascii="Times New Roman"/>
                <w:sz w:val="28"/>
                <w:szCs w:val="28"/>
              </w:rPr>
              <w:t xml:space="preserve"> обращается за получением государственной услуги. </w:t>
            </w:r>
          </w:p>
          <w:p>
            <w:pPr>
              <w:ind w:firstLine="284"/>
              <w:jc w:val="both"/>
              <w:rPr>
                <w:rFonts w:cs="Times New Roman" w:hAnsi="Times New Roman" w:ascii="Times New Roman"/>
                <w:sz w:val="28"/>
                <w:szCs w:val="28"/>
              </w:rPr>
            </w:pPr>
            <w:bookmarkStart w:name="z6024" w:id="3"/>
            <w:bookmarkEnd w:id="3"/>
            <w:r w:rsidRPr="00D0398A">
              <w:rPr>
                <w:rFonts w:cs="Times New Roman" w:hAnsi="Times New Roman" w:ascii="Times New Roman"/>
                <w:sz w:val="28"/>
                <w:szCs w:val="28"/>
              </w:rPr>
              <w:t xml:space="preserve">Таможенные сборы за принятие предварительного решения о происхождении товара уплачиваются в бюджет наличным и безналичным способом в национальной валюте:</w:t>
            </w:r>
            <w:r>
              <w:rPr>
                <w:rFonts w:cs="Times New Roman" w:hAnsi="Times New Roman" w:ascii="Times New Roman"/>
                <w:sz w:val="28"/>
                <w:szCs w:val="28"/>
              </w:rPr>
              <w:br/>
            </w:r>
            <w:bookmarkStart w:name="z6025" w:id="4"/>
            <w:bookmarkEnd w:id="4"/>
            <w:r w:rsidRPr="00D0398A">
              <w:rPr>
                <w:rFonts w:cs="Times New Roman" w:hAnsi="Times New Roman" w:ascii="Times New Roman"/>
                <w:sz w:val="28"/>
                <w:szCs w:val="28"/>
              </w:rPr>
              <w:t xml:space="preserve">1) через банки второго уровня, имеющие лицензию Национального Банка Республики Казахстан, а также организации, осуществляющие отдельные виды банковских операций (подтверждением уплаты является платежное поручение банка);</w:t>
            </w:r>
            <w:r>
              <w:rPr>
                <w:rFonts w:cs="Times New Roman" w:hAnsi="Times New Roman" w:ascii="Times New Roman"/>
                <w:sz w:val="28"/>
                <w:szCs w:val="28"/>
              </w:rPr>
              <w:br/>
            </w:r>
            <w:bookmarkStart w:name="z6026" w:id="5"/>
            <w:bookmarkEnd w:id="5"/>
            <w:r w:rsidRPr="00D0398A">
              <w:rPr>
                <w:rFonts w:cs="Times New Roman" w:hAnsi="Times New Roman" w:ascii="Times New Roman"/>
                <w:sz w:val="28"/>
                <w:szCs w:val="28"/>
              </w:rPr>
              <w:t xml:space="preserve">2) с использованием платежных карточек через электронные терминалы банков второго уровня, установленные в административных зданиях </w:t>
            </w:r>
            <w:r w:rsidRPr="00D0398A">
              <w:rPr>
                <w:rFonts w:cs="Times New Roman" w:hAnsi="Times New Roman" w:ascii="Times New Roman"/>
                <w:sz w:val="28"/>
                <w:szCs w:val="28"/>
              </w:rPr>
              <w:t xml:space="preserve">услугодателя</w:t>
            </w:r>
            <w:r w:rsidRPr="00D0398A">
              <w:rPr>
                <w:rFonts w:cs="Times New Roman" w:hAnsi="Times New Roman" w:ascii="Times New Roman"/>
                <w:sz w:val="28"/>
                <w:szCs w:val="28"/>
              </w:rPr>
              <w:t xml:space="preserve"> (подтверждением уплаты является чек, выдаваемый указанным электронным терминалом);</w:t>
            </w:r>
            <w:r>
              <w:rPr>
                <w:rFonts w:cs="Times New Roman" w:hAnsi="Times New Roman" w:ascii="Times New Roman"/>
                <w:sz w:val="28"/>
                <w:szCs w:val="28"/>
              </w:rPr>
              <w:br/>
            </w:r>
            <w:bookmarkStart w:name="z6027" w:id="6"/>
            <w:bookmarkEnd w:id="6"/>
            <w:r w:rsidRPr="00D0398A">
              <w:rPr>
                <w:rFonts w:cs="Times New Roman" w:hAnsi="Times New Roman" w:ascii="Times New Roman"/>
                <w:sz w:val="28"/>
                <w:szCs w:val="28"/>
              </w:rPr>
              <w:t xml:space="preserve">3) через кассы (мобильные приложения) банков второго уровня и организации, осуществляющие отдельные виды банковских операций, расположенных непосредственно в зданиях (помещениях) </w:t>
            </w:r>
            <w:r w:rsidRPr="00D0398A">
              <w:rPr>
                <w:rFonts w:cs="Times New Roman" w:hAnsi="Times New Roman" w:ascii="Times New Roman"/>
                <w:sz w:val="28"/>
                <w:szCs w:val="28"/>
              </w:rPr>
              <w:t xml:space="preserve">услугодателя</w:t>
            </w:r>
            <w:r w:rsidRPr="00D0398A">
              <w:rPr>
                <w:rFonts w:cs="Times New Roman" w:hAnsi="Times New Roman" w:ascii="Times New Roman"/>
                <w:sz w:val="28"/>
                <w:szCs w:val="28"/>
              </w:rPr>
              <w:t xml:space="preserve"> (подтверждением уплаты является квитанция указанных касс банков).</w:t>
            </w:r>
            <w:r>
              <w:rPr>
                <w:rFonts w:cs="Times New Roman" w:hAnsi="Times New Roman" w:ascii="Times New Roman"/>
                <w:sz w:val="28"/>
                <w:szCs w:val="28"/>
              </w:rPr>
              <w:br/>
            </w:r>
            <w:r w:rsidRPr="00D0398A">
              <w:rPr>
                <w:rFonts w:cs="Times New Roman" w:hAnsi="Times New Roman" w:ascii="Times New Roman"/>
                <w:sz w:val="28"/>
                <w:szCs w:val="28"/>
              </w:rPr>
              <w:t xml:space="preserve">При выдаче дубликата таможенный сбор за принятие предварительного решения не взимается.</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7</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График работы </w:t>
            </w:r>
            <w:r w:rsidRPr="00D0398A">
              <w:rPr>
                <w:rFonts w:cs="Times New Roman" w:hAnsi="Times New Roman" w:ascii="Times New Roman"/>
                <w:sz w:val="28"/>
                <w:szCs w:val="28"/>
              </w:rPr>
              <w:t xml:space="preserve">услугодателя</w:t>
            </w:r>
            <w:r w:rsidRPr="00D0398A">
              <w:rPr>
                <w:rFonts w:cs="Times New Roman" w:hAnsi="Times New Roman" w:ascii="Times New Roman"/>
                <w:sz w:val="28"/>
                <w:szCs w:val="28"/>
              </w:rPr>
              <w:t xml:space="preserve">, Государственной корпорации и объектов информации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 </w:t>
            </w:r>
            <w:r w:rsidRPr="00D0398A">
              <w:rPr>
                <w:rFonts w:cs="Times New Roman" w:hAnsi="Times New Roman" w:ascii="Times New Roman"/>
                <w:sz w:val="28"/>
                <w:szCs w:val="28"/>
              </w:rPr>
              <w:t xml:space="preserve">услугодателя</w:t>
            </w:r>
            <w:r w:rsidRPr="00D0398A">
              <w:rPr>
                <w:rFonts w:cs="Times New Roman" w:hAnsi="Times New Roman" w:ascii="Times New Roman"/>
                <w:sz w:val="28"/>
                <w:szCs w:val="28"/>
              </w:rPr>
              <w:t xml:space="preserve"> – с понедельника по пятницу, с 8.</w:t>
            </w:r>
            <w:r w:rsidR="00CC7E27" w:rsidRPr="00D0398A">
              <w:rPr>
                <w:rFonts w:cs="Times New Roman" w:hAnsi="Times New Roman" w:ascii="Times New Roman"/>
                <w:sz w:val="28"/>
                <w:szCs w:val="28"/>
              </w:rPr>
              <w:t xml:space="preserve">3</w:t>
            </w:r>
            <w:r w:rsidRPr="00D0398A">
              <w:rPr>
                <w:rFonts w:cs="Times New Roman" w:hAnsi="Times New Roman" w:ascii="Times New Roman"/>
                <w:sz w:val="28"/>
                <w:szCs w:val="28"/>
              </w:rPr>
              <w:t xml:space="preserve">0 до 18.00 часов с перерывом на обед с 13.00 до 14.30 часов, кроме выходных и праздничных дней согласно Трудовому кодексу Республики Казахстан (далее – Трудовой кодекс РК) и Закону Республики Казахстан «О праздниках в Республике Казахстан» (далее – Закон о праздниках).</w:t>
            </w:r>
            <w:bookmarkStart w:name="z6033" w:id="7"/>
            <w:bookmarkStart w:name="z6034" w:id="8"/>
            <w:bookmarkEnd w:id="7"/>
            <w:bookmarkEnd w:id="8"/>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2) Государственной корпорации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РК и Закону о праздниках.</w:t>
            </w:r>
            <w:r>
              <w:rPr>
                <w:rFonts w:cs="Times New Roman" w:hAnsi="Times New Roman" w:ascii="Times New Roman"/>
                <w:sz w:val="28"/>
                <w:szCs w:val="28"/>
              </w:rPr>
              <w:br/>
            </w:r>
            <w:bookmarkStart w:name="z6035" w:id="9"/>
            <w:bookmarkEnd w:id="9"/>
            <w:r w:rsidRPr="00D0398A">
              <w:rPr>
                <w:rFonts w:cs="Times New Roman" w:hAnsi="Times New Roman" w:ascii="Times New Roman"/>
                <w:sz w:val="28"/>
                <w:szCs w:val="28"/>
              </w:rPr>
              <w:t xml:space="preserve">Прием осуществляется в порядке электронной очереди без ускоренного обслуживания, возможно бронирование электронной очереди посредством портала;</w:t>
            </w:r>
            <w:r>
              <w:rPr>
                <w:rFonts w:cs="Times New Roman" w:hAnsi="Times New Roman" w:ascii="Times New Roman"/>
                <w:sz w:val="28"/>
                <w:szCs w:val="28"/>
              </w:rPr>
              <w:br/>
            </w:r>
            <w:bookmarkStart w:name="z6036" w:id="10"/>
            <w:bookmarkEnd w:id="10"/>
            <w:r w:rsidRPr="00D0398A">
              <w:rPr>
                <w:rFonts w:cs="Times New Roman" w:hAnsi="Times New Roman" w:ascii="Times New Roman"/>
                <w:sz w:val="28"/>
                <w:szCs w:val="28"/>
              </w:rPr>
              <w:t xml:space="preserve">3) портала</w:t>
            </w:r>
            <w:r w:rsidR="00E03C9B" w:rsidRPr="00D0398A">
              <w:rPr>
                <w:rFonts w:cs="Times New Roman" w:hAnsi="Times New Roman" w:ascii="Times New Roman"/>
                <w:sz w:val="28"/>
                <w:szCs w:val="28"/>
              </w:rPr>
              <w:t xml:space="preserve"> </w:t>
            </w:r>
            <w:r w:rsidRPr="00D0398A">
              <w:rPr>
                <w:rFonts w:cs="Times New Roman" w:hAnsi="Times New Roman" w:ascii="Times New Roman"/>
                <w:sz w:val="28"/>
                <w:szCs w:val="28"/>
              </w:rPr>
              <w:t xml:space="preserve">– круглосуточно, за исключением технических перерывов в связи с проведением ремонтных работ (при обращении </w:t>
            </w:r>
            <w:r w:rsidRPr="00D0398A">
              <w:rPr>
                <w:rFonts w:cs="Times New Roman" w:hAnsi="Times New Roman" w:ascii="Times New Roman"/>
                <w:sz w:val="28"/>
                <w:szCs w:val="28"/>
              </w:rPr>
              <w:t xml:space="preserve">услугополучателя</w:t>
            </w:r>
            <w:r w:rsidRPr="00D0398A">
              <w:rPr>
                <w:rFonts w:cs="Times New Roman" w:hAnsi="Times New Roman" w:ascii="Times New Roman"/>
                <w:sz w:val="28"/>
                <w:szCs w:val="28"/>
              </w:rPr>
              <w:t xml:space="preserve"> после окончания рабочего времени, в выходные и праздничные дни согласно Трудовому кодексу РК и Закону о праздниках, прием заявления для оказания государственной услуги осуществляется следующим рабочим днем).</w:t>
            </w:r>
            <w:bookmarkStart w:name="z6037" w:id="11"/>
            <w:bookmarkEnd w:id="11"/>
          </w:p>
          <w:p>
            <w:pPr>
              <w:ind w:firstLine="284"/>
              <w:jc w:val="both"/>
              <w:rPr>
                <w:rFonts w:cs="Times New Roman" w:hAnsi="Times New Roman" w:ascii="Times New Roman"/>
                <w:sz w:val="28"/>
                <w:szCs w:val="28"/>
              </w:rPr>
            </w:pPr>
            <w:r w:rsidRPr="00731E5C">
              <w:rPr>
                <w:rFonts w:cs="Times New Roman" w:hAnsi="Times New Roman" w:ascii="Times New Roman"/>
                <w:sz w:val="28"/>
                <w:szCs w:val="28"/>
              </w:rPr>
              <w:t xml:space="preserve">Адреса мест оказания государственной услуги размещены на </w:t>
            </w:r>
            <w:r w:rsidRPr="00731E5C">
              <w:rPr>
                <w:rFonts w:cs="Times New Roman" w:hAnsi="Times New Roman" w:ascii="Times New Roman"/>
                <w:sz w:val="28"/>
                <w:szCs w:val="28"/>
              </w:rPr>
              <w:t xml:space="preserve">интернет-ресурсе</w:t>
            </w:r>
            <w:r w:rsidRPr="00731E5C">
              <w:rPr>
                <w:rFonts w:cs="Times New Roman" w:hAnsi="Times New Roman" w:ascii="Times New Roman"/>
                <w:sz w:val="28"/>
                <w:szCs w:val="28"/>
              </w:rPr>
              <w:t xml:space="preserve">:</w:t>
            </w:r>
          </w:p>
          <w:p>
            <w:pPr>
              <w:ind w:firstLine="284"/>
              <w:jc w:val="both"/>
              <w:rPr>
                <w:rFonts w:cs="Times New Roman" w:hAnsi="Times New Roman" w:ascii="Times New Roman"/>
                <w:sz w:val="28"/>
                <w:szCs w:val="28"/>
              </w:rPr>
            </w:pPr>
            <w:r w:rsidRPr="00731E5C">
              <w:rPr>
                <w:rFonts w:cs="Times New Roman" w:hAnsi="Times New Roman" w:ascii="Times New Roman"/>
                <w:sz w:val="28"/>
                <w:szCs w:val="28"/>
              </w:rPr>
              <w:t xml:space="preserve">1) </w:t>
            </w:r>
            <w:r w:rsidRPr="00731E5C">
              <w:rPr>
                <w:rFonts w:cs="Times New Roman" w:hAnsi="Times New Roman" w:ascii="Times New Roman"/>
                <w:sz w:val="28"/>
                <w:szCs w:val="28"/>
              </w:rPr>
              <w:t xml:space="preserve">услугодателя</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www</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kgd</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gov</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kz</w:t>
            </w:r>
            <w:r w:rsidRPr="00731E5C">
              <w:rPr>
                <w:rFonts w:cs="Times New Roman" w:hAnsi="Times New Roman" w:ascii="Times New Roman"/>
                <w:sz w:val="28"/>
                <w:szCs w:val="28"/>
              </w:rPr>
              <w:t xml:space="preserve">;</w:t>
            </w:r>
          </w:p>
          <w:p>
            <w:pPr>
              <w:ind w:firstLine="284"/>
              <w:jc w:val="both"/>
              <w:rPr>
                <w:rFonts w:cs="Times New Roman" w:hAnsi="Times New Roman" w:ascii="Times New Roman"/>
                <w:sz w:val="28"/>
                <w:szCs w:val="28"/>
              </w:rPr>
            </w:pPr>
            <w:r w:rsidRPr="00731E5C">
              <w:rPr>
                <w:rFonts w:cs="Times New Roman" w:hAnsi="Times New Roman" w:ascii="Times New Roman"/>
                <w:sz w:val="28"/>
                <w:szCs w:val="28"/>
              </w:rPr>
              <w:t xml:space="preserve">2) Государственной корпорации: </w:t>
            </w:r>
            <w:r w:rsidRPr="00731E5C">
              <w:rPr>
                <w:rFonts w:cs="Times New Roman" w:hAnsi="Times New Roman" w:ascii="Times New Roman"/>
                <w:sz w:val="28"/>
                <w:szCs w:val="28"/>
              </w:rPr>
              <w:t xml:space="preserve">www</w:t>
            </w:r>
            <w:r w:rsidRPr="00731E5C">
              <w:rPr>
                <w:rFonts w:cs="Times New Roman" w:hAnsi="Times New Roman" w:ascii="Times New Roman"/>
                <w:sz w:val="28"/>
                <w:szCs w:val="28"/>
              </w:rPr>
              <w:t xml:space="preserve">. gov4c. </w:t>
            </w:r>
            <w:r w:rsidRPr="00731E5C">
              <w:rPr>
                <w:rFonts w:cs="Times New Roman" w:hAnsi="Times New Roman" w:ascii="Times New Roman"/>
                <w:sz w:val="28"/>
                <w:szCs w:val="28"/>
              </w:rPr>
              <w:t xml:space="preserve">kz</w:t>
            </w:r>
            <w:r w:rsidRPr="00731E5C">
              <w:rPr>
                <w:rFonts w:cs="Times New Roman" w:hAnsi="Times New Roman" w:ascii="Times New Roman"/>
                <w:sz w:val="28"/>
                <w:szCs w:val="28"/>
              </w:rPr>
              <w:t xml:space="preserve">;</w:t>
            </w:r>
          </w:p>
          <w:p>
            <w:pPr>
              <w:ind w:firstLine="284"/>
              <w:jc w:val="both"/>
              <w:rPr>
                <w:rFonts w:cs="Times New Roman" w:hAnsi="Times New Roman" w:ascii="Times New Roman"/>
                <w:sz w:val="28"/>
                <w:szCs w:val="28"/>
              </w:rPr>
            </w:pPr>
            <w:r w:rsidRPr="00731E5C">
              <w:rPr>
                <w:rFonts w:cs="Times New Roman" w:hAnsi="Times New Roman" w:ascii="Times New Roman"/>
                <w:sz w:val="28"/>
                <w:szCs w:val="28"/>
              </w:rPr>
              <w:t xml:space="preserve">3) портала </w:t>
            </w:r>
            <w:r w:rsidRPr="00731E5C">
              <w:rPr>
                <w:rFonts w:cs="Times New Roman" w:hAnsi="Times New Roman" w:ascii="Times New Roman"/>
                <w:sz w:val="28"/>
                <w:szCs w:val="28"/>
              </w:rPr>
              <w:t xml:space="preserve">www</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egov</w:t>
            </w:r>
            <w:r w:rsidRPr="00731E5C">
              <w:rPr>
                <w:rFonts w:cs="Times New Roman" w:hAnsi="Times New Roman" w:ascii="Times New Roman"/>
                <w:sz w:val="28"/>
                <w:szCs w:val="28"/>
              </w:rPr>
              <w:t xml:space="preserve">. </w:t>
            </w:r>
            <w:r w:rsidRPr="00731E5C">
              <w:rPr>
                <w:rFonts w:cs="Times New Roman" w:hAnsi="Times New Roman" w:ascii="Times New Roman"/>
                <w:sz w:val="28"/>
                <w:szCs w:val="28"/>
              </w:rPr>
              <w:t xml:space="preserve">kz</w:t>
            </w:r>
            <w:r w:rsidRPr="00731E5C">
              <w:rPr>
                <w:rFonts w:cs="Times New Roman" w:hAnsi="Times New Roman" w:ascii="Times New Roman"/>
                <w:sz w:val="28"/>
                <w:szCs w:val="28"/>
              </w:rPr>
              <w:t xml:space="preserve">.</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8</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Перечень документов и сведений, </w:t>
            </w:r>
            <w:r w:rsidRPr="00D0398A">
              <w:rPr>
                <w:rFonts w:cs="Times New Roman" w:hAnsi="Times New Roman" w:ascii="Times New Roman"/>
                <w:sz w:val="28"/>
                <w:szCs w:val="28"/>
              </w:rPr>
              <w:t xml:space="preserve">истребуемых</w:t>
            </w:r>
            <w:r w:rsidRPr="00D0398A">
              <w:rPr>
                <w:rFonts w:cs="Times New Roman" w:hAnsi="Times New Roman" w:ascii="Times New Roman"/>
                <w:sz w:val="28"/>
                <w:szCs w:val="28"/>
              </w:rPr>
              <w:t xml:space="preserve"> у </w:t>
            </w:r>
            <w:r w:rsidRPr="00D0398A">
              <w:rPr>
                <w:rFonts w:cs="Times New Roman" w:hAnsi="Times New Roman" w:ascii="Times New Roman"/>
                <w:sz w:val="28"/>
                <w:szCs w:val="28"/>
              </w:rPr>
              <w:t xml:space="preserve">услугополучателя</w:t>
            </w:r>
            <w:r w:rsidRPr="00D0398A">
              <w:rPr>
                <w:rFonts w:cs="Times New Roman" w:hAnsi="Times New Roman" w:ascii="Times New Roman"/>
                <w:sz w:val="28"/>
                <w:szCs w:val="28"/>
              </w:rPr>
              <w:t xml:space="preserve"> для оказания государственной услуги</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Заявление по форме согласно приложению 3 к настоящему Перечню.</w:t>
            </w:r>
            <w:r>
              <w:rPr>
                <w:rFonts w:cs="Times New Roman" w:hAnsi="Times New Roman" w:ascii="Times New Roman"/>
                <w:sz w:val="28"/>
                <w:szCs w:val="28"/>
              </w:rPr>
              <w:br/>
            </w:r>
            <w:bookmarkStart w:name="z6045" w:id="12"/>
            <w:bookmarkEnd w:id="12"/>
            <w:r w:rsidRPr="00D0398A">
              <w:rPr>
                <w:rFonts w:cs="Times New Roman" w:hAnsi="Times New Roman" w:ascii="Times New Roman"/>
                <w:sz w:val="28"/>
                <w:szCs w:val="28"/>
              </w:rPr>
              <w:t xml:space="preserve">В заявлении должны содержаться сведения о (об):</w:t>
            </w:r>
          </w:p>
          <w:p>
            <w:pPr>
              <w:ind w:firstLine="284"/>
              <w:jc w:val="both"/>
              <w:rPr>
                <w:rFonts w:cs="Times New Roman" w:hAnsi="Times New Roman" w:ascii="Times New Roman"/>
                <w:sz w:val="28"/>
                <w:szCs w:val="28"/>
              </w:rPr>
            </w:pPr>
            <w:bookmarkStart w:name="z6046" w:id="13"/>
            <w:bookmarkEnd w:id="13"/>
            <w:r w:rsidRPr="00D0398A">
              <w:rPr>
                <w:rFonts w:cs="Times New Roman" w:hAnsi="Times New Roman" w:ascii="Times New Roman"/>
                <w:sz w:val="28"/>
                <w:szCs w:val="28"/>
              </w:rPr>
              <w:t xml:space="preserve">1) заявителе (фамилия, имя, отчество (если оно указано в документе, удостоверяющем личность) или наименование, место жительства или место нахождения);</w:t>
            </w:r>
          </w:p>
          <w:p>
            <w:pPr>
              <w:ind w:firstLine="284"/>
              <w:jc w:val="both"/>
              <w:rPr>
                <w:rFonts w:cs="Times New Roman" w:hAnsi="Times New Roman" w:ascii="Times New Roman"/>
                <w:sz w:val="28"/>
                <w:szCs w:val="28"/>
              </w:rPr>
            </w:pPr>
            <w:bookmarkStart w:name="z6047" w:id="14"/>
            <w:bookmarkEnd w:id="14"/>
            <w:r w:rsidRPr="00D0398A">
              <w:rPr>
                <w:rFonts w:cs="Times New Roman" w:hAnsi="Times New Roman" w:ascii="Times New Roman"/>
                <w:sz w:val="28"/>
                <w:szCs w:val="28"/>
              </w:rPr>
              <w:t xml:space="preserve">2) товаре (полное коммерческое наименование, фирменное наименование (товарный знак), основные технические и коммерческие характеристики (функциональное назначение, сорт, марка, модель, артикул, описание индивидуальной и транспортной упаковки), код в соответствии с Товарной номенклатурой внешнеэкономической деятельности, стоимость);</w:t>
            </w:r>
          </w:p>
          <w:p>
            <w:pPr>
              <w:ind w:firstLine="284"/>
              <w:jc w:val="both"/>
              <w:rPr>
                <w:rFonts w:cs="Times New Roman" w:hAnsi="Times New Roman" w:ascii="Times New Roman"/>
                <w:sz w:val="28"/>
                <w:szCs w:val="28"/>
              </w:rPr>
            </w:pPr>
            <w:bookmarkStart w:name="z6048" w:id="15"/>
            <w:bookmarkEnd w:id="15"/>
            <w:r w:rsidRPr="00D0398A">
              <w:rPr>
                <w:rFonts w:cs="Times New Roman" w:hAnsi="Times New Roman" w:ascii="Times New Roman"/>
                <w:sz w:val="28"/>
                <w:szCs w:val="28"/>
              </w:rPr>
              <w:t xml:space="preserve">3)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r>
              <w:rPr>
                <w:rFonts w:cs="Times New Roman" w:hAnsi="Times New Roman" w:ascii="Times New Roman"/>
                <w:sz w:val="28"/>
                <w:szCs w:val="28"/>
              </w:rPr>
              <w:br/>
            </w:r>
            <w:bookmarkStart w:name="z6049" w:id="16"/>
            <w:bookmarkEnd w:id="16"/>
            <w:r w:rsidRPr="00D0398A">
              <w:rPr>
                <w:rFonts w:cs="Times New Roman" w:hAnsi="Times New Roman" w:ascii="Times New Roman"/>
                <w:sz w:val="28"/>
                <w:szCs w:val="28"/>
              </w:rPr>
              <w:t xml:space="preserve">4) производственных и технологических операциях, совершенных для изготовления товара;</w:t>
            </w:r>
            <w:bookmarkStart w:name="z6050" w:id="17"/>
            <w:bookmarkEnd w:id="17"/>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5) уплате таможенного сбора за принятие предварительного решения о происхождении товара;</w:t>
            </w:r>
            <w:r>
              <w:rPr>
                <w:rFonts w:cs="Times New Roman" w:hAnsi="Times New Roman" w:ascii="Times New Roman"/>
                <w:sz w:val="28"/>
                <w:szCs w:val="28"/>
              </w:rPr>
              <w:br/>
            </w:r>
            <w:bookmarkStart w:name="z6051" w:id="18"/>
            <w:bookmarkEnd w:id="18"/>
            <w:r w:rsidRPr="00D0398A">
              <w:rPr>
                <w:rFonts w:cs="Times New Roman" w:hAnsi="Times New Roman" w:ascii="Times New Roman"/>
                <w:sz w:val="28"/>
                <w:szCs w:val="28"/>
              </w:rPr>
              <w:t xml:space="preserve">копия документа об уплате таможенного сбора за принятие предварительного решения о классификации товаров.</w:t>
            </w:r>
          </w:p>
          <w:p>
            <w:pPr>
              <w:ind w:firstLine="284"/>
              <w:jc w:val="both"/>
              <w:rPr>
                <w:rFonts w:cs="Times New Roman" w:hAnsi="Times New Roman" w:ascii="Times New Roman"/>
                <w:sz w:val="28"/>
                <w:szCs w:val="28"/>
              </w:rPr>
            </w:pPr>
            <w:bookmarkStart w:name="z6052" w:id="19"/>
            <w:bookmarkEnd w:id="19"/>
            <w:r w:rsidRPr="00D0398A">
              <w:rPr>
                <w:rFonts w:cs="Times New Roman" w:hAnsi="Times New Roman" w:ascii="Times New Roman"/>
                <w:sz w:val="28"/>
                <w:szCs w:val="28"/>
              </w:rPr>
              <w:t xml:space="preserve">К заявлению о принятии предварительного решения о происхождении товара прилагаются акты экспертизы торгово-промышленных палат и (или) других экспертных организаций страны (группы стран, таможенного союза стран, региона или части страны) производителя товара и сертификат о происхождении товара, в отношении которого принимается предварительное решение о происхождении товара.</w:t>
            </w:r>
          </w:p>
          <w:p>
            <w:pPr>
              <w:ind w:firstLine="284"/>
              <w:jc w:val="both"/>
              <w:rPr>
                <w:rFonts w:cs="Times New Roman" w:hAnsi="Times New Roman" w:ascii="Times New Roman"/>
                <w:sz w:val="28"/>
                <w:szCs w:val="28"/>
              </w:rPr>
            </w:pPr>
            <w:bookmarkStart w:name="z6053" w:id="20"/>
            <w:bookmarkEnd w:id="20"/>
            <w:r w:rsidRPr="00D0398A">
              <w:rPr>
                <w:rFonts w:cs="Times New Roman" w:hAnsi="Times New Roman" w:ascii="Times New Roman"/>
                <w:sz w:val="28"/>
                <w:szCs w:val="28"/>
              </w:rPr>
              <w:t xml:space="preserve">К заявлению о принятии предварительного решения о происхождении товара могут прилагаться иные документы, подтверждающие указанные в нем сведения: протоколы испытаний, заключения специалистов экспертных организаций, в которых приведены результаты исследования товара, документы, подтверждающие совершение сделки, предусматривающей перемещение товара через таможенную границу Евразийского экономического союза, калькуляция стоимости производимого товара, коммерческие счета, бухгалтерские документы, подробное описание технологического процесса изготовления товара и другие документы, свидетельствующие о том, что данный товар полностью получен, произведен или подвергнут достаточной обработке (переработке) на территории страны (группы стран, таможенного союза стран, региона или части страны) происхождения товара, фотографии, рисунки, чертежи, паспорта изделий и другие документы, необходимые для принятия предварительного решения о происхождении товара.</w:t>
            </w:r>
          </w:p>
          <w:p>
            <w:pPr>
              <w:ind w:firstLine="284"/>
              <w:jc w:val="both"/>
              <w:rPr>
                <w:rFonts w:cs="Times New Roman" w:hAnsi="Times New Roman" w:ascii="Times New Roman"/>
                <w:sz w:val="28"/>
                <w:szCs w:val="28"/>
              </w:rPr>
            </w:pPr>
            <w:bookmarkStart w:name="z6054" w:id="21"/>
            <w:bookmarkEnd w:id="21"/>
            <w:r w:rsidRPr="00D0398A">
              <w:rPr>
                <w:rFonts w:cs="Times New Roman" w:hAnsi="Times New Roman" w:ascii="Times New Roman"/>
                <w:sz w:val="28"/>
                <w:szCs w:val="28"/>
              </w:rPr>
              <w:t xml:space="preserve">К заявлению о принятии предварительного решения о происхождении товара также могут прилагаться пробы и (или) образцы товара.</w:t>
            </w:r>
            <w:r>
              <w:rPr>
                <w:rFonts w:cs="Times New Roman" w:hAnsi="Times New Roman" w:ascii="Times New Roman"/>
                <w:sz w:val="28"/>
                <w:szCs w:val="28"/>
              </w:rPr>
              <w:br/>
            </w:r>
            <w:bookmarkStart w:name="z6055" w:id="22"/>
            <w:bookmarkEnd w:id="22"/>
            <w:r w:rsidRPr="00D0398A">
              <w:rPr>
                <w:rFonts w:cs="Times New Roman" w:hAnsi="Times New Roman" w:ascii="Times New Roman"/>
                <w:sz w:val="28"/>
                <w:szCs w:val="28"/>
              </w:rPr>
              <w:t xml:space="preserve">Услугодатель</w:t>
            </w:r>
            <w:r w:rsidRPr="00D0398A">
              <w:rPr>
                <w:rFonts w:cs="Times New Roman" w:hAnsi="Times New Roman" w:ascii="Times New Roman"/>
                <w:sz w:val="28"/>
                <w:szCs w:val="28"/>
              </w:rPr>
              <w:t xml:space="preserve"> </w:t>
            </w:r>
            <w:r w:rsidR="00C84BE5" w:rsidRPr="00DF5829">
              <w:rPr>
                <w:rFonts w:cs="Times New Roman" w:hAnsi="Times New Roman" w:ascii="Times New Roman"/>
                <w:sz w:val="28"/>
                <w:szCs w:val="28"/>
              </w:rPr>
              <w:t xml:space="preserve">требует</w:t>
            </w:r>
            <w:bookmarkStart w:name="_GoBack" w:id="23"/>
            <w:bookmarkEnd w:id="23"/>
            <w:r w:rsidRPr="00D0398A">
              <w:rPr>
                <w:rFonts w:cs="Times New Roman" w:hAnsi="Times New Roman" w:ascii="Times New Roman"/>
                <w:sz w:val="28"/>
                <w:szCs w:val="28"/>
              </w:rPr>
              <w:t xml:space="preserve"> перевод сведений, содержащихся в прилагаемых к заявлению о принятии предварительного решения о происхождении товара документах, составленных на языке, не являющемся казахским или русским языком.</w:t>
            </w:r>
            <w:r>
              <w:rPr>
                <w:rFonts w:cs="Times New Roman" w:hAnsi="Times New Roman" w:ascii="Times New Roman"/>
                <w:sz w:val="28"/>
                <w:szCs w:val="28"/>
              </w:rPr>
              <w:br/>
            </w:r>
            <w:bookmarkStart w:name="z6056" w:id="24"/>
            <w:bookmarkEnd w:id="24"/>
            <w:r w:rsidRPr="00D0398A">
              <w:rPr>
                <w:rFonts w:cs="Times New Roman" w:hAnsi="Times New Roman" w:ascii="Times New Roman"/>
                <w:sz w:val="28"/>
                <w:szCs w:val="28"/>
              </w:rPr>
              <w:t xml:space="preserve">В случае если представленных </w:t>
            </w:r>
            <w:r w:rsidRPr="00D0398A">
              <w:rPr>
                <w:rFonts w:cs="Times New Roman" w:hAnsi="Times New Roman" w:ascii="Times New Roman"/>
                <w:sz w:val="28"/>
                <w:szCs w:val="28"/>
              </w:rPr>
              <w:t xml:space="preserve">услугополучателем</w:t>
            </w:r>
            <w:r w:rsidRPr="00D0398A">
              <w:rPr>
                <w:rFonts w:cs="Times New Roman" w:hAnsi="Times New Roman" w:ascii="Times New Roman"/>
                <w:sz w:val="28"/>
                <w:szCs w:val="28"/>
              </w:rPr>
              <w:t xml:space="preserve"> сведений недостаточно для принятия предварительного решения о происхождении товара, орган государственных доходов не позднее десяти рабочих дней со дня поступления в орган государственных доходов заявления о принятии предварительного решения о происхождении товара направляет заявителю запрос о необходимости представления дополнительной информации.</w:t>
            </w:r>
            <w:r>
              <w:rPr>
                <w:rFonts w:cs="Times New Roman" w:hAnsi="Times New Roman" w:ascii="Times New Roman"/>
                <w:sz w:val="28"/>
                <w:szCs w:val="28"/>
              </w:rPr>
              <w:br/>
            </w:r>
            <w:bookmarkStart w:name="z6057" w:id="25"/>
            <w:bookmarkEnd w:id="25"/>
            <w:r w:rsidRPr="00D0398A">
              <w:rPr>
                <w:rFonts w:cs="Times New Roman" w:hAnsi="Times New Roman" w:ascii="Times New Roman"/>
                <w:sz w:val="28"/>
                <w:szCs w:val="28"/>
              </w:rPr>
              <w:t xml:space="preserve">Дополнительная информация должна быть представлена не позднее шестидесяти календарных дней со дня направления органом государственных доходов заявителю запроса о необходимости представления дополнительной информации;</w:t>
            </w:r>
            <w:r>
              <w:rPr>
                <w:rFonts w:cs="Times New Roman" w:hAnsi="Times New Roman" w:ascii="Times New Roman"/>
                <w:sz w:val="28"/>
                <w:szCs w:val="28"/>
              </w:rPr>
              <w:br/>
            </w:r>
            <w:bookmarkStart w:name="z6058" w:id="26"/>
            <w:bookmarkEnd w:id="26"/>
            <w:r w:rsidRPr="00D0398A">
              <w:rPr>
                <w:rFonts w:cs="Times New Roman" w:hAnsi="Times New Roman" w:ascii="Times New Roman"/>
                <w:sz w:val="28"/>
                <w:szCs w:val="28"/>
              </w:rPr>
              <w:t xml:space="preserve">Для получения дубликата направляется</w:t>
            </w:r>
            <w:bookmarkStart w:name="z6059" w:id="27"/>
            <w:bookmarkEnd w:id="27"/>
            <w:r w:rsidRPr="00D0398A">
              <w:rPr>
                <w:rFonts w:cs="Times New Roman" w:hAnsi="Times New Roman" w:ascii="Times New Roman"/>
                <w:sz w:val="28"/>
                <w:szCs w:val="28"/>
              </w:rPr>
              <w:t xml:space="preserve"> заявление в произвольной форме.</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В дубликате предварительного решения о происхождении товара отражаются все сведения, содержащиеся в оригинале предварительного решения о происхождении товара, в том числе регистрационный номер и дата принятия предварительного решения о происхождении товара, и проставляется отметка «Дубликат».</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Сведения о документе, удостоверяющем личность физического лица, о государственной регистрации (перерегистрации) юридического лица работник Государственной корпорации получает из соответствующих государственных </w:t>
            </w:r>
            <w:r w:rsidR="000E3FE7">
              <w:rPr>
                <w:rFonts w:cs="Times New Roman" w:hAnsi="Times New Roman" w:ascii="Times New Roman"/>
                <w:sz w:val="28"/>
                <w:szCs w:val="28"/>
              </w:rPr>
              <w:t xml:space="preserve">цифровых</w:t>
            </w:r>
            <w:r w:rsidRPr="00D0398A">
              <w:rPr>
                <w:rFonts w:cs="Times New Roman" w:hAnsi="Times New Roman" w:ascii="Times New Roman"/>
                <w:sz w:val="28"/>
                <w:szCs w:val="28"/>
              </w:rPr>
              <w:t xml:space="preserve"> систем через шлюз «</w:t>
            </w:r>
            <w:r w:rsidR="000E3FE7">
              <w:rPr>
                <w:rFonts w:cs="Times New Roman" w:hAnsi="Times New Roman" w:ascii="Times New Roman"/>
                <w:sz w:val="28"/>
                <w:szCs w:val="28"/>
              </w:rPr>
              <w:t xml:space="preserve">цифрового</w:t>
            </w:r>
            <w:r w:rsidRPr="00D0398A">
              <w:rPr>
                <w:rFonts w:cs="Times New Roman" w:hAnsi="Times New Roman" w:ascii="Times New Roman"/>
                <w:sz w:val="28"/>
                <w:szCs w:val="28"/>
              </w:rPr>
              <w:t xml:space="preserve"> правительства».</w:t>
            </w:r>
          </w:p>
          <w:p>
            <w:pPr>
              <w:ind w:firstLine="284"/>
              <w:jc w:val="both"/>
              <w:rPr>
                <w:rFonts w:cs="Times New Roman" w:hAnsi="Times New Roman" w:ascii="Times New Roman"/>
                <w:sz w:val="28"/>
                <w:szCs w:val="28"/>
              </w:rPr>
            </w:pP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9</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Основания для отказа в оказании государственной услуги, установленные законами Республики Казахстан</w:t>
            </w:r>
          </w:p>
        </w:tc>
        <w:tc>
          <w:tcPr>
            <w:tcW w:type="dxa" w:w="5041"/>
            <w:hideMark/>
          </w:tcPr>
          <w:p>
            <w:pPr>
              <w:ind w:firstLine="284"/>
              <w:jc w:val="both"/>
              <w:rPr>
                <w:rFonts w:cs="Times New Roman" w:hAnsi="Times New Roman" w:ascii="Times New Roman"/>
                <w:sz w:val="28"/>
                <w:szCs w:val="28"/>
              </w:rPr>
            </w:pPr>
            <w:r>
              <w:rPr>
                <w:rFonts w:cs="Times New Roman" w:hAnsi="Times New Roman" w:ascii="Times New Roman"/>
                <w:sz w:val="28"/>
                <w:szCs w:val="28"/>
              </w:rPr>
              <w:t xml:space="preserve">1) в</w:t>
            </w:r>
            <w:r w:rsidR="00D05807" w:rsidRPr="00D0398A">
              <w:rPr>
                <w:rFonts w:cs="Times New Roman" w:hAnsi="Times New Roman" w:ascii="Times New Roman"/>
                <w:sz w:val="28"/>
                <w:szCs w:val="28"/>
              </w:rPr>
              <w:t xml:space="preserve"> случае если дополнительная информация не представлена в срок, установленный настоящими Правилами либо представленная дополнительная информация не содержит сведения, позволяющие принять предварительное решение о происхождении товара, </w:t>
            </w:r>
            <w:r w:rsidR="00D05807" w:rsidRPr="00D0398A">
              <w:rPr>
                <w:rFonts w:cs="Times New Roman" w:hAnsi="Times New Roman" w:ascii="Times New Roman"/>
                <w:sz w:val="28"/>
                <w:szCs w:val="28"/>
              </w:rPr>
              <w:t xml:space="preserve">услугодатель</w:t>
            </w:r>
            <w:r w:rsidR="00D05807" w:rsidRPr="00D0398A">
              <w:rPr>
                <w:rFonts w:cs="Times New Roman" w:hAnsi="Times New Roman" w:ascii="Times New Roman"/>
                <w:sz w:val="28"/>
                <w:szCs w:val="28"/>
              </w:rPr>
              <w:t xml:space="preserve"> отказывает в принятии такого предварительного решения о происхождении товара и уведомляет об этом заявителя с указанием причин отказа.</w:t>
            </w:r>
            <w:r>
              <w:rPr>
                <w:rFonts w:cs="Times New Roman" w:hAnsi="Times New Roman" w:ascii="Times New Roman"/>
                <w:sz w:val="28"/>
                <w:szCs w:val="28"/>
              </w:rPr>
              <w:br/>
            </w:r>
            <w:bookmarkStart w:name="z6065" w:id="28"/>
            <w:bookmarkEnd w:id="28"/>
            <w:r w:rsidR="00D05807" w:rsidRPr="00D0398A">
              <w:rPr>
                <w:rFonts w:cs="Times New Roman" w:hAnsi="Times New Roman" w:ascii="Times New Roman"/>
                <w:sz w:val="28"/>
                <w:szCs w:val="28"/>
              </w:rPr>
              <w:t xml:space="preserve">2) </w:t>
            </w:r>
            <w:r>
              <w:rPr>
                <w:rFonts w:cs="Times New Roman" w:hAnsi="Times New Roman" w:ascii="Times New Roman"/>
                <w:sz w:val="28"/>
                <w:szCs w:val="28"/>
              </w:rPr>
              <w:t xml:space="preserve">е</w:t>
            </w:r>
            <w:r w:rsidR="00D05807" w:rsidRPr="00D0398A">
              <w:rPr>
                <w:rFonts w:cs="Times New Roman" w:hAnsi="Times New Roman" w:ascii="Times New Roman"/>
                <w:sz w:val="28"/>
                <w:szCs w:val="28"/>
              </w:rPr>
              <w:t xml:space="preserve">сли государственный орган Республики Казахстан или уполномоченная организация, выдавшие и (или) уполномоченные проверять сертификат о происхождении товара, подтверждают, что сертификат о происхождении товара не является подлинным и (или) содержит недостоверные сведения, </w:t>
            </w:r>
            <w:r w:rsidR="00D05807" w:rsidRPr="00D0398A">
              <w:rPr>
                <w:rFonts w:cs="Times New Roman" w:hAnsi="Times New Roman" w:ascii="Times New Roman"/>
                <w:sz w:val="28"/>
                <w:szCs w:val="28"/>
              </w:rPr>
              <w:t xml:space="preserve">услугодатель</w:t>
            </w:r>
            <w:r w:rsidR="00D05807" w:rsidRPr="00D0398A">
              <w:rPr>
                <w:rFonts w:cs="Times New Roman" w:hAnsi="Times New Roman" w:ascii="Times New Roman"/>
                <w:sz w:val="28"/>
                <w:szCs w:val="28"/>
              </w:rPr>
              <w:t xml:space="preserve"> отказывает в принятии предварительного решения о происхождении товара и уведомляет об этом заявителя с указанием причин отказа.</w:t>
            </w:r>
            <w:r>
              <w:rPr>
                <w:rFonts w:cs="Times New Roman" w:hAnsi="Times New Roman" w:ascii="Times New Roman"/>
                <w:sz w:val="28"/>
                <w:szCs w:val="28"/>
              </w:rPr>
              <w:br/>
            </w:r>
            <w:bookmarkStart w:name="z6066" w:id="29"/>
            <w:bookmarkEnd w:id="29"/>
            <w:r w:rsidR="00D05807" w:rsidRPr="00D0398A">
              <w:rPr>
                <w:rFonts w:cs="Times New Roman" w:hAnsi="Times New Roman" w:ascii="Times New Roman"/>
                <w:sz w:val="28"/>
                <w:szCs w:val="28"/>
              </w:rPr>
              <w:t xml:space="preserve">При этом уплаченный заявителем таможенный сбор за принятие предварительного решения о классификации товара не возвращается;</w:t>
            </w:r>
            <w:r>
              <w:rPr>
                <w:rFonts w:cs="Times New Roman" w:hAnsi="Times New Roman" w:ascii="Times New Roman"/>
                <w:sz w:val="28"/>
                <w:szCs w:val="28"/>
              </w:rPr>
              <w:br/>
            </w:r>
            <w:bookmarkStart w:name="z6067" w:id="30"/>
            <w:bookmarkEnd w:id="30"/>
            <w:r w:rsidR="00D05807" w:rsidRPr="00D0398A">
              <w:rPr>
                <w:rFonts w:cs="Times New Roman" w:hAnsi="Times New Roman" w:ascii="Times New Roman"/>
                <w:sz w:val="28"/>
                <w:szCs w:val="28"/>
              </w:rPr>
              <w:t xml:space="preserve">3) установление недостоверности документов, представленных </w:t>
            </w:r>
            <w:r w:rsidR="00D05807" w:rsidRPr="00D0398A">
              <w:rPr>
                <w:rFonts w:cs="Times New Roman" w:hAnsi="Times New Roman" w:ascii="Times New Roman"/>
                <w:sz w:val="28"/>
                <w:szCs w:val="28"/>
              </w:rPr>
              <w:t xml:space="preserve">услугополучателем</w:t>
            </w:r>
            <w:r w:rsidR="00D05807" w:rsidRPr="00D0398A">
              <w:rPr>
                <w:rFonts w:cs="Times New Roman" w:hAnsi="Times New Roman" w:ascii="Times New Roman"/>
                <w:sz w:val="28"/>
                <w:szCs w:val="28"/>
              </w:rPr>
              <w:t xml:space="preserve"> для получения государственной услуги, и (или) данных (сведений), содержащихся в них;</w:t>
            </w:r>
            <w:r>
              <w:rPr>
                <w:rFonts w:cs="Times New Roman" w:hAnsi="Times New Roman" w:ascii="Times New Roman"/>
                <w:sz w:val="28"/>
                <w:szCs w:val="28"/>
              </w:rPr>
              <w:br/>
            </w:r>
            <w:bookmarkStart w:name="z6068" w:id="31"/>
            <w:bookmarkEnd w:id="31"/>
            <w:r w:rsidR="00D05807" w:rsidRPr="00D0398A">
              <w:rPr>
                <w:rFonts w:cs="Times New Roman" w:hAnsi="Times New Roman" w:ascii="Times New Roman"/>
                <w:sz w:val="28"/>
                <w:szCs w:val="28"/>
              </w:rPr>
              <w:t xml:space="preserve">4) несоответствие </w:t>
            </w:r>
            <w:r w:rsidR="00D05807" w:rsidRPr="00D0398A">
              <w:rPr>
                <w:rFonts w:cs="Times New Roman" w:hAnsi="Times New Roman" w:ascii="Times New Roman"/>
                <w:sz w:val="28"/>
                <w:szCs w:val="28"/>
              </w:rPr>
              <w:t xml:space="preserve">услугополучателя</w:t>
            </w:r>
            <w:r w:rsidR="00D05807" w:rsidRPr="00D0398A">
              <w:rPr>
                <w:rFonts w:cs="Times New Roman" w:hAnsi="Times New Roman" w:ascii="Times New Roman"/>
                <w:sz w:val="28"/>
                <w:szCs w:val="28"/>
              </w:rPr>
              <w:t xml:space="preserve"> и (или) представленных материалов, объектов, данных и сведений, необходимых для оказания государственной услуги, требованиям, настоящих правил, </w:t>
            </w:r>
            <w:r w:rsidR="00C802DD" w:rsidRPr="00D0398A">
              <w:rPr>
                <w:rFonts w:cs="Times New Roman" w:hAnsi="Times New Roman" w:ascii="Times New Roman"/>
                <w:sz w:val="28"/>
                <w:szCs w:val="28"/>
              </w:rPr>
              <w:t xml:space="preserve">Таможенного </w:t>
            </w:r>
            <w:r w:rsidR="00D05807" w:rsidRPr="00D0398A">
              <w:rPr>
                <w:rFonts w:cs="Times New Roman" w:hAnsi="Times New Roman" w:ascii="Times New Roman"/>
                <w:sz w:val="28"/>
                <w:szCs w:val="28"/>
              </w:rPr>
              <w:t xml:space="preserve">Кодекса;</w:t>
            </w:r>
            <w:r>
              <w:rPr>
                <w:rFonts w:cs="Times New Roman" w:hAnsi="Times New Roman" w:ascii="Times New Roman"/>
                <w:sz w:val="28"/>
                <w:szCs w:val="28"/>
              </w:rPr>
              <w:br/>
            </w:r>
            <w:r w:rsidR="00D05807" w:rsidRPr="00D0398A">
              <w:rPr>
                <w:rFonts w:cs="Times New Roman" w:hAnsi="Times New Roman" w:ascii="Times New Roman"/>
                <w:sz w:val="28"/>
                <w:szCs w:val="28"/>
              </w:rPr>
              <w:t xml:space="preserve">5) отсутствие согласия </w:t>
            </w:r>
            <w:r w:rsidR="00D05807" w:rsidRPr="00D0398A">
              <w:rPr>
                <w:rFonts w:cs="Times New Roman" w:hAnsi="Times New Roman" w:ascii="Times New Roman"/>
                <w:sz w:val="28"/>
                <w:szCs w:val="28"/>
              </w:rPr>
              <w:t xml:space="preserve">услугополучателя</w:t>
            </w:r>
            <w:r w:rsidR="00D05807" w:rsidRPr="00D0398A">
              <w:rPr>
                <w:rFonts w:cs="Times New Roman" w:hAnsi="Times New Roman" w:ascii="Times New Roman"/>
                <w:sz w:val="28"/>
                <w:szCs w:val="28"/>
              </w:rPr>
              <w:t xml:space="preserve">,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w:t>
            </w:r>
            <w:r w:rsidR="00AE3C17" w:rsidRPr="00D0398A">
              <w:rPr>
                <w:rFonts w:cs="Times New Roman" w:hAnsi="Times New Roman" w:ascii="Times New Roman"/>
                <w:sz w:val="28"/>
                <w:szCs w:val="28"/>
              </w:rPr>
              <w:t xml:space="preserve"> услуги.</w:t>
            </w:r>
          </w:p>
        </w:tc>
      </w:tr>
      <w:tr w:rsidTr="00731E5C">
        <w:trPr/>
        <w:tc>
          <w:tcPr>
            <w:tcW w:type="dxa" w:w="846"/>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10</w:t>
            </w:r>
          </w:p>
        </w:tc>
        <w:tc>
          <w:tcPr>
            <w:tcW w:type="dxa" w:w="3464"/>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type="dxa" w:w="5041"/>
            <w:hideMark/>
          </w:tcPr>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Услугополучателям</w:t>
            </w:r>
            <w:r w:rsidRPr="00D0398A">
              <w:rPr>
                <w:rFonts w:cs="Times New Roman" w:hAnsi="Times New Roman" w:ascii="Times New Roman"/>
                <w:sz w:val="28"/>
                <w:szCs w:val="28"/>
              </w:rPr>
              <w:t xml:space="preserve">, имеющим в установленном Кодексом Республики Казахстан «О здоровье народа и системе здравоохранения»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w:t>
            </w:r>
            <w:r w:rsidR="008E6818" w:rsidRPr="00D0398A">
              <w:rPr>
                <w:rFonts w:cs="Times New Roman" w:hAnsi="Times New Roman" w:ascii="Times New Roman"/>
                <w:sz w:val="28"/>
                <w:szCs w:val="28"/>
              </w:rPr>
              <w:t xml:space="preserve">7</w:t>
            </w:r>
            <w:r w:rsidRPr="00D0398A">
              <w:rPr>
                <w:rFonts w:cs="Times New Roman" w:hAnsi="Times New Roman" w:ascii="Times New Roman"/>
                <w:sz w:val="28"/>
                <w:szCs w:val="28"/>
              </w:rPr>
              <w:t xml:space="preserve"> (при оказании услуги через Государственную корпорацию).</w:t>
            </w:r>
            <w:r>
              <w:rPr>
                <w:rFonts w:cs="Times New Roman" w:hAnsi="Times New Roman" w:ascii="Times New Roman"/>
                <w:sz w:val="28"/>
                <w:szCs w:val="28"/>
              </w:rPr>
              <w:br/>
            </w:r>
            <w:bookmarkStart w:name="z6074" w:id="32"/>
            <w:bookmarkEnd w:id="32"/>
            <w:r w:rsidRPr="00D0398A">
              <w:rPr>
                <w:rFonts w:cs="Times New Roman" w:hAnsi="Times New Roman" w:ascii="Times New Roman"/>
                <w:sz w:val="28"/>
                <w:szCs w:val="28"/>
              </w:rPr>
              <w:t xml:space="preserve">Услугополучатель</w:t>
            </w:r>
            <w:r w:rsidRPr="00D0398A">
              <w:rPr>
                <w:rFonts w:cs="Times New Roman" w:hAnsi="Times New Roman" w:ascii="Times New Roman"/>
                <w:sz w:val="28"/>
                <w:szCs w:val="28"/>
              </w:rPr>
              <w:t xml:space="preserve"> имеет возможность получения государственной услуги в электронной форме через портал,  </w:t>
            </w:r>
            <w:r w:rsidR="000E3FE7">
              <w:rPr>
                <w:rFonts w:cs="Times New Roman" w:hAnsi="Times New Roman" w:ascii="Times New Roman"/>
                <w:sz w:val="28"/>
                <w:szCs w:val="28"/>
              </w:rPr>
              <w:t xml:space="preserve">цифровые</w:t>
            </w:r>
            <w:r w:rsidRPr="00D0398A">
              <w:rPr>
                <w:rFonts w:cs="Times New Roman" w:hAnsi="Times New Roman" w:ascii="Times New Roman"/>
                <w:sz w:val="28"/>
                <w:szCs w:val="28"/>
              </w:rPr>
              <w:t xml:space="preserve"> системы органов государственных доходов и системы приема и обработки обращений при условии наличия электронной цифровой подписи.</w:t>
            </w:r>
          </w:p>
          <w:p>
            <w:pPr>
              <w:ind w:firstLine="284"/>
              <w:jc w:val="both"/>
              <w:rPr>
                <w:rFonts w:cs="Times New Roman" w:hAnsi="Times New Roman" w:ascii="Times New Roman"/>
                <w:sz w:val="28"/>
                <w:szCs w:val="28"/>
              </w:rPr>
            </w:pPr>
            <w:r w:rsidRPr="00D0398A">
              <w:rPr>
                <w:rFonts w:cs="Times New Roman" w:hAnsi="Times New Roman" w:ascii="Times New Roman"/>
                <w:sz w:val="28"/>
                <w:szCs w:val="28"/>
              </w:rPr>
              <w:t xml:space="preserve">Услугополучатель</w:t>
            </w:r>
            <w:r w:rsidRPr="00D0398A">
              <w:rPr>
                <w:rFonts w:cs="Times New Roman" w:hAnsi="Times New Roman" w:ascii="Times New Roman"/>
                <w:sz w:val="28"/>
                <w:szCs w:val="28"/>
              </w:rPr>
              <w:t xml:space="preserve"> имеет возможность получения информации о статусе оказания государственной услуги в режиме удаленного доступа посредством «личного кабинета» на портале, </w:t>
            </w:r>
            <w:r w:rsidR="000E3FE7">
              <w:rPr>
                <w:rFonts w:cs="Times New Roman" w:hAnsi="Times New Roman" w:ascii="Times New Roman"/>
                <w:sz w:val="28"/>
                <w:szCs w:val="28"/>
              </w:rPr>
              <w:t xml:space="preserve">цифровой</w:t>
            </w:r>
            <w:r w:rsidRPr="00D0398A">
              <w:rPr>
                <w:rFonts w:cs="Times New Roman" w:hAnsi="Times New Roman" w:ascii="Times New Roman"/>
                <w:sz w:val="28"/>
                <w:szCs w:val="28"/>
              </w:rPr>
              <w:t xml:space="preserve"> системе органов государственных доходов и системе приема и обработки обращений.</w:t>
            </w:r>
          </w:p>
        </w:tc>
      </w:tr>
    </w:tbl>
    <w:p>
      <w:pPr>
        <w:spacing w:lineRule="auto" w:line="240" w:after="0"/>
        <w:ind w:firstLine="284" w:left="5103"/>
        <w:jc w:val="center"/>
        <w:rPr>
          <w:rFonts w:cs="Times New Roman" w:eastAsia="Times New Roman" w:hAnsi="Times New Roman" w:ascii="Times New Roman"/>
          <w:sz w:val="28"/>
          <w:szCs w:val="28"/>
          <w:lang w:eastAsia="ru-RU"/>
        </w:rPr>
      </w:pPr>
    </w:p>
    <w:tbl>
      <w:tblPr>
        <w:tblStyle w:val="NormalTable"/>
        <w:tblW w:type="dxa" w:w="10632"/>
        <w:tblCellSpacing w:type="dxa" w:w="15"/>
        <w:tblCellMar>
          <w:top w:type="dxa" w:w="15"/>
          <w:left w:type="dxa" w:w="15"/>
          <w:bottom w:type="dxa" w:w="15"/>
          <w:right w:type="dxa" w:w="15"/>
        </w:tblCellMar>
        <w:tblLook w:val="04A0" w:noVBand="1" w:noHBand="0" w:lastColumn="0" w:firstColumn="1" w:lastRow="0" w:firstRow="1"/>
      </w:tblPr>
      <w:tblGrid>
        <w:gridCol w:w="7102"/>
        <w:gridCol w:w="2177"/>
        <w:gridCol w:w="1353"/>
      </w:tblGrid>
      <w:tr w:rsidTr="00731E5C">
        <w:trPr>
          <w:gridAfter w:val="1"/>
          <w:wAfter w:type="dxa" w:w="1308"/>
          <w:tblCellSpacing w:type="dxa" w:w="15"/>
        </w:trPr>
        <w:tc>
          <w:tcPr>
            <w:tcW w:type="dxa" w:w="9234"/>
            <w:gridSpan w:val="2"/>
            <w:vAlign w:val="center"/>
            <w:hideMark/>
          </w:tcPr>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284"/>
              <w:jc w:val="center"/>
              <w:rPr>
                <w:rFonts w:cs="Times New Roman" w:eastAsia="Times New Roman" w:hAnsi="Times New Roman" w:ascii="Times New Roman"/>
                <w:sz w:val="28"/>
                <w:szCs w:val="28"/>
              </w:rPr>
            </w:pPr>
          </w:p>
          <w:p>
            <w:pPr>
              <w:spacing w:lineRule="auto" w:line="240" w:after="0"/>
              <w:ind w:firstLine="142" w:left="5342"/>
              <w:jc w:val="center"/>
              <w:rPr>
                <w:rFonts w:cs="Times New Roman" w:eastAsia="Times New Roman" w:hAnsi="Times New Roman" w:ascii="Times New Roman"/>
                <w:sz w:val="28"/>
                <w:szCs w:val="28"/>
              </w:rPr>
            </w:pPr>
            <w:r w:rsidRPr="00D0398A">
              <w:rPr>
                <w:rFonts w:cs="Times New Roman" w:eastAsia="Times New Roman" w:hAnsi="Times New Roman" w:ascii="Times New Roman"/>
                <w:sz w:val="28"/>
                <w:szCs w:val="28"/>
              </w:rPr>
              <w:t xml:space="preserve">Приложение 2</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к Правилам оказания</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государственной услуги</w:t>
            </w:r>
            <w:r>
              <w:rPr>
                <w:rFonts w:cs="Times New Roman" w:eastAsia="Times New Roman" w:hAnsi="Times New Roman" w:ascii="Times New Roman"/>
                <w:sz w:val="28"/>
                <w:szCs w:val="28"/>
              </w:rPr>
              <w:br/>
            </w:r>
            <w:r w:rsidR="008B75DB">
              <w:rPr>
                <w:rFonts w:cs="Times New Roman" w:eastAsia="Times New Roman" w:hAnsi="Times New Roman" w:ascii="Times New Roman"/>
                <w:sz w:val="28"/>
                <w:szCs w:val="28"/>
              </w:rPr>
              <w:t xml:space="preserve">«</w:t>
            </w:r>
            <w:r w:rsidRPr="00D0398A">
              <w:rPr>
                <w:rFonts w:cs="Times New Roman" w:eastAsia="Times New Roman" w:hAnsi="Times New Roman" w:ascii="Times New Roman"/>
                <w:sz w:val="28"/>
                <w:szCs w:val="28"/>
              </w:rPr>
              <w:t xml:space="preserve">Принятие предварительных</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решений о происхождении</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товаров</w:t>
            </w:r>
            <w:r w:rsidR="008B75DB">
              <w:rPr>
                <w:rFonts w:cs="Times New Roman" w:eastAsia="Times New Roman" w:hAnsi="Times New Roman" w:ascii="Times New Roman"/>
                <w:sz w:val="28"/>
                <w:szCs w:val="28"/>
              </w:rPr>
              <w:t xml:space="preserve">»</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________________</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(Фамилия, имя, отчество </w:t>
            </w:r>
            <w:r w:rsidR="00EF1BBD" w:rsidRPr="00EF1BBD">
              <w:rPr>
                <w:rFonts w:cs="Times New Roman" w:eastAsia="Times New Roman" w:hAnsi="Times New Roman" w:ascii="Times New Roman"/>
                <w:sz w:val="28"/>
                <w:szCs w:val="28"/>
              </w:rPr>
              <w:t xml:space="preserve">(если оно указано в документе, удостоверяющем личность)</w:t>
            </w:r>
            <w:r w:rsidR="00EF1BBD">
              <w:rPr>
                <w:rFonts w:cs="Times New Roman" w:eastAsia="Times New Roman" w:hAnsi="Times New Roman" w:ascii="Times New Roman"/>
                <w:sz w:val="28"/>
                <w:szCs w:val="28"/>
              </w:rPr>
              <w:t xml:space="preserve"> </w:t>
            </w:r>
            <w:r w:rsidRPr="00D0398A">
              <w:rPr>
                <w:rFonts w:cs="Times New Roman" w:eastAsia="Times New Roman" w:hAnsi="Times New Roman" w:ascii="Times New Roman"/>
                <w:sz w:val="28"/>
                <w:szCs w:val="28"/>
              </w:rPr>
              <w:t xml:space="preserve">(далее – Ф.И.О), либо наименование</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организации </w:t>
            </w:r>
            <w:r w:rsidRPr="00D0398A">
              <w:rPr>
                <w:rFonts w:cs="Times New Roman" w:eastAsia="Times New Roman" w:hAnsi="Times New Roman" w:ascii="Times New Roman"/>
                <w:sz w:val="28"/>
                <w:szCs w:val="28"/>
              </w:rPr>
              <w:t xml:space="preserve">услугополучателя</w:t>
            </w:r>
            <w:r w:rsidRPr="00D0398A">
              <w:rPr>
                <w:rFonts w:cs="Times New Roman" w:eastAsia="Times New Roman" w:hAnsi="Times New Roman" w:ascii="Times New Roman"/>
                <w:sz w:val="28"/>
                <w:szCs w:val="28"/>
              </w:rPr>
              <w:t xml:space="preserve">) ________________________</w:t>
            </w:r>
            <w:r>
              <w:rPr>
                <w:rFonts w:cs="Times New Roman" w:eastAsia="Times New Roman" w:hAnsi="Times New Roman" w:ascii="Times New Roman"/>
                <w:sz w:val="28"/>
                <w:szCs w:val="28"/>
              </w:rPr>
              <w:br/>
            </w:r>
            <w:r w:rsidRPr="00D0398A">
              <w:rPr>
                <w:rFonts w:cs="Times New Roman" w:eastAsia="Times New Roman" w:hAnsi="Times New Roman" w:ascii="Times New Roman"/>
                <w:sz w:val="28"/>
                <w:szCs w:val="28"/>
              </w:rPr>
              <w:t xml:space="preserve">(адрес </w:t>
            </w:r>
            <w:r w:rsidRPr="00D0398A">
              <w:rPr>
                <w:rFonts w:cs="Times New Roman" w:eastAsia="Times New Roman" w:hAnsi="Times New Roman" w:ascii="Times New Roman"/>
                <w:sz w:val="28"/>
                <w:szCs w:val="28"/>
              </w:rPr>
              <w:t xml:space="preserve">услугополучателя</w:t>
            </w:r>
            <w:r w:rsidRPr="00D0398A">
              <w:rPr>
                <w:rFonts w:cs="Times New Roman" w:eastAsia="Times New Roman" w:hAnsi="Times New Roman" w:ascii="Times New Roman"/>
                <w:sz w:val="28"/>
                <w:szCs w:val="28"/>
              </w:rPr>
              <w:t xml:space="preserve">)</w:t>
            </w:r>
          </w:p>
        </w:tc>
      </w:tr>
      <w:tr w:rsidTr="00731E5C">
        <w:trPr>
          <w:tblCellSpacing w:type="dxa" w:w="15"/>
        </w:trPr>
        <w:tc>
          <w:tcPr>
            <w:tcW w:type="dxa" w:w="7057"/>
            <w:vAlign w:val="center"/>
            <w:hideMark/>
          </w:tcPr>
          <w:p>
            <w:pPr>
              <w:spacing w:lineRule="auto" w:line="240" w:after="0"/>
              <w:ind w:firstLine="851" w:right="959"/>
              <w:jc w:val="center"/>
              <w:rPr>
                <w:rFonts w:cs="Times New Roman" w:eastAsia="Times New Roman" w:hAnsi="Times New Roman" w:ascii="Times New Roman"/>
                <w:sz w:val="28"/>
                <w:szCs w:val="28"/>
              </w:rPr>
            </w:pPr>
            <w:r w:rsidRPr="00D0398A">
              <w:rPr>
                <w:rFonts w:cs="Times New Roman" w:eastAsia="Times New Roman" w:hAnsi="Times New Roman" w:ascii="Times New Roman"/>
                <w:sz w:val="28"/>
                <w:szCs w:val="28"/>
                <w:lang w:val="en-US"/>
              </w:rPr>
              <w:t xml:space="preserve"> </w:t>
            </w:r>
          </w:p>
        </w:tc>
        <w:tc>
          <w:tcPr>
            <w:tcW w:type="dxa" w:w="3485"/>
            <w:gridSpan w:val="2"/>
            <w:vAlign w:val="center"/>
            <w:hideMark/>
          </w:tcPr>
          <w:p>
            <w:pPr>
              <w:spacing w:lineRule="auto" w:line="240" w:after="0"/>
              <w:ind w:firstLine="851" w:right="959"/>
              <w:jc w:val="center"/>
              <w:rPr>
                <w:rFonts w:cs="Times New Roman" w:eastAsia="Times New Roman" w:hAnsi="Times New Roman" w:ascii="Times New Roman"/>
                <w:sz w:val="28"/>
                <w:szCs w:val="28"/>
              </w:rPr>
            </w:pPr>
            <w:bookmarkStart w:name="z1979" w:id="33"/>
            <w:bookmarkEnd w:id="33"/>
          </w:p>
          <w:p>
            <w:pPr>
              <w:spacing w:lineRule="auto" w:line="240" w:after="0"/>
              <w:ind w:firstLine="851" w:right="959" w:left="-1422"/>
              <w:jc w:val="center"/>
              <w:rPr>
                <w:rFonts w:cs="Times New Roman" w:eastAsia="Times New Roman" w:hAnsi="Times New Roman" w:ascii="Times New Roman"/>
                <w:sz w:val="28"/>
                <w:szCs w:val="28"/>
                <w:lang w:val="en-US"/>
              </w:rPr>
            </w:pPr>
            <w:r w:rsidRPr="00D0398A">
              <w:rPr>
                <w:rFonts w:cs="Times New Roman" w:eastAsia="Times New Roman" w:hAnsi="Times New Roman" w:ascii="Times New Roman"/>
                <w:sz w:val="28"/>
                <w:szCs w:val="28"/>
                <w:lang w:val="en-US"/>
              </w:rPr>
              <w:t xml:space="preserve">Форма</w:t>
            </w:r>
          </w:p>
        </w:tc>
      </w:tr>
    </w:tbl>
    <w:p>
      <w:pPr>
        <w:spacing w:lineRule="auto" w:line="240" w:after="0"/>
        <w:ind w:firstLine="851"/>
        <w:outlineLvl w:val="2"/>
        <w:rPr>
          <w:rFonts w:cs="Times New Roman" w:eastAsia="Times New Roman" w:hAnsi="Times New Roman" w:ascii="Times New Roman"/>
          <w:bCs/>
          <w:sz w:val="28"/>
          <w:szCs w:val="28"/>
        </w:rPr>
      </w:pPr>
    </w:p>
    <w:p>
      <w:pPr>
        <w:spacing w:lineRule="auto" w:line="240" w:after="0"/>
        <w:ind w:firstLine="851"/>
        <w:jc w:val="center"/>
        <w:outlineLvl w:val="2"/>
        <w:rPr>
          <w:rFonts w:cs="Times New Roman" w:eastAsia="Times New Roman" w:hAnsi="Times New Roman" w:ascii="Times New Roman"/>
          <w:b/>
          <w:bCs/>
          <w:sz w:val="28"/>
          <w:szCs w:val="28"/>
        </w:rPr>
      </w:pPr>
      <w:r w:rsidRPr="00EE24D7">
        <w:rPr>
          <w:rFonts w:cs="Times New Roman" w:eastAsia="Times New Roman" w:hAnsi="Times New Roman" w:ascii="Times New Roman"/>
          <w:b/>
          <w:bCs/>
          <w:sz w:val="28"/>
          <w:szCs w:val="28"/>
        </w:rPr>
        <w:t xml:space="preserve">Расписка об отказе в приеме документов</w:t>
      </w:r>
    </w:p>
    <w:p>
      <w:pPr>
        <w:spacing w:lineRule="auto" w:line="240" w:after="0"/>
        <w:ind w:firstLine="851"/>
        <w:jc w:val="center"/>
        <w:rPr>
          <w:rFonts w:cs="Times New Roman" w:eastAsia="Times New Roman" w:hAnsi="Times New Roman" w:ascii="Times New Roman"/>
          <w:b/>
          <w:color w:themeColor="text1" w:val="000000"/>
          <w:sz w:val="28"/>
          <w:szCs w:val="28"/>
        </w:rPr>
      </w:pP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Руководствуясь пунктом 2 </w:t>
      </w:r>
      <w:hyperlink r:id="rId5" w:anchor="z43" w:history="true">
        <w:r w:rsidRPr="00D0398A">
          <w:rPr>
            <w:rFonts w:cs="Times New Roman" w:eastAsia="Times New Roman" w:hAnsi="Times New Roman" w:ascii="Times New Roman"/>
            <w:color w:themeColor="text1" w:val="000000"/>
            <w:sz w:val="28"/>
            <w:szCs w:val="28"/>
          </w:rPr>
          <w:t xml:space="preserve">статьи 20 </w:t>
        </w:r>
      </w:hyperlink>
      <w:r w:rsidRPr="00D0398A">
        <w:rPr>
          <w:rFonts w:cs="Times New Roman" w:eastAsia="Times New Roman" w:hAnsi="Times New Roman" w:ascii="Times New Roman"/>
          <w:color w:themeColor="text1" w:val="000000"/>
          <w:sz w:val="28"/>
          <w:szCs w:val="28"/>
        </w:rPr>
        <w:t xml:space="preserve">Закона Республики Казахстан</w:t>
      </w:r>
      <w:r>
        <w:rPr>
          <w:rFonts w:cs="Times New Roman" w:eastAsia="Times New Roman" w:hAnsi="Times New Roman" w:ascii="Times New Roman"/>
          <w:color w:themeColor="text1" w:val="000000"/>
          <w:sz w:val="28"/>
          <w:szCs w:val="28"/>
        </w:rPr>
        <w:br/>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О государственных</w:t>
      </w:r>
      <w:r w:rsidR="008B75DB">
        <w:rPr>
          <w:rFonts w:cs="Times New Roman" w:eastAsia="Times New Roman" w:hAnsi="Times New Roman" w:ascii="Times New Roman"/>
          <w:color w:themeColor="text1" w:val="000000"/>
          <w:sz w:val="28"/>
          <w:szCs w:val="28"/>
        </w:rPr>
        <w:t xml:space="preserve"> </w:t>
      </w:r>
      <w:r w:rsidR="008B75DB" w:rsidRPr="008B75DB">
        <w:rPr>
          <w:rFonts w:cs="Times New Roman" w:hAnsi="Times New Roman" w:ascii="Times New Roman"/>
          <w:sz w:val="28"/>
          <w:szCs w:val="28"/>
        </w:rPr>
        <w:t xml:space="preserve">и социально ответственных </w:t>
      </w:r>
      <w:r w:rsidR="008B75DB">
        <w:rPr>
          <w:rFonts w:cs="Times New Roman" w:eastAsia="Times New Roman" w:hAnsi="Times New Roman" w:ascii="Times New Roman"/>
          <w:color w:themeColor="text1" w:val="000000"/>
          <w:sz w:val="28"/>
          <w:szCs w:val="28"/>
        </w:rPr>
        <w:t xml:space="preserve">услугах»</w:t>
      </w:r>
      <w:r w:rsidRPr="00D0398A">
        <w:rPr>
          <w:rFonts w:cs="Times New Roman" w:eastAsia="Times New Roman" w:hAnsi="Times New Roman" w:ascii="Times New Roman"/>
          <w:color w:themeColor="text1" w:val="000000"/>
          <w:sz w:val="28"/>
          <w:szCs w:val="28"/>
        </w:rPr>
        <w:t xml:space="preserve"> отдел №__ филиала Государственной корпорации </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Правительство для граждан</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 (указать адрес) отказывает в приеме документов на о</w:t>
      </w:r>
      <w:r w:rsidR="008B75DB">
        <w:rPr>
          <w:rFonts w:cs="Times New Roman" w:eastAsia="Times New Roman" w:hAnsi="Times New Roman" w:ascii="Times New Roman"/>
          <w:color w:themeColor="text1" w:val="000000"/>
          <w:sz w:val="28"/>
          <w:szCs w:val="28"/>
        </w:rPr>
        <w:t xml:space="preserve">казание государственной услуги «</w:t>
      </w:r>
      <w:r w:rsidRPr="00D0398A">
        <w:rPr>
          <w:rFonts w:cs="Times New Roman" w:eastAsia="Times New Roman" w:hAnsi="Times New Roman" w:ascii="Times New Roman"/>
          <w:color w:themeColor="text1" w:val="000000"/>
          <w:sz w:val="28"/>
          <w:szCs w:val="28"/>
        </w:rPr>
        <w:t xml:space="preserve">Принятие предварительных решений о происхождении товаров</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 ввиду представления Вами неполного пакета документов, предусмотренных пунктом 8 Перечня согласно </w:t>
      </w:r>
      <w:hyperlink r:id="rId6" w:anchor="z5991" w:history="true">
        <w:r w:rsidRPr="00D0398A">
          <w:rPr>
            <w:rFonts w:cs="Times New Roman" w:eastAsia="Times New Roman" w:hAnsi="Times New Roman" w:ascii="Times New Roman"/>
            <w:color w:themeColor="text1" w:val="000000"/>
            <w:sz w:val="28"/>
            <w:szCs w:val="28"/>
          </w:rPr>
          <w:t xml:space="preserve">приложению 1</w:t>
        </w:r>
      </w:hyperlink>
      <w:r w:rsidRPr="00D0398A">
        <w:rPr>
          <w:rFonts w:cs="Times New Roman" w:eastAsia="Times New Roman" w:hAnsi="Times New Roman" w:ascii="Times New Roman"/>
          <w:color w:themeColor="text1" w:val="000000"/>
          <w:sz w:val="28"/>
          <w:szCs w:val="28"/>
        </w:rPr>
        <w:t xml:space="preserve"> к Правилам, а также документов с истекшим сроком действия, а именно:</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Наименование отсутствующих документов и документов с истекшим сроком действия:</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1) _______</w:t>
      </w:r>
      <w:r w:rsidR="00EE24D7">
        <w:rPr>
          <w:rFonts w:cs="Times New Roman" w:eastAsia="Times New Roman" w:hAnsi="Times New Roman" w:ascii="Times New Roman"/>
          <w:color w:themeColor="text1" w:val="000000"/>
          <w:sz w:val="28"/>
          <w:szCs w:val="28"/>
        </w:rPr>
        <w:t xml:space="preserve">_______________________________</w:t>
      </w:r>
      <w:r w:rsidRPr="00D0398A">
        <w:rPr>
          <w:rFonts w:cs="Times New Roman" w:eastAsia="Times New Roman" w:hAnsi="Times New Roman" w:ascii="Times New Roman"/>
          <w:color w:themeColor="text1" w:val="000000"/>
          <w:sz w:val="28"/>
          <w:szCs w:val="28"/>
        </w:rPr>
        <w:t xml:space="preserve">___________________________;</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2) ______________________</w:t>
      </w:r>
      <w:r w:rsidR="00EE24D7">
        <w:rPr>
          <w:rFonts w:cs="Times New Roman" w:eastAsia="Times New Roman" w:hAnsi="Times New Roman" w:ascii="Times New Roman"/>
          <w:color w:themeColor="text1" w:val="000000"/>
          <w:sz w:val="28"/>
          <w:szCs w:val="28"/>
        </w:rPr>
        <w:t xml:space="preserve">______________________________</w:t>
      </w:r>
      <w:r w:rsidRPr="00D0398A">
        <w:rPr>
          <w:rFonts w:cs="Times New Roman" w:eastAsia="Times New Roman" w:hAnsi="Times New Roman" w:ascii="Times New Roman"/>
          <w:color w:themeColor="text1" w:val="000000"/>
          <w:sz w:val="28"/>
          <w:szCs w:val="28"/>
        </w:rPr>
        <w:t xml:space="preserve">_____________;</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 3)____________________</w:t>
      </w:r>
      <w:r w:rsidR="00EE24D7">
        <w:rPr>
          <w:rFonts w:cs="Times New Roman" w:eastAsia="Times New Roman" w:hAnsi="Times New Roman" w:ascii="Times New Roman"/>
          <w:color w:themeColor="text1" w:val="000000"/>
          <w:sz w:val="28"/>
          <w:szCs w:val="28"/>
        </w:rPr>
        <w:t xml:space="preserve">____________________________________</w:t>
      </w:r>
      <w:r w:rsidRPr="00D0398A">
        <w:rPr>
          <w:rFonts w:cs="Times New Roman" w:eastAsia="Times New Roman" w:hAnsi="Times New Roman" w:ascii="Times New Roman"/>
          <w:color w:themeColor="text1" w:val="000000"/>
          <w:sz w:val="28"/>
          <w:szCs w:val="28"/>
        </w:rPr>
        <w:t xml:space="preserve">__________</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Настоящая расписка составлена в 2 экземплярах, по одному для каждой стороны. Ф.И.О </w:t>
      </w:r>
      <w:r w:rsidR="00731E5C" w:rsidRPr="00731E5C">
        <w:rPr>
          <w:rFonts w:cs="Times New Roman" w:eastAsia="Times New Roman" w:hAnsi="Times New Roman" w:ascii="Times New Roman"/>
          <w:color w:themeColor="text1" w:val="000000"/>
          <w:sz w:val="28"/>
          <w:szCs w:val="28"/>
        </w:rPr>
        <w:t xml:space="preserve">(если оно указано в документе, удостоверяющем личность) </w:t>
      </w:r>
      <w:r w:rsidRPr="00D0398A">
        <w:rPr>
          <w:rFonts w:cs="Times New Roman" w:eastAsia="Times New Roman" w:hAnsi="Times New Roman" w:ascii="Times New Roman"/>
          <w:color w:themeColor="text1" w:val="000000"/>
          <w:sz w:val="28"/>
          <w:szCs w:val="28"/>
        </w:rPr>
        <w:t xml:space="preserve">(работника Государственной корпорации) (подпись)</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Исполнитель: Ф.И.</w:t>
      </w:r>
      <w:r w:rsidRPr="00731E5C">
        <w:rPr>
          <w:rFonts w:cs="Times New Roman" w:eastAsia="Times New Roman" w:hAnsi="Times New Roman" w:ascii="Times New Roman"/>
          <w:color w:themeColor="text1" w:val="000000"/>
          <w:sz w:val="28"/>
          <w:szCs w:val="28"/>
        </w:rPr>
        <w:t xml:space="preserve">О </w:t>
      </w:r>
      <w:r w:rsidR="00731E5C" w:rsidRPr="00731E5C">
        <w:rPr>
          <w:rFonts w:cs="Times New Roman" w:eastAsia="Times New Roman" w:hAnsi="Times New Roman" w:ascii="Times New Roman"/>
          <w:color w:themeColor="text1" w:val="000000"/>
          <w:sz w:val="28"/>
          <w:szCs w:val="28"/>
        </w:rPr>
        <w:t xml:space="preserve">(если оно указано в документе, удостоверяющем личность) </w:t>
      </w:r>
      <w:r w:rsidRPr="00731E5C">
        <w:rPr>
          <w:rFonts w:cs="Times New Roman" w:eastAsia="Times New Roman" w:hAnsi="Times New Roman" w:ascii="Times New Roman"/>
          <w:color w:themeColor="text1" w:val="000000"/>
          <w:sz w:val="28"/>
          <w:szCs w:val="28"/>
        </w:rPr>
        <w:t xml:space="preserve">___________</w:t>
      </w:r>
      <w:r w:rsidR="00EE24D7">
        <w:rPr>
          <w:rFonts w:cs="Times New Roman" w:eastAsia="Times New Roman" w:hAnsi="Times New Roman" w:ascii="Times New Roman"/>
          <w:color w:themeColor="text1" w:val="000000"/>
          <w:sz w:val="28"/>
          <w:szCs w:val="28"/>
        </w:rPr>
        <w:t xml:space="preserve">_______________________________________________________</w:t>
      </w:r>
      <w:r w:rsidRPr="00731E5C">
        <w:rPr>
          <w:rFonts w:cs="Times New Roman" w:eastAsia="Times New Roman" w:hAnsi="Times New Roman" w:ascii="Times New Roman"/>
          <w:color w:themeColor="text1" w:val="000000"/>
          <w:sz w:val="28"/>
          <w:szCs w:val="28"/>
        </w:rPr>
        <w:t xml:space="preserve">__</w:t>
      </w:r>
      <w:r w:rsidRPr="00D0398A">
        <w:rPr>
          <w:rFonts w:cs="Times New Roman" w:eastAsia="Times New Roman" w:hAnsi="Times New Roman" w:ascii="Times New Roman"/>
          <w:color w:themeColor="text1" w:val="000000"/>
          <w:sz w:val="28"/>
          <w:szCs w:val="28"/>
        </w:rPr>
        <w:t xml:space="preserve">Телефон: ___</w:t>
      </w:r>
      <w:r w:rsidR="00EE24D7">
        <w:rPr>
          <w:rFonts w:cs="Times New Roman" w:eastAsia="Times New Roman" w:hAnsi="Times New Roman" w:ascii="Times New Roman"/>
          <w:color w:themeColor="text1" w:val="000000"/>
          <w:sz w:val="28"/>
          <w:szCs w:val="28"/>
        </w:rPr>
        <w:t xml:space="preserve">__________________________________________________</w:t>
      </w:r>
      <w:r w:rsidRPr="00D0398A">
        <w:rPr>
          <w:rFonts w:cs="Times New Roman" w:eastAsia="Times New Roman" w:hAnsi="Times New Roman" w:ascii="Times New Roman"/>
          <w:color w:themeColor="text1" w:val="000000"/>
          <w:sz w:val="28"/>
          <w:szCs w:val="28"/>
        </w:rPr>
        <w:t xml:space="preserve">_______</w:t>
      </w:r>
    </w:p>
    <w:p>
      <w:pPr>
        <w:spacing w:lineRule="auto" w:line="240" w:after="0"/>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Получил: Ф.И.О </w:t>
      </w:r>
      <w:r w:rsidR="00731E5C" w:rsidRPr="00731E5C">
        <w:rPr>
          <w:rFonts w:cs="Times New Roman" w:eastAsia="Times New Roman" w:hAnsi="Times New Roman" w:ascii="Times New Roman"/>
          <w:color w:themeColor="text1" w:val="000000"/>
          <w:sz w:val="28"/>
          <w:szCs w:val="28"/>
        </w:rPr>
        <w:t xml:space="preserve">(если оно указано в документе, удостоверяющем личность) </w:t>
      </w:r>
      <w:r w:rsidRPr="00D0398A">
        <w:rPr>
          <w:rFonts w:cs="Times New Roman" w:eastAsia="Times New Roman" w:hAnsi="Times New Roman" w:ascii="Times New Roman"/>
          <w:color w:themeColor="text1" w:val="000000"/>
          <w:sz w:val="28"/>
          <w:szCs w:val="28"/>
        </w:rPr>
        <w:t xml:space="preserve">/подпись </w:t>
      </w:r>
      <w:r w:rsidRPr="00D0398A">
        <w:rPr>
          <w:rFonts w:cs="Times New Roman" w:eastAsia="Times New Roman" w:hAnsi="Times New Roman" w:ascii="Times New Roman"/>
          <w:color w:themeColor="text1" w:val="000000"/>
          <w:sz w:val="28"/>
          <w:szCs w:val="28"/>
        </w:rPr>
        <w:t xml:space="preserve">услугополучателя</w:t>
      </w:r>
    </w:p>
    <w:p>
      <w:pPr>
        <w:spacing w:lineRule="auto" w:line="240" w:after="0"/>
        <w:ind w:firstLine="284"/>
        <w:jc w:val="both"/>
        <w:rPr>
          <w:rFonts w:cs="Times New Roman" w:eastAsia="Times New Roman" w:hAnsi="Times New Roman" w:ascii="Times New Roman"/>
          <w:color w:themeColor="text1" w:val="000000"/>
          <w:sz w:val="28"/>
          <w:szCs w:val="28"/>
          <w:lang w:val="en-US"/>
        </w:rPr>
      </w:pP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rPr>
        <w:t xml:space="preserve"> </w:t>
      </w:r>
      <w:r w:rsidR="00731E5C">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___</w:t>
      </w:r>
      <w:r w:rsidR="00731E5C">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lang w:val="en-US"/>
        </w:rPr>
        <w:t xml:space="preserve"> _________ 20__ </w:t>
      </w:r>
      <w:r w:rsidRPr="00D0398A">
        <w:rPr>
          <w:rFonts w:cs="Times New Roman" w:eastAsia="Times New Roman" w:hAnsi="Times New Roman" w:ascii="Times New Roman"/>
          <w:color w:themeColor="text1" w:val="000000"/>
          <w:sz w:val="28"/>
          <w:szCs w:val="28"/>
          <w:lang w:val="en-US"/>
        </w:rPr>
        <w:t xml:space="preserve">год</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E070C3">
        <w:trPr>
          <w:tblCellSpacing w:type="dxa" w:w="15"/>
        </w:trPr>
        <w:tc>
          <w:tcPr>
            <w:tcW w:type="dxa" w:w="5805"/>
            <w:vAlign w:val="center"/>
            <w:hideMark/>
          </w:tcPr>
          <w:p>
            <w:pPr>
              <w:spacing w:lineRule="auto" w:line="240" w:after="0"/>
              <w:ind w:firstLine="284"/>
              <w:jc w:val="center"/>
              <w:rPr>
                <w:rFonts w:cs="Times New Roman" w:eastAsia="Times New Roman" w:hAnsi="Times New Roman" w:ascii="Times New Roman"/>
                <w:color w:themeColor="text1" w:val="000000"/>
                <w:sz w:val="28"/>
                <w:szCs w:val="28"/>
                <w:lang w:val="en-US"/>
              </w:rPr>
            </w:pPr>
            <w:r w:rsidRPr="00D0398A">
              <w:rPr>
                <w:rFonts w:cs="Times New Roman" w:eastAsia="Times New Roman" w:hAnsi="Times New Roman" w:ascii="Times New Roman"/>
                <w:color w:themeColor="text1" w:val="000000"/>
                <w:sz w:val="28"/>
                <w:szCs w:val="28"/>
                <w:lang w:val="en-US"/>
              </w:rPr>
              <w:t xml:space="preserve"> </w:t>
            </w:r>
          </w:p>
        </w:tc>
        <w:tc>
          <w:tcPr>
            <w:tcW w:type="dxa" w:w="3420"/>
            <w:vAlign w:val="center"/>
            <w:hideMark/>
          </w:tcPr>
          <w:p>
            <w:pPr>
              <w:spacing w:lineRule="auto" w:line="240" w:after="0"/>
              <w:ind w:firstLine="284"/>
              <w:jc w:val="center"/>
              <w:rPr>
                <w:rFonts w:cs="Times New Roman" w:eastAsia="Times New Roman" w:hAnsi="Times New Roman" w:ascii="Times New Roman"/>
                <w:color w:themeColor="text1" w:val="000000"/>
                <w:sz w:val="28"/>
                <w:szCs w:val="28"/>
              </w:rPr>
            </w:pPr>
            <w:bookmarkStart w:name="z1991" w:id="34"/>
            <w:bookmarkEnd w:id="34"/>
          </w:p>
          <w:p>
            <w:pPr>
              <w:spacing w:lineRule="auto" w:line="240" w:after="0"/>
              <w:ind w:firstLine="284"/>
              <w:jc w:val="center"/>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Приложение 3</w:t>
            </w:r>
            <w:r>
              <w:rPr>
                <w:rFonts w:cs="Times New Roman" w:eastAsia="Times New Roman" w:hAnsi="Times New Roman" w:ascii="Times New Roman"/>
                <w:color w:themeColor="text1" w:val="000000"/>
                <w:sz w:val="28"/>
                <w:szCs w:val="28"/>
              </w:rPr>
              <w:br/>
            </w:r>
            <w:r w:rsidRPr="00D0398A">
              <w:rPr>
                <w:rFonts w:cs="Times New Roman" w:eastAsia="Times New Roman" w:hAnsi="Times New Roman" w:ascii="Times New Roman"/>
                <w:color w:themeColor="text1" w:val="000000"/>
                <w:sz w:val="28"/>
                <w:szCs w:val="28"/>
              </w:rPr>
              <w:t xml:space="preserve">к Правилам оказания</w:t>
            </w:r>
            <w:r>
              <w:rPr>
                <w:rFonts w:cs="Times New Roman" w:eastAsia="Times New Roman" w:hAnsi="Times New Roman" w:ascii="Times New Roman"/>
                <w:color w:themeColor="text1" w:val="000000"/>
                <w:sz w:val="28"/>
                <w:szCs w:val="28"/>
              </w:rPr>
              <w:br/>
            </w:r>
            <w:r w:rsidRPr="00D0398A">
              <w:rPr>
                <w:rFonts w:cs="Times New Roman" w:eastAsia="Times New Roman" w:hAnsi="Times New Roman" w:ascii="Times New Roman"/>
                <w:color w:themeColor="text1" w:val="000000"/>
                <w:sz w:val="28"/>
                <w:szCs w:val="28"/>
              </w:rPr>
              <w:t xml:space="preserve">государственной услуги</w:t>
            </w:r>
            <w:r>
              <w:rPr>
                <w:rFonts w:cs="Times New Roman" w:eastAsia="Times New Roman" w:hAnsi="Times New Roman" w:ascii="Times New Roman"/>
                <w:color w:themeColor="text1" w:val="000000"/>
                <w:sz w:val="28"/>
                <w:szCs w:val="28"/>
              </w:rPr>
              <w:br/>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Принятие предварительных</w:t>
            </w:r>
            <w:r>
              <w:rPr>
                <w:rFonts w:cs="Times New Roman" w:eastAsia="Times New Roman" w:hAnsi="Times New Roman" w:ascii="Times New Roman"/>
                <w:color w:themeColor="text1" w:val="000000"/>
                <w:sz w:val="28"/>
                <w:szCs w:val="28"/>
              </w:rPr>
              <w:br/>
            </w:r>
            <w:r w:rsidRPr="00D0398A">
              <w:rPr>
                <w:rFonts w:cs="Times New Roman" w:eastAsia="Times New Roman" w:hAnsi="Times New Roman" w:ascii="Times New Roman"/>
                <w:color w:themeColor="text1" w:val="000000"/>
                <w:sz w:val="28"/>
                <w:szCs w:val="28"/>
              </w:rPr>
              <w:t xml:space="preserve">решений о происхождении</w:t>
            </w:r>
            <w:r>
              <w:rPr>
                <w:rFonts w:cs="Times New Roman" w:eastAsia="Times New Roman" w:hAnsi="Times New Roman" w:ascii="Times New Roman"/>
                <w:color w:themeColor="text1" w:val="000000"/>
                <w:sz w:val="28"/>
                <w:szCs w:val="28"/>
              </w:rPr>
              <w:br/>
            </w:r>
            <w:r w:rsidRPr="00D0398A">
              <w:rPr>
                <w:rFonts w:cs="Times New Roman" w:eastAsia="Times New Roman" w:hAnsi="Times New Roman" w:ascii="Times New Roman"/>
                <w:color w:themeColor="text1" w:val="000000"/>
                <w:sz w:val="28"/>
                <w:szCs w:val="28"/>
              </w:rPr>
              <w:t xml:space="preserve">товаров</w:t>
            </w:r>
            <w:r w:rsidR="008B75DB">
              <w:rPr>
                <w:rFonts w:cs="Times New Roman" w:eastAsia="Times New Roman" w:hAnsi="Times New Roman" w:ascii="Times New Roman"/>
                <w:color w:themeColor="text1" w:val="000000"/>
                <w:sz w:val="28"/>
                <w:szCs w:val="28"/>
              </w:rPr>
              <w:t xml:space="preserve">»</w:t>
            </w:r>
          </w:p>
        </w:tc>
      </w:tr>
    </w:tbl>
    <w:p>
      <w:pPr>
        <w:spacing w:lineRule="auto" w:line="240" w:after="0"/>
        <w:ind w:firstLine="851"/>
        <w:outlineLvl w:val="2"/>
        <w:rPr>
          <w:rFonts w:cs="Times New Roman" w:eastAsia="Times New Roman" w:hAnsi="Times New Roman" w:ascii="Times New Roman"/>
          <w:bCs/>
          <w:color w:themeColor="text1" w:val="000000"/>
          <w:sz w:val="28"/>
          <w:szCs w:val="28"/>
        </w:rPr>
      </w:pPr>
    </w:p>
    <w:p>
      <w:pPr>
        <w:spacing w:lineRule="auto" w:line="240" w:after="0"/>
        <w:ind w:firstLine="284"/>
        <w:jc w:val="center"/>
        <w:outlineLvl w:val="2"/>
        <w:rPr>
          <w:rFonts w:cs="Times New Roman" w:eastAsia="Times New Roman" w:hAnsi="Times New Roman" w:ascii="Times New Roman"/>
          <w:b/>
          <w:bCs/>
          <w:color w:themeColor="text1" w:val="000000"/>
          <w:sz w:val="28"/>
          <w:szCs w:val="28"/>
        </w:rPr>
      </w:pPr>
      <w:r w:rsidRPr="00EE24D7">
        <w:rPr>
          <w:rFonts w:cs="Times New Roman" w:eastAsia="Times New Roman" w:hAnsi="Times New Roman" w:ascii="Times New Roman"/>
          <w:b/>
          <w:bCs/>
          <w:color w:themeColor="text1" w:val="000000"/>
          <w:sz w:val="28"/>
          <w:szCs w:val="28"/>
        </w:rPr>
        <w:t xml:space="preserve">Заявление лица о принятии предварительного решения о происхождении товара*</w:t>
      </w:r>
    </w:p>
    <w:p>
      <w:pPr>
        <w:spacing w:lineRule="auto" w:line="240" w:after="0"/>
        <w:ind w:firstLine="284"/>
        <w:jc w:val="center"/>
        <w:outlineLvl w:val="2"/>
        <w:rPr>
          <w:rFonts w:cs="Times New Roman" w:eastAsia="Times New Roman" w:hAnsi="Times New Roman" w:ascii="Times New Roman"/>
          <w:b/>
          <w:bCs/>
          <w:color w:themeColor="text1" w:val="000000"/>
          <w:sz w:val="28"/>
          <w:szCs w:val="28"/>
        </w:rPr>
      </w:pPr>
    </w:p>
    <w:tbl>
      <w:tblPr>
        <w:tblStyle w:val="NormalTable"/>
        <w:tblW w:type="dxa" w:w="9225"/>
        <w:tblCellSpacing w:type="dxa" w:w="15"/>
        <w:tblCellMar>
          <w:top w:type="dxa" w:w="15"/>
          <w:left w:type="dxa" w:w="15"/>
          <w:bottom w:type="dxa" w:w="15"/>
          <w:right w:type="dxa" w:w="15"/>
        </w:tblCellMar>
        <w:tblLook w:val="04A0" w:noVBand="1" w:noHBand="0" w:lastColumn="0" w:firstColumn="1" w:lastRow="0" w:firstRow="1"/>
      </w:tblPr>
      <w:tblGrid>
        <w:gridCol w:w="9130"/>
        <w:gridCol w:w="95"/>
      </w:tblGrid>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bCs/>
                <w:color w:themeColor="text1" w:val="000000"/>
                <w:sz w:val="28"/>
                <w:szCs w:val="28"/>
              </w:rPr>
              <w:t xml:space="preserve">1. Заявитель (фамилия, имя, отчество </w:t>
            </w:r>
            <w:r w:rsidR="00EF1BBD" w:rsidRPr="00EF1BBD">
              <w:rPr>
                <w:rFonts w:cs="Times New Roman" w:eastAsia="Times New Roman" w:hAnsi="Times New Roman" w:ascii="Times New Roman"/>
                <w:bCs/>
                <w:color w:themeColor="text1" w:val="000000"/>
                <w:sz w:val="28"/>
                <w:szCs w:val="28"/>
              </w:rPr>
              <w:t xml:space="preserve">(если оно указано в документе, удостоверяющем личность)</w:t>
            </w:r>
            <w:r w:rsidR="00EF1BBD">
              <w:rPr>
                <w:rFonts w:cs="Times New Roman" w:eastAsia="Times New Roman" w:hAnsi="Times New Roman" w:ascii="Times New Roman"/>
                <w:bCs/>
                <w:color w:themeColor="text1" w:val="000000"/>
                <w:sz w:val="28"/>
                <w:szCs w:val="28"/>
              </w:rPr>
              <w:t xml:space="preserve">, </w:t>
            </w:r>
            <w:r w:rsidRPr="00D0398A">
              <w:rPr>
                <w:rFonts w:cs="Times New Roman" w:eastAsia="Times New Roman" w:hAnsi="Times New Roman" w:ascii="Times New Roman"/>
                <w:bCs/>
                <w:color w:themeColor="text1" w:val="000000"/>
                <w:sz w:val="28"/>
                <w:szCs w:val="28"/>
              </w:rPr>
              <w:t xml:space="preserve">индивидуальный идентификационный номер, место жительства физического лица или наименование, бизнес-идентификационный номер, юридический адрес юридического лица)</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2. Импортер (наименование, адрес) (при наличии)</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3. Экспортер (наименование, адрес) (при наличии)</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4. Производитель (наименование, адрес) (при наличии)</w:t>
            </w:r>
          </w:p>
        </w:tc>
      </w:tr>
      <w:tr w:rsidTr="00310932">
        <w:trPr>
          <w:tblCellSpacing w:type="dxa" w:w="15"/>
        </w:trPr>
        <w:tc>
          <w:tcPr>
            <w:tcW w:type="auto" w:w="0"/>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2F07B1">
              <w:rPr>
                <w:rFonts w:cs="Times New Roman" w:eastAsia="Times New Roman" w:hAnsi="Times New Roman" w:ascii="Times New Roman"/>
                <w:color w:themeColor="text1" w:val="000000"/>
                <w:sz w:val="28"/>
                <w:szCs w:val="28"/>
              </w:rPr>
              <w:t xml:space="preserve">5. Сведения о товаре**</w:t>
            </w:r>
          </w:p>
          <w:p>
            <w:pPr>
              <w:spacing w:lineRule="auto" w:line="240" w:after="0"/>
              <w:ind w:firstLine="284"/>
              <w:jc w:val="both"/>
              <w:rPr>
                <w:rFonts w:cs="Times New Roman" w:eastAsia="Times New Roman" w:hAnsi="Times New Roman" w:ascii="Times New Roman"/>
                <w:color w:themeColor="text1" w:val="000000"/>
                <w:sz w:val="28"/>
                <w:szCs w:val="28"/>
              </w:rPr>
            </w:pPr>
            <w:r w:rsidRPr="00310932">
              <w:rPr>
                <w:rFonts w:cs="Times New Roman" w:eastAsia="Times New Roman" w:hAnsi="Times New Roman" w:ascii="Times New Roman"/>
                <w:color w:themeColor="text1" w:val="000000"/>
                <w:sz w:val="28"/>
                <w:szCs w:val="28"/>
              </w:rPr>
              <w:t xml:space="preserve">6. Код товара в соответствии с Товарной номенклатурой в</w:t>
            </w:r>
            <w:r>
              <w:rPr>
                <w:rFonts w:cs="Times New Roman" w:eastAsia="Times New Roman" w:hAnsi="Times New Roman" w:ascii="Times New Roman"/>
                <w:color w:themeColor="text1" w:val="000000"/>
                <w:sz w:val="28"/>
                <w:szCs w:val="28"/>
              </w:rPr>
              <w:t xml:space="preserve">нешнеэкономической деятельности</w:t>
            </w:r>
          </w:p>
        </w:tc>
        <w:tc>
          <w:tcPr>
            <w:tcW w:type="auto" w:w="0"/>
            <w:vAlign w:val="center"/>
          </w:tcPr>
          <w:p>
            <w:pPr>
              <w:spacing w:lineRule="auto" w:line="240" w:after="0"/>
              <w:ind w:firstLine="284"/>
              <w:jc w:val="both"/>
              <w:rPr>
                <w:rFonts w:cs="Times New Roman" w:eastAsia="Times New Roman" w:hAnsi="Times New Roman" w:ascii="Times New Roman"/>
                <w:color w:themeColor="text1" w:val="000000"/>
                <w:sz w:val="28"/>
                <w:szCs w:val="28"/>
              </w:rPr>
            </w:pP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7. Сведения о производственных и технологических операциях, совершенных для изготовления товара***</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8. Сведения об уплате таможенного сбора за принятие предварительного решения о происхождении товара (номер и дата)</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9. Сведения о материалах, из которых изготовлен товар, их происхождении, кодах в соответствии с Гармонизированной системой описания и кодирования товаров, стоимости</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10. Представленные приложения, способствующие определению страны происхождения товара****</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11. Подавалось ли ранее вами заявление на предварительное решение об идентичных или подобных товарах? Да Нет</w:t>
            </w:r>
          </w:p>
        </w:tc>
      </w:tr>
      <w:tr w:rsidTr="00E070C3">
        <w:trPr>
          <w:tblCellSpacing w:type="dxa" w:w="15"/>
        </w:trPr>
        <w:tc>
          <w:tcPr>
            <w:tcW w:type="auto" w:w="0"/>
            <w:gridSpan w:val="2"/>
            <w:vAlign w:val="center"/>
            <w:hideMark/>
          </w:tcPr>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12. Я заявляю, что вся информация, заявленная по данной форме приложения к заявлению являются правдивыми, точными и достоверными</w:t>
            </w:r>
          </w:p>
        </w:tc>
      </w:tr>
      <w:tr w:rsidTr="00E070C3">
        <w:trPr>
          <w:tblCellSpacing w:type="dxa" w:w="15"/>
        </w:trPr>
        <w:tc>
          <w:tcPr>
            <w:tcW w:type="auto" w:w="0"/>
            <w:gridSpan w:val="2"/>
            <w:vAlign w:val="center"/>
            <w:hideMark/>
          </w:tcPr>
          <w:p>
            <w:pPr>
              <w:spacing w:lineRule="auto" w:line="240" w:after="0"/>
              <w:ind w:firstLine="284"/>
              <w:rPr>
                <w:rFonts w:cs="Times New Roman" w:eastAsia="Times New Roman" w:hAnsi="Times New Roman" w:ascii="Times New Roman"/>
                <w:color w:themeColor="text1" w:val="000000"/>
                <w:sz w:val="28"/>
                <w:szCs w:val="28"/>
                <w:lang w:val="en-US"/>
              </w:rPr>
            </w:pPr>
            <w:r w:rsidRPr="00D0398A">
              <w:rPr>
                <w:rFonts w:cs="Times New Roman" w:eastAsia="Times New Roman" w:hAnsi="Times New Roman" w:ascii="Times New Roman"/>
                <w:color w:themeColor="text1" w:val="000000"/>
                <w:sz w:val="28"/>
                <w:szCs w:val="28"/>
                <w:lang w:val="en-US"/>
              </w:rPr>
              <w:t xml:space="preserve">13. </w:t>
            </w:r>
            <w:r w:rsidRPr="00D0398A">
              <w:rPr>
                <w:rFonts w:cs="Times New Roman" w:eastAsia="Times New Roman" w:hAnsi="Times New Roman" w:ascii="Times New Roman"/>
                <w:color w:themeColor="text1" w:val="000000"/>
                <w:sz w:val="28"/>
                <w:szCs w:val="28"/>
                <w:lang w:val="en-US"/>
              </w:rPr>
              <w:t xml:space="preserve">Подпись</w:t>
            </w: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lang w:val="en-US"/>
              </w:rPr>
              <w:t xml:space="preserve">заявителя</w:t>
            </w:r>
            <w:r w:rsidRPr="00D0398A">
              <w:rPr>
                <w:rFonts w:cs="Times New Roman" w:eastAsia="Times New Roman" w:hAnsi="Times New Roman" w:ascii="Times New Roman"/>
                <w:color w:themeColor="text1" w:val="000000"/>
                <w:sz w:val="28"/>
                <w:szCs w:val="28"/>
                <w:lang w:val="en-US"/>
              </w:rPr>
              <w:t xml:space="preserve">:</w:t>
            </w:r>
          </w:p>
        </w:tc>
      </w:tr>
      <w:tr w:rsidTr="00E070C3">
        <w:trPr>
          <w:tblCellSpacing w:type="dxa" w:w="15"/>
        </w:trPr>
        <w:tc>
          <w:tcPr>
            <w:tcW w:type="auto" w:w="0"/>
            <w:gridSpan w:val="2"/>
            <w:vAlign w:val="center"/>
            <w:hideMark/>
          </w:tcPr>
          <w:p>
            <w:pPr>
              <w:spacing w:lineRule="auto" w:line="240" w:after="0"/>
              <w:ind w:firstLine="284"/>
              <w:rPr>
                <w:rFonts w:cs="Times New Roman" w:eastAsia="Times New Roman" w:hAnsi="Times New Roman" w:ascii="Times New Roman"/>
                <w:color w:themeColor="text1" w:val="000000"/>
                <w:sz w:val="28"/>
                <w:szCs w:val="28"/>
                <w:lang w:val="en-US"/>
              </w:rPr>
            </w:pPr>
            <w:r w:rsidRPr="00D0398A">
              <w:rPr>
                <w:rFonts w:cs="Times New Roman" w:eastAsia="Times New Roman" w:hAnsi="Times New Roman" w:ascii="Times New Roman"/>
                <w:color w:themeColor="text1" w:val="000000"/>
                <w:sz w:val="28"/>
                <w:szCs w:val="28"/>
                <w:lang w:val="en-US"/>
              </w:rPr>
              <w:t xml:space="preserve">14. </w:t>
            </w:r>
            <w:r w:rsidRPr="00D0398A">
              <w:rPr>
                <w:rFonts w:cs="Times New Roman" w:eastAsia="Times New Roman" w:hAnsi="Times New Roman" w:ascii="Times New Roman"/>
                <w:color w:themeColor="text1" w:val="000000"/>
                <w:sz w:val="28"/>
                <w:szCs w:val="28"/>
                <w:lang w:val="en-US"/>
              </w:rPr>
              <w:t xml:space="preserve">Дата</w:t>
            </w:r>
            <w:r w:rsidRPr="00D0398A">
              <w:rPr>
                <w:rFonts w:cs="Times New Roman" w:eastAsia="Times New Roman" w:hAnsi="Times New Roman" w:ascii="Times New Roman"/>
                <w:color w:themeColor="text1" w:val="000000"/>
                <w:sz w:val="28"/>
                <w:szCs w:val="28"/>
                <w:lang w:val="en-US"/>
              </w:rPr>
              <w:t xml:space="preserve">:</w:t>
            </w:r>
          </w:p>
        </w:tc>
      </w:tr>
      <w:tr w:rsidTr="00E070C3">
        <w:trPr>
          <w:tblCellSpacing w:type="dxa" w:w="15"/>
        </w:trPr>
        <w:tc>
          <w:tcPr>
            <w:tcW w:type="auto" w:w="0"/>
            <w:gridSpan w:val="2"/>
            <w:vAlign w:val="center"/>
            <w:hideMark/>
          </w:tcPr>
          <w:p>
            <w:pPr>
              <w:spacing w:lineRule="auto" w:line="240" w:after="0"/>
              <w:ind w:firstLine="284"/>
              <w:rPr>
                <w:rFonts w:cs="Times New Roman" w:eastAsia="Times New Roman" w:hAnsi="Times New Roman" w:ascii="Times New Roman"/>
                <w:color w:themeColor="text1" w:val="000000"/>
                <w:sz w:val="28"/>
                <w:szCs w:val="28"/>
                <w:lang w:val="en-US"/>
              </w:rPr>
            </w:pPr>
            <w:r w:rsidRPr="00D0398A">
              <w:rPr>
                <w:rFonts w:cs="Times New Roman" w:eastAsia="Times New Roman" w:hAnsi="Times New Roman" w:ascii="Times New Roman"/>
                <w:color w:themeColor="text1" w:val="000000"/>
                <w:sz w:val="28"/>
                <w:szCs w:val="28"/>
                <w:lang w:val="en-US"/>
              </w:rPr>
              <w:t xml:space="preserve">15. </w:t>
            </w:r>
            <w:r w:rsidRPr="00D0398A">
              <w:rPr>
                <w:rFonts w:cs="Times New Roman" w:eastAsia="Times New Roman" w:hAnsi="Times New Roman" w:ascii="Times New Roman"/>
                <w:color w:themeColor="text1" w:val="000000"/>
                <w:sz w:val="28"/>
                <w:szCs w:val="28"/>
                <w:lang w:val="en-US"/>
              </w:rPr>
              <w:t xml:space="preserve">Телефон</w:t>
            </w:r>
            <w:r w:rsidRPr="00D0398A">
              <w:rPr>
                <w:rFonts w:cs="Times New Roman" w:eastAsia="Times New Roman" w:hAnsi="Times New Roman" w:ascii="Times New Roman"/>
                <w:color w:themeColor="text1" w:val="000000"/>
                <w:sz w:val="28"/>
                <w:szCs w:val="28"/>
                <w:lang w:val="en-US"/>
              </w:rPr>
              <w:t xml:space="preserve">:</w:t>
            </w:r>
            <w:r w:rsidR="00EE24D7">
              <w:rPr>
                <w:rFonts w:cs="Times New Roman" w:eastAsia="Times New Roman" w:hAnsi="Times New Roman" w:ascii="Times New Roman"/>
                <w:color w:themeColor="text1" w:val="000000"/>
                <w:sz w:val="28"/>
                <w:szCs w:val="28"/>
              </w:rPr>
              <w:t xml:space="preserve">              </w:t>
            </w: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lang w:val="en-US"/>
              </w:rPr>
              <w:t xml:space="preserve">Факс</w:t>
            </w:r>
            <w:r w:rsidRPr="00D0398A">
              <w:rPr>
                <w:rFonts w:cs="Times New Roman" w:eastAsia="Times New Roman" w:hAnsi="Times New Roman" w:ascii="Times New Roman"/>
                <w:color w:themeColor="text1" w:val="000000"/>
                <w:sz w:val="28"/>
                <w:szCs w:val="28"/>
                <w:lang w:val="en-US"/>
              </w:rPr>
              <w:t xml:space="preserve">:</w:t>
            </w:r>
            <w:r w:rsidR="00EE24D7">
              <w:rPr>
                <w:rFonts w:cs="Times New Roman" w:eastAsia="Times New Roman" w:hAnsi="Times New Roman" w:ascii="Times New Roman"/>
                <w:color w:themeColor="text1" w:val="000000"/>
                <w:sz w:val="28"/>
                <w:szCs w:val="28"/>
              </w:rPr>
              <w:t xml:space="preserve">                 </w:t>
            </w: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lang w:val="en-US"/>
              </w:rPr>
              <w:t xml:space="preserve">Электронная</w:t>
            </w:r>
            <w:r w:rsidRPr="00D0398A">
              <w:rPr>
                <w:rFonts w:cs="Times New Roman" w:eastAsia="Times New Roman" w:hAnsi="Times New Roman" w:ascii="Times New Roman"/>
                <w:color w:themeColor="text1" w:val="000000"/>
                <w:sz w:val="28"/>
                <w:szCs w:val="28"/>
                <w:lang w:val="en-US"/>
              </w:rPr>
              <w:t xml:space="preserve"> </w:t>
            </w:r>
            <w:r w:rsidRPr="00D0398A">
              <w:rPr>
                <w:rFonts w:cs="Times New Roman" w:eastAsia="Times New Roman" w:hAnsi="Times New Roman" w:ascii="Times New Roman"/>
                <w:color w:themeColor="text1" w:val="000000"/>
                <w:sz w:val="28"/>
                <w:szCs w:val="28"/>
                <w:lang w:val="en-US"/>
              </w:rPr>
              <w:t xml:space="preserve">почта</w:t>
            </w:r>
            <w:r w:rsidRPr="00D0398A">
              <w:rPr>
                <w:rFonts w:cs="Times New Roman" w:eastAsia="Times New Roman" w:hAnsi="Times New Roman" w:ascii="Times New Roman"/>
                <w:color w:themeColor="text1" w:val="000000"/>
                <w:sz w:val="28"/>
                <w:szCs w:val="28"/>
                <w:lang w:val="en-US"/>
              </w:rPr>
              <w:t xml:space="preserve">:</w:t>
            </w:r>
          </w:p>
        </w:tc>
      </w:tr>
    </w:tbl>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Данное заявление подается в виде электронного документа, удостоверенного электронной цифровой подписью заявителя с приложением сканированных копий документов в соответствии с </w:t>
      </w:r>
      <w:hyperlink r:id="rId7" w:anchor="z1261" w:history="true">
        <w:r w:rsidRPr="00D0398A">
          <w:rPr>
            <w:rFonts w:cs="Times New Roman" w:eastAsia="Times New Roman" w:hAnsi="Times New Roman" w:ascii="Times New Roman"/>
            <w:color w:themeColor="text1" w:val="000000"/>
            <w:sz w:val="28"/>
            <w:szCs w:val="28"/>
          </w:rPr>
          <w:t xml:space="preserve">пунктом 3</w:t>
        </w:r>
      </w:hyperlink>
      <w:r w:rsidRPr="00D0398A">
        <w:rPr>
          <w:rFonts w:cs="Times New Roman" w:eastAsia="Times New Roman" w:hAnsi="Times New Roman" w:ascii="Times New Roman"/>
          <w:color w:themeColor="text1" w:val="000000"/>
          <w:sz w:val="28"/>
          <w:szCs w:val="28"/>
        </w:rPr>
        <w:t xml:space="preserve"> статьи 61 Кодекса Республики Казахстан </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О таможенном регулировании в Республике Казахстан</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 или документа на бумажном носителе.</w:t>
      </w:r>
    </w:p>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При сбое или до введения </w:t>
      </w:r>
      <w:r w:rsidR="000E3FE7">
        <w:rPr>
          <w:rFonts w:cs="Times New Roman" w:eastAsia="Times New Roman" w:hAnsi="Times New Roman" w:ascii="Times New Roman"/>
          <w:color w:themeColor="text1" w:val="000000"/>
          <w:sz w:val="28"/>
          <w:szCs w:val="28"/>
        </w:rPr>
        <w:t xml:space="preserve">цифровой</w:t>
      </w:r>
      <w:r w:rsidRPr="00D0398A">
        <w:rPr>
          <w:rFonts w:cs="Times New Roman" w:eastAsia="Times New Roman" w:hAnsi="Times New Roman" w:ascii="Times New Roman"/>
          <w:color w:themeColor="text1" w:val="000000"/>
          <w:sz w:val="28"/>
          <w:szCs w:val="28"/>
        </w:rPr>
        <w:t xml:space="preserve"> системы органа государственных доходов заявление подается на бумажном носителе.</w:t>
      </w:r>
    </w:p>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В данной графе указывается сведения о товаре в соответствии с подпунктом 2 </w:t>
      </w:r>
      <w:hyperlink r:id="rId8" w:anchor="z1254" w:history="true">
        <w:r w:rsidRPr="00D0398A">
          <w:rPr>
            <w:rFonts w:cs="Times New Roman" w:eastAsia="Times New Roman" w:hAnsi="Times New Roman" w:ascii="Times New Roman"/>
            <w:color w:themeColor="text1" w:val="000000"/>
            <w:sz w:val="28"/>
            <w:szCs w:val="28"/>
          </w:rPr>
          <w:t xml:space="preserve">пункта 2</w:t>
        </w:r>
      </w:hyperlink>
      <w:r w:rsidRPr="00D0398A">
        <w:rPr>
          <w:rFonts w:cs="Times New Roman" w:eastAsia="Times New Roman" w:hAnsi="Times New Roman" w:ascii="Times New Roman"/>
          <w:color w:themeColor="text1" w:val="000000"/>
          <w:sz w:val="28"/>
          <w:szCs w:val="28"/>
        </w:rPr>
        <w:t xml:space="preserve"> статьи 61 Кодекса Республики Казахстан </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О таможенном регулировании в Республике Казахстан</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w:t>
      </w:r>
    </w:p>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 </w:t>
      </w:r>
      <w:r w:rsidRPr="00D0398A">
        <w:rPr>
          <w:rFonts w:cs="Times New Roman" w:eastAsia="Times New Roman" w:hAnsi="Times New Roman" w:ascii="Times New Roman"/>
          <w:color w:themeColor="text1" w:val="000000"/>
          <w:sz w:val="28"/>
          <w:szCs w:val="28"/>
        </w:rPr>
        <w:t xml:space="preserve">В</w:t>
      </w:r>
      <w:r w:rsidRPr="00D0398A">
        <w:rPr>
          <w:rFonts w:cs="Times New Roman" w:eastAsia="Times New Roman" w:hAnsi="Times New Roman" w:ascii="Times New Roman"/>
          <w:color w:themeColor="text1" w:val="000000"/>
          <w:sz w:val="28"/>
          <w:szCs w:val="28"/>
        </w:rPr>
        <w:t xml:space="preserve"> данной графе указывается сведения об операциях, которые проведены над товаром для его изготовления.</w:t>
      </w:r>
    </w:p>
    <w:p>
      <w:pPr>
        <w:spacing w:lineRule="auto" w:line="240" w:after="0"/>
        <w:ind w:firstLine="284"/>
        <w:jc w:val="both"/>
        <w:rPr>
          <w:rFonts w:cs="Times New Roman" w:eastAsia="Times New Roman" w:hAnsi="Times New Roman" w:ascii="Times New Roman"/>
          <w:color w:themeColor="text1" w:val="000000"/>
          <w:sz w:val="28"/>
          <w:szCs w:val="28"/>
        </w:rPr>
      </w:pPr>
      <w:r w:rsidRPr="00D0398A">
        <w:rPr>
          <w:rFonts w:cs="Times New Roman" w:eastAsia="Times New Roman" w:hAnsi="Times New Roman" w:ascii="Times New Roman"/>
          <w:color w:themeColor="text1" w:val="000000"/>
          <w:sz w:val="28"/>
          <w:szCs w:val="28"/>
        </w:rPr>
        <w:t xml:space="preserve">**** В данной графе указывается перечень документов, которые прилагаются к заявлению в соответствии с </w:t>
      </w:r>
      <w:hyperlink r:id="rId7" w:anchor="z1261" w:history="true">
        <w:r w:rsidRPr="00D0398A">
          <w:rPr>
            <w:rFonts w:cs="Times New Roman" w:eastAsia="Times New Roman" w:hAnsi="Times New Roman" w:ascii="Times New Roman"/>
            <w:color w:themeColor="text1" w:val="000000"/>
            <w:sz w:val="28"/>
            <w:szCs w:val="28"/>
          </w:rPr>
          <w:t xml:space="preserve">пунктом 3</w:t>
        </w:r>
      </w:hyperlink>
      <w:r w:rsidRPr="00D0398A">
        <w:rPr>
          <w:rFonts w:cs="Times New Roman" w:eastAsia="Times New Roman" w:hAnsi="Times New Roman" w:ascii="Times New Roman"/>
          <w:color w:themeColor="text1" w:val="000000"/>
          <w:sz w:val="28"/>
          <w:szCs w:val="28"/>
        </w:rPr>
        <w:t xml:space="preserve"> статьи 61 Кодекса Республики Казахстан </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О таможенном регулировании в Республике Казахстан</w:t>
      </w:r>
      <w:r w:rsidR="008B75DB">
        <w:rPr>
          <w:rFonts w:cs="Times New Roman" w:eastAsia="Times New Roman" w:hAnsi="Times New Roman" w:ascii="Times New Roman"/>
          <w:color w:themeColor="text1" w:val="000000"/>
          <w:sz w:val="28"/>
          <w:szCs w:val="28"/>
        </w:rPr>
        <w:t xml:space="preserve">»</w:t>
      </w:r>
      <w:r w:rsidRPr="00D0398A">
        <w:rPr>
          <w:rFonts w:cs="Times New Roman" w:eastAsia="Times New Roman" w:hAnsi="Times New Roman" w:ascii="Times New Roman"/>
          <w:color w:themeColor="text1" w:val="000000"/>
          <w:sz w:val="28"/>
          <w:szCs w:val="28"/>
        </w:rPr>
        <w:t xml:space="preserve">.</w:t>
      </w:r>
    </w:p>
    <w:p>
      <w:pPr>
        <w:spacing w:lineRule="auto" w:line="240" w:after="0"/>
        <w:ind w:firstLine="284"/>
        <w:rPr>
          <w:rFonts w:cs="Times New Roman" w:eastAsia="Times New Roman" w:hAnsi="Times New Roman" w:ascii="Times New Roman"/>
          <w:color w:themeColor="text1" w:val="000000"/>
          <w:sz w:val="28"/>
          <w:szCs w:val="28"/>
          <w:lang w:eastAsia="ru-RU"/>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Министерство финансов Республики Казахстан - Министр финансов Республики Казахстан М. Такиев, 31.07.2026 15:19:51, положительный результат проверки ЭЦП</w:t>
      </w:r>
    </w:p>
    <w:sectPr w:rsidSect="0011783F">
      <w:headerReference w:type="even" r:id="rId9"/>
      <w:headerReference w:type="default" r:id="rId10"/>
      <w:headerReference w:type="first" r:id="rId11"/>
      <w:footerReference w:type="even" r:id="rId12"/>
      <w:footerReference w:type="default" r:id="rId13"/>
      <w:footerReference w:type="first" r:id="rId14"/>
      <w:footerReference w:type="first" r:id="rId21"/>
      <w:footerReference w:type="default" r:id="rId22"/>
      <w:pgSz w:orient="portrait" w:h="16838" w:w="11906"/>
      <w:pgMar w:gutter="0" w:footer="709" w:header="709" w:left="1418" w:bottom="1418" w:right="851" w:top="1418"/>
      <w:pgNumType w:start="169"/>
      <w:cols w:num="1" w:space="708">
        <w:col w:space="708" w:w="9637"/>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Times New Roman">
    <w:panose1 w:val="02020603050405020304"/>
    <w:charset w:val="CC"/>
    <w:family w:val="Auto"/>
    <w:pitch w:val="variable"/>
    <w:sig w:usb0="E0002AFF" w:usb1="C0007843" w:usb2="00000009" w:usb3="00000000" w:csb0="000001FF" w:csb1="00000000"/>
  </w:font>
  <w:font w:name="Calibri">
    <w:panose1 w:val="020F0502020204030204"/>
    <w:charset w:val="CC"/>
    <w:family w:val="Auto"/>
    <w:pitch w:val="variable"/>
    <w:sig w:usb0="E0002AFF" w:usb1="4000ACFF" w:usb2="00000001" w:usb3="00000000" w:csb0="000001FF" w:csb1="00000000"/>
  </w:font>
  <w:font w:name="Cambria">
    <w:panose1 w:val="02040503050406030204"/>
    <w:charset w:val="CC"/>
    <w:family w:val="Auto"/>
    <w:pitch w:val="variable"/>
    <w:sig w:usb0="A00002EF" w:usb1="4000004B" w:usb2="00000000" w:usb3="00000000" w:csb0="0000019F" w:csb1="00000000"/>
  </w:font>
  <w:font w:name="Segoe UI">
    <w:panose1 w:val="020B0502040204020203"/>
    <w:charset w:val="CC"/>
    <w:family w:val="Auto"/>
    <w:pitch w:val="variable"/>
    <w:sig w:usb0="E4002EFF" w:usb1="C000E47F" w:usb2="00000009"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5" o:spid="PowerPlusWaterMarkObject2211"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102635600"/>
      <w:docPartObj>
        <w:docPartGallery w:val="Page Numbers (Top of Page)"/>
        <w:docPartUnique/>
      </w:docPartObj>
    </w:sdtPr>
    <w:sdtEndPr>
      <w:rPr>
        <w:rFonts w:ascii="Times New Roman" w:hAnsi="Times New Roman" w:cs="Times New Roman"/>
        <w:sz w:val="28"/>
        <w:szCs w:val="28"/>
      </w:rPr>
    </w:sdtEndPr>
    <w:sdtContent>
      <w:p>
        <w:pPr>
          <w:pStyle w:val="Header"/>
          <w:jc w:val="center"/>
          <w:rPr>
            <w:rFonts w:ascii="Times New Roman" w:hAnsi="Times New Roman" w:cs="Times New Roman"/>
            <w:sz w:val="28"/>
            <w:szCs w:val="28"/>
          </w:rPr>
        </w:pPr>
        <w:r>
          <w:pict>
            <v:shape id="PowerPlusWaterMarkObject1026" o:spid="PowerPlusWaterMarkObject2213"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rFonts w:ascii="Times New Roman" w:hAnsi="Times New Roman" w:cs="Times New Roman"/>
            <w:sz w:val="28"/>
            <w:szCs w:val="28"/>
          </w:rPr>
          <w:fldChar w:fldCharType="begin"/>
        </w:r>
        <w:r w:rsidRPr="006D2470">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sidR="00DF5829">
          <w:rPr>
            <w:rFonts w:ascii="Times New Roman" w:hAnsi="Times New Roman" w:cs="Times New Roman"/>
            <w:noProof/>
            <w:sz w:val="28"/>
            <w:szCs w:val="28"/>
          </w:rPr>
          <w:t xml:space="preserve">184</w:t>
        </w:r>
        <w:r>
          <w:rPr>
            <w:rFonts w:ascii="Times New Roman" w:hAnsi="Times New Roman" w:cs="Times New Roman"/>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7" o:spid="PowerPlusWaterMarkObject2215"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3">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abstractNum w:abstractNumId="4">
    <w:multiLevelType w:val="hybridMultilevel"/>
    <w:lvl w:ilvl="0">
      <w:start w:val="1"/>
      <w:numFmt w:val="decimal"/>
      <w:suff w:val="tab"/>
      <w:lvlText w:val="%1)"/>
      <w:lvlJc w:val="left"/>
      <w:pPr>
        <w:ind w:left="1069" w:hanging="360"/>
      </w:pPr>
      <w:rPr>
        <w:rFonts w:hint="default"/>
      </w:rPr>
    </w:lvl>
    <w:lvl w:ilvl="1">
      <w:start w:val="1"/>
      <w:numFmt w:val="lowerLetter"/>
      <w:suff w:val="tab"/>
      <w:lvlText w:val="%2."/>
      <w:lvlJc w:val="left"/>
      <w:pPr>
        <w:ind w:left="1789" w:hanging="360"/>
      </w:pPr>
      <w:rPr/>
    </w:lvl>
    <w:lvl w:ilvl="2">
      <w:start w:val="1"/>
      <w:numFmt w:val="lowerRoman"/>
      <w:suff w:val="tab"/>
      <w:lvlText w:val="%3."/>
      <w:lvlJc w:val="right"/>
      <w:pPr>
        <w:ind w:left="2509" w:hanging="180"/>
      </w:pPr>
      <w:rPr/>
    </w:lvl>
    <w:lvl w:ilvl="3">
      <w:start w:val="1"/>
      <w:numFmt w:val="decimal"/>
      <w:suff w:val="tab"/>
      <w:lvlText w:val="%4."/>
      <w:lvlJc w:val="left"/>
      <w:pPr>
        <w:ind w:left="3229" w:hanging="360"/>
      </w:pPr>
      <w:rPr/>
    </w:lvl>
    <w:lvl w:ilvl="4">
      <w:start w:val="1"/>
      <w:numFmt w:val="lowerLetter"/>
      <w:suff w:val="tab"/>
      <w:lvlText w:val="%5."/>
      <w:lvlJc w:val="left"/>
      <w:pPr>
        <w:ind w:left="3949" w:hanging="360"/>
      </w:pPr>
      <w:rPr/>
    </w:lvl>
    <w:lvl w:ilvl="5">
      <w:start w:val="1"/>
      <w:numFmt w:val="lowerRoman"/>
      <w:suff w:val="tab"/>
      <w:lvlText w:val="%6."/>
      <w:lvlJc w:val="right"/>
      <w:pPr>
        <w:ind w:left="4669" w:hanging="180"/>
      </w:pPr>
      <w:rPr/>
    </w:lvl>
    <w:lvl w:ilvl="6">
      <w:start w:val="1"/>
      <w:numFmt w:val="decimal"/>
      <w:suff w:val="tab"/>
      <w:lvlText w:val="%7."/>
      <w:lvlJc w:val="left"/>
      <w:pPr>
        <w:ind w:left="5389" w:hanging="360"/>
      </w:pPr>
      <w:rPr/>
    </w:lvl>
    <w:lvl w:ilvl="7">
      <w:start w:val="1"/>
      <w:numFmt w:val="lowerLetter"/>
      <w:suff w:val="tab"/>
      <w:lvlText w:val="%8."/>
      <w:lvlJc w:val="left"/>
      <w:pPr>
        <w:ind w:left="6109" w:hanging="360"/>
      </w:pPr>
      <w:rPr/>
    </w:lvl>
    <w:lvl w:ilvl="8">
      <w:start w:val="1"/>
      <w:numFmt w:val="lowerRoman"/>
      <w:suff w:val="tab"/>
      <w:lvlText w:val="%9."/>
      <w:lvlJc w:val="right"/>
      <w:pPr>
        <w:ind w:left="6829" w:hanging="180"/>
      </w:pPr>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tyle>
  <w:style w:type="paragraph" w:styleId="Heading1">
    <w:name w:val="Heading 1"/>
    <w:basedOn w:val="Normal"/>
    <w:next w:val="Normal"/>
    <w:link w:val="Заголовок1Знак"/>
    <w:uiPriority w:val="9"/>
    <w:qFormat/>
    <w:rsid w:val="00657981"/>
    <w:pPr>
      <w:keepNext/>
      <w:keepLines/>
      <w:spacing w:before="240" w:after="0"/>
      <w:outlineLvl w:val="0"/>
    </w:pPr>
    <w:rPr>
      <w:rFonts w:ascii="Cambria" w:eastAsia="宋体" w:hAnsi="Cambria" w:asciiTheme="majorHAnsi" w:eastAsiaTheme="majorEastAsia" w:hAnsiTheme="majorHAnsi" w:cs="Times New Roman" w:cstheme="majorBidi"/>
      <w:color w:val="3B608D" w:themeColor="accent1" w:themeShade="BF"/>
      <w:sz w:val="32"/>
      <w:szCs w:val="32"/>
    </w:rPr>
  </w:style>
  <w:style w:type="paragraph" w:styleId="Heading3">
    <w:name w:val="Heading 3"/>
    <w:basedOn w:val="Normal"/>
    <w:link w:val="Заголовок3Знак"/>
    <w:uiPriority w:val="9"/>
    <w:qFormat/>
    <w:rsid w:val="00F062D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character" w:styleId="Hyperlink">
    <w:name w:val="Hyperlink"/>
    <w:basedOn w:val="DefaultParagraphFont"/>
    <w:uiPriority w:val="99"/>
    <w:unhideWhenUsed/>
    <w:rsid w:val="009967A1"/>
    <w:rPr>
      <w:color w:val="9A1616"/>
      <w:sz w:val="24"/>
      <w:szCs w:val="24"/>
      <w:u w:val="single"/>
      <w:shd w:val="clear" w:color="auto" w:fill="auto"/>
      <w:vertAlign w:val="baseline"/>
    </w:rPr>
  </w:style>
  <w:style w:type="table" w:styleId="TableGrid">
    <w:name w:val="Table Grid"/>
    <w:basedOn w:val="NormalTable"/>
    <w:uiPriority w:val="59"/>
    <w:rsid w:val="009E1D04"/>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Заголовок3Знак">
    <w:name w:val="Заголовок 3 Знак"/>
    <w:basedOn w:val="DefaultParagraphFont"/>
    <w:link w:val="Heading3"/>
    <w:uiPriority w:val="9"/>
    <w:rsid w:val="00F062DD"/>
    <w:rPr>
      <w:rFonts w:ascii="Times New Roman" w:eastAsia="Times New Roman" w:hAnsi="Times New Roman" w:cs="Times New Roman"/>
      <w:b/>
      <w:bCs/>
      <w:sz w:val="27"/>
      <w:szCs w:val="27"/>
      <w:lang w:val="en-US"/>
    </w:rPr>
  </w:style>
  <w:style w:type="paragraph" w:styleId="Normal(Web)">
    <w:name w:val="Normal (Web)"/>
    <w:aliases w:val="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Normal"/>
    <w:link w:val="Обычный(веб)Знак"/>
    <w:uiPriority w:val="99"/>
    <w:unhideWhenUsed/>
    <w:qFormat/>
    <w:rsid w:val="00F062D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Обычный(веб)Знак">
    <w:name w:val="Обычный (веб) Знак"/>
    <w:aliases w:val="Знак4 Знак,Знак4 Знак Знак Знак,Обычный (Web) Знак Знак,Обычный (Web) Знак Знак Знак Знак Знак Знак,Обычный (Web) Знак Знак Знак Знак Знак Знак Знак Знак Знак Знак,Обычный (Web) Знак Знак Знак Знак Знак1,Обычный (Web) Знак1"/>
    <w:link w:val="Normal(Web)"/>
    <w:uiPriority w:val="99"/>
    <w:locked/>
    <w:rsid w:val="004B4A25"/>
    <w:rPr>
      <w:rFonts w:ascii="Times New Roman" w:eastAsia="Times New Roman" w:hAnsi="Times New Roman" w:cs="Times New Roman"/>
      <w:sz w:val="24"/>
      <w:szCs w:val="24"/>
      <w:lang w:val="en-US"/>
    </w:rPr>
  </w:style>
  <w:style w:type="character" w:styleId="CommentReference">
    <w:name w:val="Comment Reference"/>
    <w:basedOn w:val="DefaultParagraphFont"/>
    <w:uiPriority w:val="99"/>
    <w:semiHidden/>
    <w:unhideWhenUsed/>
    <w:rsid w:val="00FE656E"/>
    <w:rPr>
      <w:sz w:val="16"/>
      <w:szCs w:val="16"/>
    </w:rPr>
  </w:style>
  <w:style w:type="paragraph" w:styleId="CommentText">
    <w:name w:val="Comment Text"/>
    <w:basedOn w:val="Normal"/>
    <w:link w:val="ТекстпримечанияЗнак"/>
    <w:uiPriority w:val="99"/>
    <w:semiHidden/>
    <w:unhideWhenUsed/>
    <w:rsid w:val="00FE656E"/>
    <w:pPr>
      <w:spacing w:after="0" w:line="240" w:lineRule="auto"/>
      <w:ind w:firstLine="187"/>
      <w:jc w:val="both"/>
    </w:pPr>
    <w:rPr>
      <w:rFonts w:eastAsia="宋体" w:eastAsiaTheme="minorEastAsia"/>
      <w:sz w:val="20"/>
      <w:szCs w:val="20"/>
      <w:lang w:eastAsia="ru-RU"/>
    </w:rPr>
  </w:style>
  <w:style w:type="character" w:customStyle="1" w:styleId="ТекстпримечанияЗнак">
    <w:name w:val="Текст примечания Знак"/>
    <w:basedOn w:val="DefaultParagraphFont"/>
    <w:link w:val="CommentText"/>
    <w:uiPriority w:val="99"/>
    <w:semiHidden/>
    <w:rsid w:val="00FE656E"/>
    <w:rPr>
      <w:rFonts w:eastAsia="宋体" w:eastAsiaTheme="minorEastAsia"/>
      <w:sz w:val="20"/>
      <w:szCs w:val="20"/>
      <w:lang w:eastAsia="ru-RU"/>
    </w:rPr>
  </w:style>
  <w:style w:type="paragraph" w:styleId="BalloonText">
    <w:name w:val="Balloon Text"/>
    <w:basedOn w:val="Normal"/>
    <w:link w:val="ТекствыноскиЗнак"/>
    <w:uiPriority w:val="99"/>
    <w:semiHidden/>
    <w:unhideWhenUsed/>
    <w:rsid w:val="00FE656E"/>
    <w:pPr>
      <w:spacing w:after="0" w:line="240" w:lineRule="auto"/>
    </w:pPr>
    <w:rPr>
      <w:rFonts w:ascii="Segoe UI" w:hAnsi="Segoe UI" w:cs="Segoe UI"/>
      <w:sz w:val="18"/>
      <w:szCs w:val="18"/>
    </w:rPr>
  </w:style>
  <w:style w:type="character" w:customStyle="1" w:styleId="ТекствыноскиЗнак">
    <w:name w:val="Текст выноски Знак"/>
    <w:basedOn w:val="DefaultParagraphFont"/>
    <w:link w:val="BalloonText"/>
    <w:uiPriority w:val="99"/>
    <w:semiHidden/>
    <w:rsid w:val="00FE656E"/>
    <w:rPr>
      <w:rFonts w:ascii="Segoe UI" w:hAnsi="Segoe UI" w:cs="Segoe UI"/>
      <w:sz w:val="18"/>
      <w:szCs w:val="18"/>
    </w:rPr>
  </w:style>
  <w:style w:type="paragraph" w:styleId="NoSpacing">
    <w:name w:val="No Spacing"/>
    <w:aliases w:val="14 TNR,Letters,No Spacing11,No Spacing2,ААА,Айгерим,Без интеБез интервала,Без интервала1,Без интервала11,Без интервала111,Без интерваль,Елжан,Исполнитель,МОЙ СТИЛЬ,Обя,Эльдар,без интервала,исполнитель,мелкий,мой рабочий,норма,свой"/>
    <w:link w:val="БезинтервалаЗнак"/>
    <w:uiPriority w:val="1"/>
    <w:qFormat/>
    <w:rsid w:val="00D91681"/>
    <w:pPr>
      <w:spacing w:after="0" w:line="240" w:lineRule="auto"/>
      <w:ind w:firstLine="187"/>
      <w:jc w:val="both"/>
    </w:pPr>
    <w:rPr>
      <w:rFonts w:eastAsia="宋体" w:eastAsiaTheme="minorEastAsia"/>
      <w:lang w:eastAsia="ru-RU"/>
    </w:rPr>
  </w:style>
  <w:style w:type="character" w:customStyle="1" w:styleId="БезинтервалаЗнак">
    <w:name w:val="Без интервала Знак"/>
    <w:aliases w:val="14 TNR Знак,No Spacing11 Знак,Айгерим Знак,Без интеБез интервала Знак,Без интервала11 Знак,Без интерваль Знак,Елжан Знак,МОЙ СТИЛЬ Знак,Обя Знак,без интервала Знак,исполнитель Знак,мелкий Знак,мой рабочий Знак,норма Знак,свой Знак"/>
    <w:link w:val="NoSpacing"/>
    <w:uiPriority w:val="1"/>
    <w:qFormat/>
    <w:locked/>
    <w:rsid w:val="00D91681"/>
    <w:rPr>
      <w:rFonts w:eastAsia="宋体" w:eastAsiaTheme="minorEastAsia"/>
      <w:lang w:eastAsia="ru-RU"/>
    </w:rPr>
  </w:style>
  <w:style w:type="paragraph" w:styleId="Header">
    <w:name w:val="Header"/>
    <w:basedOn w:val="Normal"/>
    <w:link w:val="ВерхнийколонтитулЗнак"/>
    <w:uiPriority w:val="99"/>
    <w:unhideWhenUsed/>
    <w:qFormat/>
    <w:rsid w:val="006D2470"/>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6D2470"/>
    <w:rPr/>
  </w:style>
  <w:style w:type="paragraph" w:styleId="Footer">
    <w:name w:val="Footer"/>
    <w:basedOn w:val="Normal"/>
    <w:link w:val="НижнийколонтитулЗнак"/>
    <w:uiPriority w:val="99"/>
    <w:unhideWhenUsed/>
    <w:qFormat/>
    <w:rsid w:val="006D2470"/>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6D2470"/>
    <w:rPr/>
  </w:style>
  <w:style w:type="paragraph" w:styleId="CommentSubject">
    <w:name w:val="Comment Subject"/>
    <w:basedOn w:val="CommentText"/>
    <w:next w:val="CommentText"/>
    <w:link w:val="ТемапримечанияЗнак"/>
    <w:uiPriority w:val="99"/>
    <w:semiHidden/>
    <w:unhideWhenUsed/>
    <w:rsid w:val="00B95EE9"/>
    <w:pPr>
      <w:spacing w:after="200"/>
      <w:ind w:firstLine="0"/>
      <w:jc w:val="left"/>
    </w:pPr>
    <w:rPr>
      <w:rFonts w:eastAsia="宋体" w:eastAsiaTheme="minorHAnsi"/>
      <w:b/>
      <w:bCs/>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B95EE9"/>
    <w:rPr>
      <w:rFonts w:eastAsia="宋体" w:eastAsiaTheme="minorEastAsia"/>
      <w:b/>
      <w:bCs/>
      <w:sz w:val="20"/>
      <w:szCs w:val="20"/>
      <w:lang w:eastAsia="ru-RU"/>
    </w:rPr>
  </w:style>
  <w:style w:type="character" w:customStyle="1" w:styleId="Заголовок1Знак">
    <w:name w:val="Заголовок 1 Знак"/>
    <w:basedOn w:val="DefaultParagraphFont"/>
    <w:link w:val="Heading1"/>
    <w:uiPriority w:val="9"/>
    <w:rsid w:val="00657981"/>
    <w:rPr>
      <w:rFonts w:ascii="Cambria" w:eastAsia="宋体" w:hAnsi="Cambria" w:asciiTheme="majorHAnsi" w:eastAsiaTheme="majorEastAsia" w:hAnsiTheme="majorHAnsi" w:cs="Times New Roman" w:cstheme="majorBidi"/>
      <w:color w:val="3B608D" w:themeColor="accent1" w:themeShade="BF"/>
      <w:sz w:val="32"/>
      <w:szCs w:val="32"/>
    </w:rPr>
  </w:style>
  <w:style w:type="paragraph" w:styleId="ListParagraph">
    <w:name w:val="List Paragraph"/>
    <w:basedOn w:val="Normal"/>
    <w:uiPriority w:val="34"/>
    <w:qFormat/>
    <w:rsid w:val="008F6FD9"/>
    <w:pPr>
      <w:ind w:left="720"/>
      <w:contextualSpacing/>
    </w:pP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643">
      <w:marLeft w:val="0"/>
      <w:marRight w:val="0"/>
      <w:marTop w:val="0"/>
      <w:marBottom w:val="0"/>
      <w:divBdr>
        <w:top w:val="none" w:sz="0" w:space="0" w:color="auto"/>
        <w:left w:val="none" w:sz="0" w:space="0" w:color="auto"/>
        <w:bottom w:val="none" w:sz="0" w:space="0" w:color="auto"/>
        <w:right w:val="none" w:sz="0" w:space="0" w:color="auto"/>
      </w:divBdr>
    </w:div>
    <w:div w:id="45154858">
      <w:marLeft w:val="0"/>
      <w:marRight w:val="0"/>
      <w:marTop w:val="0"/>
      <w:marBottom w:val="0"/>
      <w:divBdr>
        <w:top w:val="none" w:sz="0" w:space="0" w:color="auto"/>
        <w:left w:val="none" w:sz="0" w:space="0" w:color="auto"/>
        <w:bottom w:val="none" w:sz="0" w:space="0" w:color="auto"/>
        <w:right w:val="none" w:sz="0" w:space="0" w:color="auto"/>
      </w:divBdr>
    </w:div>
    <w:div w:id="328408828">
      <w:marLeft w:val="0"/>
      <w:marRight w:val="0"/>
      <w:marTop w:val="0"/>
      <w:marBottom w:val="0"/>
      <w:divBdr>
        <w:top w:val="none" w:sz="0" w:space="0" w:color="auto"/>
        <w:left w:val="none" w:sz="0" w:space="0" w:color="auto"/>
        <w:bottom w:val="none" w:sz="0" w:space="0" w:color="auto"/>
        <w:right w:val="none" w:sz="0" w:space="0" w:color="auto"/>
      </w:divBdr>
    </w:div>
    <w:div w:id="1107769463">
      <w:marLeft w:val="0"/>
      <w:marRight w:val="0"/>
      <w:marTop w:val="0"/>
      <w:marBottom w:val="0"/>
      <w:divBdr>
        <w:top w:val="none" w:sz="0" w:space="0" w:color="auto"/>
        <w:left w:val="none" w:sz="0" w:space="0" w:color="auto"/>
        <w:bottom w:val="none" w:sz="0" w:space="0" w:color="auto"/>
        <w:right w:val="none" w:sz="0" w:space="0" w:color="auto"/>
      </w:divBdr>
    </w:div>
    <w:div w:id="1182010793">
      <w:marLeft w:val="0"/>
      <w:marRight w:val="0"/>
      <w:marTop w:val="0"/>
      <w:marBottom w:val="0"/>
      <w:divBdr>
        <w:top w:val="none" w:sz="0" w:space="0" w:color="auto"/>
        <w:left w:val="none" w:sz="0" w:space="0" w:color="auto"/>
        <w:bottom w:val="none" w:sz="0" w:space="0" w:color="auto"/>
        <w:right w:val="none" w:sz="0" w:space="0" w:color="auto"/>
      </w:divBdr>
    </w:div>
    <w:div w:id="1431928367">
      <w:marLeft w:val="0"/>
      <w:marRight w:val="0"/>
      <w:marTop w:val="0"/>
      <w:marBottom w:val="0"/>
      <w:divBdr>
        <w:top w:val="none" w:sz="0" w:space="0" w:color="auto"/>
        <w:left w:val="none" w:sz="0" w:space="0" w:color="auto"/>
        <w:bottom w:val="none" w:sz="0" w:space="0" w:color="auto"/>
        <w:right w:val="none" w:sz="0" w:space="0" w:color="auto"/>
      </w:divBdr>
    </w:div>
    <w:div w:id="1439135667">
      <w:marLeft w:val="0"/>
      <w:marRight w:val="0"/>
      <w:marTop w:val="0"/>
      <w:marBottom w:val="0"/>
      <w:divBdr>
        <w:top w:val="none" w:sz="0" w:space="0" w:color="auto"/>
        <w:left w:val="none" w:sz="0" w:space="0" w:color="auto"/>
        <w:bottom w:val="none" w:sz="0" w:space="0" w:color="auto"/>
        <w:right w:val="none" w:sz="0" w:space="0" w:color="auto"/>
      </w:divBdr>
    </w:div>
    <w:div w:id="1619530292">
      <w:marLeft w:val="0"/>
      <w:marRight w:val="0"/>
      <w:marTop w:val="0"/>
      <w:marBottom w:val="0"/>
      <w:divBdr>
        <w:top w:val="none" w:sz="0" w:space="0" w:color="auto"/>
        <w:left w:val="none" w:sz="0" w:space="0" w:color="auto"/>
        <w:bottom w:val="none" w:sz="0" w:space="0" w:color="auto"/>
        <w:right w:val="none" w:sz="0" w:space="0" w:color="auto"/>
      </w:divBdr>
    </w:div>
    <w:div w:id="1724527147">
      <w:marLeft w:val="0"/>
      <w:marRight w:val="0"/>
      <w:marTop w:val="0"/>
      <w:marBottom w:val="0"/>
      <w:divBdr>
        <w:top w:val="none" w:sz="0" w:space="0" w:color="auto"/>
        <w:left w:val="none" w:sz="0" w:space="0" w:color="auto"/>
        <w:bottom w:val="none" w:sz="0" w:space="0" w:color="auto"/>
        <w:right w:val="none" w:sz="0" w:space="0" w:color="auto"/>
      </w:divBdr>
    </w:div>
    <w:div w:id="19440750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webSettings" Target="webSettings.xml"/>
    <Relationship Id="rId18" Type="http://schemas.openxmlformats.org/officeDocument/2006/relationships/numbering" Target="numbering.xml"/>
    <Relationship Id="rId19" Type="http://schemas.openxmlformats.org/officeDocument/2006/relationships/fontTable" Target="fontTable.xml"/>
    <Relationship Id="rId2" Type="http://schemas.openxmlformats.org/officeDocument/2006/relationships/customXml" Target="../customXml/item2.xml"/>
    <Relationship Id="rId20" Type="http://schemas.openxmlformats.org/officeDocument/2006/relationships/settings" Target="settings.xml"/>
    <Relationship Id="rId3" Type="http://schemas.openxmlformats.org/officeDocument/2006/relationships/hyperlink" Target="http://10.61.42.188/rus/docs/Z1300000088#z68" TargetMode="External"/>
    <Relationship Id="rId4" Type="http://schemas.openxmlformats.org/officeDocument/2006/relationships/hyperlink" Target="http://10.61.42.188/rus/docs/Z1300000088#z9" TargetMode="External"/>
    <Relationship Id="rId5" Type="http://schemas.openxmlformats.org/officeDocument/2006/relationships/hyperlink" Target="http://10.61.42.188/rus/docs/Z1300000088#z43" TargetMode="External"/>
    <Relationship Id="rId6" Type="http://schemas.openxmlformats.org/officeDocument/2006/relationships/hyperlink" Target="http://10.61.42.188/rus/docs/V2000020955#z5991" TargetMode="External"/>
    <Relationship Id="rId7" Type="http://schemas.openxmlformats.org/officeDocument/2006/relationships/hyperlink" Target="http://10.61.42.188/rus/docs/K1700000123#z1261" TargetMode="External"/>
    <Relationship Id="rId8" Type="http://schemas.openxmlformats.org/officeDocument/2006/relationships/hyperlink" Target="http://10.61.42.188/rus/docs/K1700000123#z1254" TargetMode="External"/>
    <Relationship Id="rId9" Type="http://schemas.openxmlformats.org/officeDocument/2006/relationships/header" Target="header1.xml"/>
    <Relationship Id="rId21" Type="http://schemas.openxmlformats.org/officeDocument/2006/relationships/footer" Target="cover-footer.xml"/>
    <Relationship Id="rId22"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2026-07-13T12:20:00Z</dcterms:created>
  <dc:creator>Жансаитова Мира Жумабаевна</dc:creator>
  <lastModifiedBy>Айгуль Смагулова</lastModifiedBy>
  <dcterms:modified xsi:type="dcterms:W3CDTF">2026-07-14T07:31:00Z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1</TotalTime>
  <Pages>17</Pages>
  <Words>4297</Words>
  <Characters>24498</Characters>
  <Application>Microsoft Office Word</Application>
  <DocSecurity>0</DocSecurity>
  <Lines>204</Lines>
  <Paragraphs>57</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28738</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1</TotalTime>
  <Pages>17</Pages>
  <Words>4297</Words>
  <Characters>24498</Characters>
  <Application>Microsoft Office Word</Application>
  <DocSecurity>0</DocSecurity>
  <Lines>204</Lines>
  <Paragraphs>57</Paragraphs>
  <CharactersWithSpaces>28738</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2026-07-13T12:20:00Z</dcterms:created>
  <dc:creator>Жансаитова Мира Жумабаевна</dc:creator>
  <lastModifiedBy>Айгуль Смагулова</lastModifiedBy>
  <dcterms:modified xsi:type="dcterms:W3CDTF">2026-07-14T07:31:00Z</dcterms:modified>
  <revision>3</revision>
</coreProperties>
</file>