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3380" w:type="dxa"/>
        <w:shd w:val="clear" w:color="auto" w:fill="FFFFFF"/>
        <w:tblCellMar>
          <w:left w:w="0" w:type="dxa"/>
          <w:right w:w="0" w:type="dxa"/>
        </w:tblCellMar>
        <w:tblLook w:val="04A0" w:firstRow="1" w:lastRow="0" w:firstColumn="1" w:lastColumn="0" w:noHBand="0" w:noVBand="1"/>
      </w:tblPr>
      <w:tblGrid>
        <w:gridCol w:w="13380"/>
      </w:tblGrid>
      <w:tr w:rsidR="008C04B3" w:rsidRPr="00E6261C" w:rsidTr="008C04B3">
        <w:tc>
          <w:tcPr>
            <w:tcW w:w="3420" w:type="dxa"/>
            <w:tcBorders>
              <w:top w:val="nil"/>
              <w:left w:val="nil"/>
              <w:bottom w:val="nil"/>
              <w:right w:val="nil"/>
            </w:tcBorders>
            <w:shd w:val="clear" w:color="auto" w:fill="auto"/>
            <w:tcMar>
              <w:top w:w="45" w:type="dxa"/>
              <w:left w:w="75" w:type="dxa"/>
              <w:bottom w:w="45" w:type="dxa"/>
              <w:right w:w="75" w:type="dxa"/>
            </w:tcMar>
            <w:hideMark/>
          </w:tcPr>
          <w:p w:rsidR="008C04B3" w:rsidRPr="00E6261C" w:rsidRDefault="008C04B3" w:rsidP="00D661BF">
            <w:pPr>
              <w:spacing w:after="0" w:line="240" w:lineRule="auto"/>
              <w:jc w:val="center"/>
              <w:rPr>
                <w:rFonts w:ascii="Times New Roman" w:eastAsia="Times New Roman" w:hAnsi="Times New Roman" w:cs="Times New Roman"/>
                <w:color w:val="000000"/>
                <w:sz w:val="20"/>
                <w:szCs w:val="20"/>
                <w:lang w:eastAsia="ru-RU"/>
              </w:rPr>
            </w:pPr>
            <w:r w:rsidRPr="00E6261C">
              <w:rPr>
                <w:rFonts w:ascii="Times New Roman" w:eastAsia="Times New Roman" w:hAnsi="Times New Roman" w:cs="Times New Roman"/>
                <w:color w:val="000000"/>
                <w:sz w:val="20"/>
                <w:szCs w:val="20"/>
                <w:lang w:eastAsia="ru-RU"/>
              </w:rPr>
              <w:t>Қазақстан Республикасы</w:t>
            </w:r>
            <w:r w:rsidRPr="00E6261C">
              <w:rPr>
                <w:rFonts w:ascii="Times New Roman" w:eastAsia="Times New Roman" w:hAnsi="Times New Roman" w:cs="Times New Roman"/>
                <w:color w:val="000000"/>
                <w:sz w:val="20"/>
                <w:szCs w:val="20"/>
                <w:lang w:eastAsia="ru-RU"/>
              </w:rPr>
              <w:br/>
              <w:t>Ауыл шаруашылығы</w:t>
            </w:r>
            <w:r w:rsidRPr="00E6261C">
              <w:rPr>
                <w:rFonts w:ascii="Times New Roman" w:eastAsia="Times New Roman" w:hAnsi="Times New Roman" w:cs="Times New Roman"/>
                <w:color w:val="000000"/>
                <w:sz w:val="20"/>
                <w:szCs w:val="20"/>
                <w:lang w:eastAsia="ru-RU"/>
              </w:rPr>
              <w:br/>
              <w:t>министрінің</w:t>
            </w:r>
            <w:r w:rsidRPr="00E6261C">
              <w:rPr>
                <w:rFonts w:ascii="Times New Roman" w:eastAsia="Times New Roman" w:hAnsi="Times New Roman" w:cs="Times New Roman"/>
                <w:color w:val="000000"/>
                <w:sz w:val="20"/>
                <w:szCs w:val="20"/>
                <w:lang w:eastAsia="ru-RU"/>
              </w:rPr>
              <w:br/>
              <w:t>2020 жылғы 1 қазандағы</w:t>
            </w:r>
            <w:r w:rsidRPr="00E6261C">
              <w:rPr>
                <w:rFonts w:ascii="Times New Roman" w:eastAsia="Times New Roman" w:hAnsi="Times New Roman" w:cs="Times New Roman"/>
                <w:color w:val="000000"/>
                <w:sz w:val="20"/>
                <w:szCs w:val="20"/>
                <w:lang w:eastAsia="ru-RU"/>
              </w:rPr>
              <w:br/>
              <w:t>№ 301 бұйрығына</w:t>
            </w:r>
            <w:r w:rsidRPr="00E6261C">
              <w:rPr>
                <w:rFonts w:ascii="Times New Roman" w:eastAsia="Times New Roman" w:hAnsi="Times New Roman" w:cs="Times New Roman"/>
                <w:color w:val="000000"/>
                <w:sz w:val="20"/>
                <w:szCs w:val="20"/>
                <w:lang w:eastAsia="ru-RU"/>
              </w:rPr>
              <w:br/>
              <w:t>10-қосымша</w:t>
            </w:r>
          </w:p>
        </w:tc>
      </w:tr>
    </w:tbl>
    <w:p w:rsidR="008C04B3" w:rsidRPr="00E6261C" w:rsidRDefault="008C04B3" w:rsidP="00E54F6A">
      <w:pPr>
        <w:shd w:val="clear" w:color="auto" w:fill="FFFFFF"/>
        <w:spacing w:before="225" w:after="135" w:line="390" w:lineRule="atLeast"/>
        <w:textAlignment w:val="baseline"/>
        <w:outlineLvl w:val="2"/>
        <w:rPr>
          <w:rFonts w:ascii="Times New Roman" w:eastAsia="Times New Roman" w:hAnsi="Times New Roman" w:cs="Times New Roman"/>
          <w:color w:val="1E1E1E"/>
          <w:sz w:val="20"/>
          <w:szCs w:val="20"/>
          <w:lang w:eastAsia="ru-RU"/>
        </w:rPr>
      </w:pPr>
      <w:r w:rsidRPr="00E6261C">
        <w:rPr>
          <w:rFonts w:ascii="Times New Roman" w:eastAsia="Times New Roman" w:hAnsi="Times New Roman" w:cs="Times New Roman"/>
          <w:color w:val="1E1E1E"/>
          <w:sz w:val="20"/>
          <w:szCs w:val="20"/>
          <w:lang w:eastAsia="ru-RU"/>
        </w:rPr>
        <w:t>"Сауда-саттықты (аукциондарды) өткізуді талап етпейтін мемлекет меншігіндегі жер учаскелеріне құқықтарды алу" мемлекеттік қызметін көрсету қағидалары</w:t>
      </w:r>
    </w:p>
    <w:p w:rsidR="008C04B3" w:rsidRPr="00E6261C" w:rsidRDefault="008C04B3" w:rsidP="00E54F6A">
      <w:pPr>
        <w:shd w:val="clear" w:color="auto" w:fill="FFFFFF"/>
        <w:spacing w:after="0" w:line="285" w:lineRule="atLeast"/>
        <w:textAlignment w:val="baseline"/>
        <w:rPr>
          <w:rFonts w:ascii="Times New Roman" w:eastAsia="Times New Roman" w:hAnsi="Times New Roman" w:cs="Times New Roman"/>
          <w:color w:val="FF0000"/>
          <w:spacing w:val="2"/>
          <w:sz w:val="20"/>
          <w:szCs w:val="20"/>
          <w:lang w:eastAsia="ru-RU"/>
        </w:rPr>
      </w:pPr>
      <w:r w:rsidRPr="00E6261C">
        <w:rPr>
          <w:rFonts w:ascii="Times New Roman" w:eastAsia="Times New Roman" w:hAnsi="Times New Roman" w:cs="Times New Roman"/>
          <w:color w:val="FF0000"/>
          <w:spacing w:val="2"/>
          <w:sz w:val="20"/>
          <w:szCs w:val="20"/>
          <w:lang w:eastAsia="ru-RU"/>
        </w:rPr>
        <w:t>      Ескерту. 10-қосымша жаңа редакцияда - ҚР Ауыл шаруашылығы министрінің м.а. 14.03.2025 </w:t>
      </w:r>
      <w:hyperlink r:id="rId4" w:anchor="z4" w:history="1">
        <w:r w:rsidRPr="00E6261C">
          <w:rPr>
            <w:rFonts w:ascii="Times New Roman" w:eastAsia="Times New Roman" w:hAnsi="Times New Roman" w:cs="Times New Roman"/>
            <w:color w:val="073A5E"/>
            <w:spacing w:val="2"/>
            <w:sz w:val="20"/>
            <w:szCs w:val="20"/>
            <w:u w:val="single"/>
            <w:lang w:eastAsia="ru-RU"/>
          </w:rPr>
          <w:t>№ 82</w:t>
        </w:r>
      </w:hyperlink>
      <w:r w:rsidRPr="00E6261C">
        <w:rPr>
          <w:rFonts w:ascii="Times New Roman" w:eastAsia="Times New Roman" w:hAnsi="Times New Roman" w:cs="Times New Roman"/>
          <w:color w:val="FF0000"/>
          <w:spacing w:val="2"/>
          <w:sz w:val="20"/>
          <w:szCs w:val="20"/>
          <w:lang w:eastAsia="ru-RU"/>
        </w:rPr>
        <w:t> (алғашқы ресми жарияланған күнінен кейін күнтізбелік алпыс күн өткен соң қолданысқа енгізіледі) бұйрығымен.</w:t>
      </w:r>
    </w:p>
    <w:p w:rsidR="008C04B3" w:rsidRPr="00E6261C" w:rsidRDefault="008C04B3" w:rsidP="00E54F6A">
      <w:pPr>
        <w:shd w:val="clear" w:color="auto" w:fill="FFFFFF"/>
        <w:spacing w:before="225" w:after="135" w:line="390" w:lineRule="atLeast"/>
        <w:textAlignment w:val="baseline"/>
        <w:outlineLvl w:val="2"/>
        <w:rPr>
          <w:rFonts w:ascii="Times New Roman" w:eastAsia="Times New Roman" w:hAnsi="Times New Roman" w:cs="Times New Roman"/>
          <w:color w:val="1E1E1E"/>
          <w:sz w:val="20"/>
          <w:szCs w:val="20"/>
          <w:lang w:eastAsia="ru-RU"/>
        </w:rPr>
      </w:pPr>
      <w:r w:rsidRPr="00E6261C">
        <w:rPr>
          <w:rFonts w:ascii="Times New Roman" w:eastAsia="Times New Roman" w:hAnsi="Times New Roman" w:cs="Times New Roman"/>
          <w:color w:val="1E1E1E"/>
          <w:sz w:val="20"/>
          <w:szCs w:val="20"/>
          <w:lang w:eastAsia="ru-RU"/>
        </w:rPr>
        <w:t>1-тарау. Жалпы ережелер</w:t>
      </w:r>
    </w:p>
    <w:p w:rsidR="008C04B3" w:rsidRPr="00E6261C" w:rsidRDefault="008C04B3" w:rsidP="00E54F6A">
      <w:pPr>
        <w:shd w:val="clear" w:color="auto" w:fill="FFFFFF"/>
        <w:spacing w:after="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1. Осы "Сауда-саттықты (аукциондарды) өткізуді талап етпейтін мемлекет меншігіндегі жер учаскелеріне құқықтарды алу"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hyperlink r:id="rId5" w:anchor="z195" w:history="1">
        <w:r w:rsidRPr="00E6261C">
          <w:rPr>
            <w:rFonts w:ascii="Times New Roman" w:eastAsia="Times New Roman" w:hAnsi="Times New Roman" w:cs="Times New Roman"/>
            <w:color w:val="073A5E"/>
            <w:spacing w:val="2"/>
            <w:sz w:val="20"/>
            <w:szCs w:val="20"/>
            <w:u w:val="single"/>
            <w:lang w:eastAsia="ru-RU"/>
          </w:rPr>
          <w:t>1) тармақшасына</w:t>
        </w:r>
      </w:hyperlink>
      <w:r w:rsidRPr="00E6261C">
        <w:rPr>
          <w:rFonts w:ascii="Times New Roman" w:eastAsia="Times New Roman" w:hAnsi="Times New Roman" w:cs="Times New Roman"/>
          <w:color w:val="000000"/>
          <w:spacing w:val="2"/>
          <w:sz w:val="20"/>
          <w:szCs w:val="20"/>
          <w:lang w:eastAsia="ru-RU"/>
        </w:rPr>
        <w:t> сәйкес әзірленді және "Сауда-саттықты (аукциондарды) өткізуді талап етпейтін мемлекет меншігіндегі жер учаскелеріне құқықтарды алу" мемлекеттік қызметін (бұдан әрі – мемлекеттік көрсетілетін қызмет) көрсету тәртібін айқындайды.</w:t>
      </w:r>
    </w:p>
    <w:p w:rsidR="008C04B3" w:rsidRPr="00E6261C" w:rsidRDefault="008C04B3" w:rsidP="00E54F6A">
      <w:pPr>
        <w:spacing w:after="0" w:line="240" w:lineRule="auto"/>
        <w:rPr>
          <w:rFonts w:ascii="Times New Roman" w:eastAsia="Times New Roman" w:hAnsi="Times New Roman" w:cs="Times New Roman"/>
          <w:sz w:val="20"/>
          <w:szCs w:val="20"/>
          <w:lang w:eastAsia="ru-RU"/>
        </w:rPr>
      </w:pPr>
      <w:r w:rsidRPr="00E6261C">
        <w:rPr>
          <w:rFonts w:ascii="Times New Roman" w:eastAsia="Times New Roman" w:hAnsi="Times New Roman" w:cs="Times New Roman"/>
          <w:color w:val="FF0000"/>
          <w:sz w:val="20"/>
          <w:szCs w:val="20"/>
          <w:bdr w:val="none" w:sz="0" w:space="0" w:color="auto" w:frame="1"/>
          <w:shd w:val="clear" w:color="auto" w:fill="FFFFFF"/>
          <w:lang w:eastAsia="ru-RU"/>
        </w:rPr>
        <w:t>      Ескерту. 1-тармақ жаңа редакцияда - ҚР Ауыл шаруашылығы министрінің 03.04.2026 </w:t>
      </w:r>
      <w:hyperlink r:id="rId6" w:anchor="z1303" w:history="1">
        <w:r w:rsidRPr="00E6261C">
          <w:rPr>
            <w:rFonts w:ascii="Times New Roman" w:eastAsia="Times New Roman" w:hAnsi="Times New Roman" w:cs="Times New Roman"/>
            <w:color w:val="073A5E"/>
            <w:sz w:val="20"/>
            <w:szCs w:val="20"/>
            <w:u w:val="single"/>
            <w:shd w:val="clear" w:color="auto" w:fill="FFFFFF"/>
            <w:lang w:eastAsia="ru-RU"/>
          </w:rPr>
          <w:t>№ 118</w:t>
        </w:r>
      </w:hyperlink>
      <w:r w:rsidRPr="00E6261C">
        <w:rPr>
          <w:rFonts w:ascii="Times New Roman" w:eastAsia="Times New Roman" w:hAnsi="Times New Roman" w:cs="Times New Roman"/>
          <w:color w:val="FF0000"/>
          <w:sz w:val="20"/>
          <w:szCs w:val="20"/>
          <w:bdr w:val="none" w:sz="0" w:space="0" w:color="auto" w:frame="1"/>
          <w:shd w:val="clear" w:color="auto" w:fill="FFFFFF"/>
          <w:lang w:eastAsia="ru-RU"/>
        </w:rPr>
        <w:t> (күнтізбелік 10 күн өткеннен кейін қолданысқа енгізіледі) бұйрығымен.</w:t>
      </w:r>
      <w:r w:rsidRPr="00E6261C">
        <w:rPr>
          <w:rFonts w:ascii="Times New Roman" w:eastAsia="Times New Roman" w:hAnsi="Times New Roman" w:cs="Times New Roman"/>
          <w:color w:val="000000"/>
          <w:sz w:val="20"/>
          <w:szCs w:val="20"/>
          <w:lang w:eastAsia="ru-RU"/>
        </w:rPr>
        <w:br/>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2. Осы Қағидаларда мынадай негізгі ұғымдар пайдаланылады:</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2) жерге орналастыру жобасы – жер учаскесінің схемасы (жоспары), жер учаскесінің алаңы, оның шекаралары мен орналасқан жері туралы мәліметтер, жер учаскелерінің аралас меншік иелері мен жер пайдаланушылар туралы және жер учаскелеріне ауыртпалықтар мен сервитуттар туралы мәліметтер;</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3)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4) жер комиссиясы – өтініштерді (өтінімдерді) қарауға және жер учаскелеріне құқықтар беру туралы (шаруа немесе фермер қожалығын, ауыл шаруашылығы өндірісін жүргізу үшін уақытша өтеулі жер пайдалану (жалдау) құқығын беру жөніндегі конкурстың жеңімпазын айқындау туралы), жер учаскелерінің (елді мекен жерлерін қоспағанда) нысаналы мақсатын өзгерту туралы және су қорының жерлерін басқа санаттағы жерлерге ауыстыру туралы қорытындылар дайындауға арналған облыстың, республикалық маңызы бар қаланың (оның әкімшілік бағынысына берілген аумақтағы) және ауданның жергілікті атқарушы органының жанындағы алқалы орган;</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lastRenderedPageBreak/>
        <w:t>      5) жер қатынастары жөніндегі уәкілетті орган – облыстың, республикалық маңызы бар қаланың, астананың,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6) жер учаскесі – Қазақстан Республикасының Жер кодексінде (бұдан әрі – Жер кодексі) белгіленген тәртіппен жер қатынастары субъектілеріне бекітіліп берілетін, тұйық шекараларда бөлінген жер бөлігі;</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7) "электрондық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терезесін білдіретін ақпараттық жүйе;</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8) "электрондық үкіметтің" веб-порталындағы пайдаланушының кабинеті (бұдан әрі – жеке кабинет) – "электрондық үкіметтің" веб-порталының жеке және заңды тұлғалардың мемлекеттік органдармен электрондық түрде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ақпараттық өзара іс-қимылға арналған құрамдасы;</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9)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p w:rsidR="008C04B3" w:rsidRPr="00E6261C" w:rsidRDefault="008C04B3" w:rsidP="00E54F6A">
      <w:pPr>
        <w:shd w:val="clear" w:color="auto" w:fill="FFFFFF"/>
        <w:spacing w:before="225" w:after="135" w:line="390" w:lineRule="atLeast"/>
        <w:textAlignment w:val="baseline"/>
        <w:outlineLvl w:val="2"/>
        <w:rPr>
          <w:rFonts w:ascii="Times New Roman" w:eastAsia="Times New Roman" w:hAnsi="Times New Roman" w:cs="Times New Roman"/>
          <w:color w:val="1E1E1E"/>
          <w:sz w:val="20"/>
          <w:szCs w:val="20"/>
          <w:lang w:eastAsia="ru-RU"/>
        </w:rPr>
      </w:pPr>
      <w:r w:rsidRPr="00E6261C">
        <w:rPr>
          <w:rFonts w:ascii="Times New Roman" w:eastAsia="Times New Roman" w:hAnsi="Times New Roman" w:cs="Times New Roman"/>
          <w:color w:val="1E1E1E"/>
          <w:sz w:val="20"/>
          <w:szCs w:val="20"/>
          <w:lang w:eastAsia="ru-RU"/>
        </w:rPr>
        <w:t>2-тарау. Мемлекеттік қызметті көрсету тәртібі</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3. Мемлекеттік қызметті облыстардың, облыстық маңызы бар қалалардың (оның әкімшілік бағынысына берілген аумақтағы), аудандардың жергілікті атқарушы органдары және кенттердің, ауылдардың, жер учаскесі орналасқан жердегі ауылдық округтердің әкімдері (бұдан әрі – көрсетілетін қызметті беруші) жеке немесе заңды тұлғаларға (бұдан әрі – көрсетілетін қызметті алушы) көрсетеді.</w:t>
      </w:r>
    </w:p>
    <w:p w:rsidR="008C04B3" w:rsidRPr="00E6261C" w:rsidRDefault="008C04B3" w:rsidP="00E54F6A">
      <w:pPr>
        <w:shd w:val="clear" w:color="auto" w:fill="FFFFFF"/>
        <w:spacing w:after="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"Сауда-саттықты (аукциондарды) өткізуді талап етпейтін мемлекет меншігіндегі жер учаскелеріне құқықтарды алу" мемлекеттік қызметін көрсетуге қойылатын негізгі талаптардың тізбесі (бұдан әрі – Тізбе) осы Қағидаларға </w:t>
      </w:r>
      <w:hyperlink r:id="rId7" w:anchor="z1540" w:history="1">
        <w:r w:rsidRPr="00E6261C">
          <w:rPr>
            <w:rFonts w:ascii="Times New Roman" w:eastAsia="Times New Roman" w:hAnsi="Times New Roman" w:cs="Times New Roman"/>
            <w:color w:val="073A5E"/>
            <w:spacing w:val="2"/>
            <w:sz w:val="20"/>
            <w:szCs w:val="20"/>
            <w:u w:val="single"/>
            <w:lang w:eastAsia="ru-RU"/>
          </w:rPr>
          <w:t>1-қосымшада</w:t>
        </w:r>
      </w:hyperlink>
      <w:r w:rsidRPr="00E6261C">
        <w:rPr>
          <w:rFonts w:ascii="Times New Roman" w:eastAsia="Times New Roman" w:hAnsi="Times New Roman" w:cs="Times New Roman"/>
          <w:color w:val="000000"/>
          <w:spacing w:val="2"/>
          <w:sz w:val="20"/>
          <w:szCs w:val="20"/>
          <w:lang w:eastAsia="ru-RU"/>
        </w:rPr>
        <w:t> көрсетілген.</w:t>
      </w:r>
    </w:p>
    <w:p w:rsidR="008C04B3" w:rsidRPr="00E6261C" w:rsidRDefault="008C04B3" w:rsidP="00E54F6A">
      <w:pPr>
        <w:shd w:val="clear" w:color="auto" w:fill="FFFFFF"/>
        <w:spacing w:after="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4. Осы Қағидаларға </w:t>
      </w:r>
      <w:hyperlink r:id="rId8" w:anchor="z1669" w:history="1">
        <w:r w:rsidRPr="00E6261C">
          <w:rPr>
            <w:rFonts w:ascii="Times New Roman" w:eastAsia="Times New Roman" w:hAnsi="Times New Roman" w:cs="Times New Roman"/>
            <w:color w:val="073A5E"/>
            <w:spacing w:val="2"/>
            <w:sz w:val="20"/>
            <w:szCs w:val="20"/>
            <w:u w:val="single"/>
            <w:lang w:eastAsia="ru-RU"/>
          </w:rPr>
          <w:t>2-қосымшаға</w:t>
        </w:r>
      </w:hyperlink>
      <w:r w:rsidRPr="00E6261C">
        <w:rPr>
          <w:rFonts w:ascii="Times New Roman" w:eastAsia="Times New Roman" w:hAnsi="Times New Roman" w:cs="Times New Roman"/>
          <w:color w:val="000000"/>
          <w:spacing w:val="2"/>
          <w:sz w:val="20"/>
          <w:szCs w:val="20"/>
          <w:lang w:eastAsia="ru-RU"/>
        </w:rPr>
        <w:t> сәйкес нысан бойынша сауда-саттықты (аукциондарды) талап етпейтін мемлекеттік меншіктегі жер учаскелеріне құқықтарды алуға арналған өтінішті (бұдан әрі – өтініш) және Тізбенің 8-тармағында көрсетілген құжаттарды қабылдау және мемлекеттік қызмет көрсету нәтижесін беру Мемлекеттік корпорация арқылы не портал арқылы жүзеге асырылады.</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xml:space="preserve">      Мемлекеттік қызмет Мемлекеттік корпорация арқылы көрсетілген жағдайда, өтініш пен құжаттарды </w:t>
      </w:r>
      <w:proofErr w:type="gramStart"/>
      <w:r w:rsidRPr="00E6261C">
        <w:rPr>
          <w:rFonts w:ascii="Times New Roman" w:eastAsia="Times New Roman" w:hAnsi="Times New Roman" w:cs="Times New Roman"/>
          <w:color w:val="000000"/>
          <w:spacing w:val="2"/>
          <w:sz w:val="20"/>
          <w:szCs w:val="20"/>
          <w:lang w:eastAsia="ru-RU"/>
        </w:rPr>
        <w:t>қабылдау</w:t>
      </w:r>
      <w:proofErr w:type="gramEnd"/>
      <w:r w:rsidRPr="00E6261C">
        <w:rPr>
          <w:rFonts w:ascii="Times New Roman" w:eastAsia="Times New Roman" w:hAnsi="Times New Roman" w:cs="Times New Roman"/>
          <w:color w:val="000000"/>
          <w:spacing w:val="2"/>
          <w:sz w:val="20"/>
          <w:szCs w:val="20"/>
          <w:lang w:eastAsia="ru-RU"/>
        </w:rPr>
        <w:t xml:space="preserve"> күні мемлекеттік қызмет көрсету мерзіміне кірмейді.</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5. 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Көрсетілетін қызметті берушілер цифрлық құжаттарды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алады.</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lastRenderedPageBreak/>
        <w:t>      Көрсетілетін қызметті алушының жеке кабинетіне мемлекеттік қызметті көрсетуге өтініштің қабылданғаны туралы мәртебе және мемлекеттік қызметті көрсету күні мен уақыты көрсетілген хабарлама жіберіледі.</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қызметті көрсету нәтижесін беру келесі жұмыс күні жүзеге асырылады.</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6. Мемлекеттік корпорация арқылы жүгінген кезде мемлекеттік қызмет екі кезеңмен көрсетіледі.</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Бірінші кезең: сұралып отырған жер учаскесін аумақты аймақтарға бөлуге сәйкес мәлімделген нысаналы мақсаты бойынша пайдалану мүмкіндігін айқындау, жер учаскесін алдын ала таңдау (елді мекен шегінде объектілер салуды қоспағанда, объектілер салу үшін жер учаскесін сұраған кезде), жер комиссиясының қорытындысын дайындау – 12 (он екі) жұмыс күні ішінде:</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1) операциялық залдың жұмыскері (операторы) құжаттарды қабылдаған күні Тізбеде көрсетілген құжаттарды қабылдауды және тіркеуді жүзеге асырады.</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Көрсетілетін қызметті алушы Тізбеге сәйкес құжаттар топтамасын толық ұсынбаған және (немесе) қолданылу мерзімі өтіп кеткен құжаттарды ұсынған жағдайда, Мемлекеттік корпорацияның операциялық залының жұмыскері (оператор) өтінішті қабылдаудан бас тартады;</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2) құжаттар толық болған жағдайда операциялық залдың жұмыскері (операторы) құжаттар келіп түскен күні көрсетілетін қызметті алушыдан қабылданған құжаттарды курьер арқылы көрсетілетін қызметті берушіге береді;</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3) көрсетілетін қызметті берушінің басшысы не оны алмастыратын адам 1 (бір) жұмыс күні ішінде құжаттарды қарайды және құзыреті шегінде аумақты аймақтарға бөлуге сәйкес мәлімделген нысаналы мақсаты бойынша сұралып отырған жер учаскесінің пайдалану мүмкіндігін айқындау үшін жер қатынастары жөніндегі уәкілетті органға және сәулет және қала құрылысы саласындағы уәкілетті органға орындауға жібереді.</w:t>
      </w:r>
    </w:p>
    <w:p w:rsidR="008C04B3" w:rsidRPr="00E6261C" w:rsidRDefault="008C04B3" w:rsidP="00E54F6A">
      <w:pPr>
        <w:shd w:val="clear" w:color="auto" w:fill="FFFFFF"/>
        <w:spacing w:after="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Көрсетілетін қызметті алушы Қазақстан Республикасының Жер кодексінің </w:t>
      </w:r>
      <w:hyperlink r:id="rId9" w:anchor="z103" w:history="1">
        <w:r w:rsidRPr="00E6261C">
          <w:rPr>
            <w:rFonts w:ascii="Times New Roman" w:eastAsia="Times New Roman" w:hAnsi="Times New Roman" w:cs="Times New Roman"/>
            <w:color w:val="073A5E"/>
            <w:spacing w:val="2"/>
            <w:sz w:val="20"/>
            <w:szCs w:val="20"/>
            <w:u w:val="single"/>
            <w:lang w:eastAsia="ru-RU"/>
          </w:rPr>
          <w:t>92</w:t>
        </w:r>
      </w:hyperlink>
      <w:r w:rsidRPr="00E6261C">
        <w:rPr>
          <w:rFonts w:ascii="Times New Roman" w:eastAsia="Times New Roman" w:hAnsi="Times New Roman" w:cs="Times New Roman"/>
          <w:color w:val="000000"/>
          <w:spacing w:val="2"/>
          <w:sz w:val="20"/>
          <w:szCs w:val="20"/>
          <w:lang w:eastAsia="ru-RU"/>
        </w:rPr>
        <w:t> және </w:t>
      </w:r>
      <w:hyperlink r:id="rId10" w:anchor="z104" w:history="1">
        <w:r w:rsidRPr="00E6261C">
          <w:rPr>
            <w:rFonts w:ascii="Times New Roman" w:eastAsia="Times New Roman" w:hAnsi="Times New Roman" w:cs="Times New Roman"/>
            <w:color w:val="073A5E"/>
            <w:spacing w:val="2"/>
            <w:sz w:val="20"/>
            <w:szCs w:val="20"/>
            <w:u w:val="single"/>
            <w:lang w:eastAsia="ru-RU"/>
          </w:rPr>
          <w:t>93-баптарына</w:t>
        </w:r>
      </w:hyperlink>
      <w:r w:rsidRPr="00E6261C">
        <w:rPr>
          <w:rFonts w:ascii="Times New Roman" w:eastAsia="Times New Roman" w:hAnsi="Times New Roman" w:cs="Times New Roman"/>
          <w:color w:val="000000"/>
          <w:spacing w:val="2"/>
          <w:sz w:val="20"/>
          <w:szCs w:val="20"/>
          <w:lang w:eastAsia="ru-RU"/>
        </w:rPr>
        <w:t> сәйкес (бұдан әрі – Жер кодексі) заңды күшіне енген сот шешімінің негізінде жер учаскелері мәжбүрлеп алып қойылған адамдардың тізілімінде тұрған жағдайда, жер қатынастары жөніндегі уәкілетті органның қызметкері 1 (бір) жұмыс күні ішінде уәжді бас тартуды дайындайды;</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4) жер қатынастары жөніндегі және сәулет және қала құрылысы саласындағы уәкілетті органдар өтініш келіп түскен күннен бастап 7 (жеті) жұмыс күні ішінде сұралып отырған жер учаскесін аумақты аймақтарға бөлуге сәйкес мәлімделген нысаналы мақсаты бойынша пайдалану мүмкіндігін айқындайды және материалдарды жер комиссиясына енгізеді;</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5) жер комиссиясының қорытындысы жер қатынастары жөніндегі уәкілетті орган жер комиссиясына сұралып отырған жер учаскесін аумақты аймақтарға бөлуге сәйкес мәлімделген нысаналы мақсаты бойынша пайдалану мүмкіндігі туралы ұсынысты берген күннен бастап 2 (екі) жұмыс күні ішінде хаттамалық шешім нысанында үш данада жасалады;</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6) жер қатынастары жөніндегі уәкілетті органның жұмыскері:</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lastRenderedPageBreak/>
        <w:t xml:space="preserve">      </w:t>
      </w:r>
      <w:proofErr w:type="gramStart"/>
      <w:r w:rsidRPr="00E6261C">
        <w:rPr>
          <w:rFonts w:ascii="Times New Roman" w:eastAsia="Times New Roman" w:hAnsi="Times New Roman" w:cs="Times New Roman"/>
          <w:color w:val="000000"/>
          <w:spacing w:val="2"/>
          <w:sz w:val="20"/>
          <w:szCs w:val="20"/>
          <w:lang w:eastAsia="ru-RU"/>
        </w:rPr>
        <w:t>жер</w:t>
      </w:r>
      <w:proofErr w:type="gramEnd"/>
      <w:r w:rsidRPr="00E6261C">
        <w:rPr>
          <w:rFonts w:ascii="Times New Roman" w:eastAsia="Times New Roman" w:hAnsi="Times New Roman" w:cs="Times New Roman"/>
          <w:color w:val="000000"/>
          <w:spacing w:val="2"/>
          <w:sz w:val="20"/>
          <w:szCs w:val="20"/>
          <w:lang w:eastAsia="ru-RU"/>
        </w:rPr>
        <w:t xml:space="preserve"> комиссиясының оң қорытындысы болған жағдайда, 1 (бір) жұмыс күні ішінде жер комиссиясы қорытындысының бір данасын көрсетілетін қызметті алушыға жерге орналастыру жобасын дайындау үшін жолдайды;</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xml:space="preserve">      </w:t>
      </w:r>
      <w:proofErr w:type="gramStart"/>
      <w:r w:rsidRPr="00E6261C">
        <w:rPr>
          <w:rFonts w:ascii="Times New Roman" w:eastAsia="Times New Roman" w:hAnsi="Times New Roman" w:cs="Times New Roman"/>
          <w:color w:val="000000"/>
          <w:spacing w:val="2"/>
          <w:sz w:val="20"/>
          <w:szCs w:val="20"/>
          <w:lang w:eastAsia="ru-RU"/>
        </w:rPr>
        <w:t>жер</w:t>
      </w:r>
      <w:proofErr w:type="gramEnd"/>
      <w:r w:rsidRPr="00E6261C">
        <w:rPr>
          <w:rFonts w:ascii="Times New Roman" w:eastAsia="Times New Roman" w:hAnsi="Times New Roman" w:cs="Times New Roman"/>
          <w:color w:val="000000"/>
          <w:spacing w:val="2"/>
          <w:sz w:val="20"/>
          <w:szCs w:val="20"/>
          <w:lang w:eastAsia="ru-RU"/>
        </w:rPr>
        <w:t xml:space="preserve"> комиссиясының теріс қорытындысы болған жағдайда – жер комиссиясының хаттамалық шешіміне шағымдану мерзімі өткеннен кейін 3 (үш) жұмыс күні ішінде мемлекеттік қызметті көрсетуден уәжді бас тартуды дайындайды;</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xml:space="preserve">      </w:t>
      </w:r>
      <w:proofErr w:type="gramStart"/>
      <w:r w:rsidRPr="00E6261C">
        <w:rPr>
          <w:rFonts w:ascii="Times New Roman" w:eastAsia="Times New Roman" w:hAnsi="Times New Roman" w:cs="Times New Roman"/>
          <w:color w:val="000000"/>
          <w:spacing w:val="2"/>
          <w:sz w:val="20"/>
          <w:szCs w:val="20"/>
          <w:lang w:eastAsia="ru-RU"/>
        </w:rPr>
        <w:t>кенттің</w:t>
      </w:r>
      <w:proofErr w:type="gramEnd"/>
      <w:r w:rsidRPr="00E6261C">
        <w:rPr>
          <w:rFonts w:ascii="Times New Roman" w:eastAsia="Times New Roman" w:hAnsi="Times New Roman" w:cs="Times New Roman"/>
          <w:color w:val="000000"/>
          <w:spacing w:val="2"/>
          <w:sz w:val="20"/>
          <w:szCs w:val="20"/>
          <w:lang w:eastAsia="ru-RU"/>
        </w:rPr>
        <w:t>, ауылдың, ауылдық округтің әкімдері жер учаскесіне құқық беру туралы шешім қабылдаған жағдайда, жер комиссиясының қорытындысы көрсетілетін қызметті берушінің кеңсесіне жіберіледі.</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Екінші кезең: жер учаскесіне құқық беру туралы шешім қабылдау және сатып алу-сату немесе уақытша (қысқа мерзімді, ұзақ мерзімді) өтеулі (өтеусіз) жер пайдалану шартын жасасу – бекітілген жерге орналастыру жобасы келіп түскен күннен бастап 3 (үш) жұмыс күні ішінде:</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1) жер қатынастары жөніндегі уәкілетті органның қызметкері бекітілген жерге орналастыру жобасы келіп түскен күннен бастап 1 (бір) жұмыс күні ішінде және мемлекеттік қызметті көрсетуден бас тартуға негіз болмаған кезде жер учаскесіне құқық беру туралы шешімнің және сатып алу-сату не уақытша (қысқа мерзімді, ұзақ мерзімді) өтеулі (өтеусіз) жер пайдалану шартының жобасын дайындауды және келісуді қамтамасыз етеді;</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2) көрсетілетін қызметті берушінің басшысы 1 (бір) жұмыс күні ішінде жер учаскесіне құқық беру туралы шешімге қол қояды;</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3) жер қатынастары жөніндегі уәкілетті органның басшысы 1 (бір) жұмыс күні ішінде жер учаскесіне құқық беру туралы шешімнің негізінде сатып алу-сату немесе уақытша (қысқа мерзімді, ұзақ мерзімді) өтеулі (өтеусіз) жер пайдалану шартына қол қояды;</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4) көрсетілетін қызметті берушінің кеңсе қызметкері мемлекеттік көрсетілетін қызмет нәтижесін курьер арқылы жібереді;</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5) көрсетілетін қызметті алушыға дайын құжаттарды беру Мемлекеттік корпорацияның жұмыс графигіне сәйкес оның немесе Қазақстан Республикасының Азаматтық кодексіне сәйкес берілген, өкілдің тиісті өкілеттілігі көрсетілген құжаттың негізінде әрекет ететін оның өкілінің жеке басын куәландыратын құжаттар не цифрлық құжаттар сервисінен алынған электрондық құжат (сәйкестендіру үшін) не ұсынылған кезде жүзеге асырылады.</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7. Көрсетілетін қызметті алушы портал арқылы жүгінген кезде мемлекеттік қызмет екі кезеңде көрсетіледі.</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Бірінші кезең: сұралып отырған жер учаскесін аумақтық аймақтарға бөлуге сәйкес мәлімделген нысаналы мақсаты бойынша пайдалану мүмкіндігін айқындау, жер учаскесін алдын ала таңдау (елді мекен шегінде объектілер салуды қоспағанда, объектілер салу үшін жер учаскесін сұраған кезде), жер комиссиясының қорытындысын дайындау – 12 (он екі) жұмыс күні ішінде:</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1) көрсетілетін қызметті берушінің кеңсе қызметкері көрсетілетін қызметті алушы ұсынған құжаттарды қабылдайды және оларды көрсетілетін қызметті берушінің басшысына не оны алмастыратын адамға береді;</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lastRenderedPageBreak/>
        <w:t>      2) көрсетілетін қызметті берушінің басшысы не оны алмастыратын адам 1 (бір) жұмыс күні ішінде аумақты аймақтарға бөлуге сәйкес мәлімделген нысаналы мақсаты бойынша сұралып отырған жер учаскесін пайдалану мүмкіндігін айқындау үшін құзыреті шегінде құжаттарды қарайды және жер қатынастары жөніндегі және сәулет және қала құрылысы саласындағы уәкілетті органдарға орындауға жібереді.</w:t>
      </w:r>
    </w:p>
    <w:p w:rsidR="008C04B3" w:rsidRPr="00E6261C" w:rsidRDefault="008C04B3" w:rsidP="00E54F6A">
      <w:pPr>
        <w:shd w:val="clear" w:color="auto" w:fill="FFFFFF"/>
        <w:spacing w:after="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Көрсетілетін қызметті алушы Тізбеге сәйкес құжаттар топтамасын толық ұсынбаған және (немесе) қолдану мерзімі өткен құжаттарды ұсынған жағдайда, сондай-ақ көрсетілетін қызметті алушы Жер кодексінің </w:t>
      </w:r>
      <w:hyperlink r:id="rId11" w:anchor="z103" w:history="1">
        <w:r w:rsidRPr="00E6261C">
          <w:rPr>
            <w:rFonts w:ascii="Times New Roman" w:eastAsia="Times New Roman" w:hAnsi="Times New Roman" w:cs="Times New Roman"/>
            <w:color w:val="073A5E"/>
            <w:spacing w:val="2"/>
            <w:sz w:val="20"/>
            <w:szCs w:val="20"/>
            <w:u w:val="single"/>
            <w:lang w:eastAsia="ru-RU"/>
          </w:rPr>
          <w:t>92</w:t>
        </w:r>
      </w:hyperlink>
      <w:r w:rsidRPr="00E6261C">
        <w:rPr>
          <w:rFonts w:ascii="Times New Roman" w:eastAsia="Times New Roman" w:hAnsi="Times New Roman" w:cs="Times New Roman"/>
          <w:color w:val="000000"/>
          <w:spacing w:val="2"/>
          <w:sz w:val="20"/>
          <w:szCs w:val="20"/>
          <w:lang w:eastAsia="ru-RU"/>
        </w:rPr>
        <w:t> және </w:t>
      </w:r>
      <w:hyperlink r:id="rId12" w:anchor="z104" w:history="1">
        <w:r w:rsidRPr="00E6261C">
          <w:rPr>
            <w:rFonts w:ascii="Times New Roman" w:eastAsia="Times New Roman" w:hAnsi="Times New Roman" w:cs="Times New Roman"/>
            <w:color w:val="073A5E"/>
            <w:spacing w:val="2"/>
            <w:sz w:val="20"/>
            <w:szCs w:val="20"/>
            <w:u w:val="single"/>
            <w:lang w:eastAsia="ru-RU"/>
          </w:rPr>
          <w:t>93-баптарына</w:t>
        </w:r>
      </w:hyperlink>
      <w:r w:rsidRPr="00E6261C">
        <w:rPr>
          <w:rFonts w:ascii="Times New Roman" w:eastAsia="Times New Roman" w:hAnsi="Times New Roman" w:cs="Times New Roman"/>
          <w:color w:val="000000"/>
          <w:spacing w:val="2"/>
          <w:sz w:val="20"/>
          <w:szCs w:val="20"/>
          <w:lang w:eastAsia="ru-RU"/>
        </w:rPr>
        <w:t> сәйкес заңды күшіне енген сот шешімінің негізінде жер учаскелері мәжбүрлеп алынып қойылған адамдар тізілімінде тұрса, онда жер қатынастары жөніндегі уәкілетті органның қызметкері 1 (бір) жұмыс күні ішінде өтінішті одан әрі қараудан уәжді бас тартуды дайындайды;</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3) жер қатынастары жөніндегі және сәулет және қала құрылысы саласындағы уәкілетті органдар өтініш келіп түскен күннен бастап 7 (жеті) жұмыс күні ішінде сұралып отырған жер учаскесін аумақты аймақтарға бөлуге сәйкес мәлімделген нысаналы мақсаты бойынша пайдалану мүмкіндігін айқындайды және материалдарды жер комиссиясына енгізеді;</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4) жер комиссиясының қорытындысы жер қатынастары жөніндегі уәкілетті орган жер комиссиясына сұралып отырған жер учаскесін аумақты аймақтарға бөлуге сәйкес мәлімделген нысаналы мақсаты бойынша пайдалану мүмкіндігі туралы ұсынысты берген күннен бастап 2 (екі) жұмыс күні ішінде хаттамалық шешім нысанында үш данада жасалады;</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5) жер қатынастары жөніндегі уәкілетті органның жұмыскері:</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xml:space="preserve">      </w:t>
      </w:r>
      <w:proofErr w:type="gramStart"/>
      <w:r w:rsidRPr="00E6261C">
        <w:rPr>
          <w:rFonts w:ascii="Times New Roman" w:eastAsia="Times New Roman" w:hAnsi="Times New Roman" w:cs="Times New Roman"/>
          <w:color w:val="000000"/>
          <w:spacing w:val="2"/>
          <w:sz w:val="20"/>
          <w:szCs w:val="20"/>
          <w:lang w:eastAsia="ru-RU"/>
        </w:rPr>
        <w:t>жер</w:t>
      </w:r>
      <w:proofErr w:type="gramEnd"/>
      <w:r w:rsidRPr="00E6261C">
        <w:rPr>
          <w:rFonts w:ascii="Times New Roman" w:eastAsia="Times New Roman" w:hAnsi="Times New Roman" w:cs="Times New Roman"/>
          <w:color w:val="000000"/>
          <w:spacing w:val="2"/>
          <w:sz w:val="20"/>
          <w:szCs w:val="20"/>
          <w:lang w:eastAsia="ru-RU"/>
        </w:rPr>
        <w:t xml:space="preserve"> комиссиясының оң қорытындысы болған жағдайда, 1 (бір) жұмыс күні ішінде жерге орналастыру жобасын дайындау үшін жер комиссиясы қорытындысының бір данасын көрсетілетін қызметті алушыға жолдайды;</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xml:space="preserve">      </w:t>
      </w:r>
      <w:proofErr w:type="gramStart"/>
      <w:r w:rsidRPr="00E6261C">
        <w:rPr>
          <w:rFonts w:ascii="Times New Roman" w:eastAsia="Times New Roman" w:hAnsi="Times New Roman" w:cs="Times New Roman"/>
          <w:color w:val="000000"/>
          <w:spacing w:val="2"/>
          <w:sz w:val="20"/>
          <w:szCs w:val="20"/>
          <w:lang w:eastAsia="ru-RU"/>
        </w:rPr>
        <w:t>жер</w:t>
      </w:r>
      <w:proofErr w:type="gramEnd"/>
      <w:r w:rsidRPr="00E6261C">
        <w:rPr>
          <w:rFonts w:ascii="Times New Roman" w:eastAsia="Times New Roman" w:hAnsi="Times New Roman" w:cs="Times New Roman"/>
          <w:color w:val="000000"/>
          <w:spacing w:val="2"/>
          <w:sz w:val="20"/>
          <w:szCs w:val="20"/>
          <w:lang w:eastAsia="ru-RU"/>
        </w:rPr>
        <w:t xml:space="preserve"> комиссиясының теріс қорытындысы болған жағдайда, жер комиссиясының хаттамалық шешіміне шағымдану мерзімі өткеннен кейін үш жұмыс күні ішінде уәжді бас тартуды дайындайды;</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xml:space="preserve">      </w:t>
      </w:r>
      <w:proofErr w:type="gramStart"/>
      <w:r w:rsidRPr="00E6261C">
        <w:rPr>
          <w:rFonts w:ascii="Times New Roman" w:eastAsia="Times New Roman" w:hAnsi="Times New Roman" w:cs="Times New Roman"/>
          <w:color w:val="000000"/>
          <w:spacing w:val="2"/>
          <w:sz w:val="20"/>
          <w:szCs w:val="20"/>
          <w:lang w:eastAsia="ru-RU"/>
        </w:rPr>
        <w:t>кенттің</w:t>
      </w:r>
      <w:proofErr w:type="gramEnd"/>
      <w:r w:rsidRPr="00E6261C">
        <w:rPr>
          <w:rFonts w:ascii="Times New Roman" w:eastAsia="Times New Roman" w:hAnsi="Times New Roman" w:cs="Times New Roman"/>
          <w:color w:val="000000"/>
          <w:spacing w:val="2"/>
          <w:sz w:val="20"/>
          <w:szCs w:val="20"/>
          <w:lang w:eastAsia="ru-RU"/>
        </w:rPr>
        <w:t>, ауылдың, ауылдық округтің әкімдері шешім қабылдаған жағдайда, жер комиссиясының қорытындысын көрсетілетін қызметті берушінің кеңсесіне жібереді.</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Екінші кезең: жер учаскесіне құқық беру туралы шешім қабылдау және сатып алу-сату немесе уақытша (қысқа мерзімді, ұзақ мерзімді) өтеулі (өтеусіз) жер пайдалану шартын жасасу – бекітілген жерге орналастыру жобасы келіп түскен күннен бастап 3 (үш) жұмыс күні ішінде:</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1) жер қатынастары жөніндегі уәкілетті органның жұмыскері бекітілген жерге орналастыру жобасы келіп түскен күннен бастап 1 (бір) жұмыс күні ішінде және мемлекеттік қызметті көрсетуден бас тарту үшін негіздер болмаған кезде жер учаскесіне құқық беру туралы шешімнің және сатып алу-сату не уақытша (қысқа мерзімді, ұзақ мерзімді) өтеулі (өтеусіз) жер пайдалану шартының жобасын дайындауды және келісуді қамтамасыз етеді;</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2) көрсетілетін қызметті берушінің басшысы 1 (бір) жұмыс күні ішінде жер учаскесіне құқық беру туралы шешімге қол қояды;</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lastRenderedPageBreak/>
        <w:t>      3) жер қатынастары жөніндегі уәкілетті органның басшысы 1(бір) жұмыс күні ішінде жер учаскесіне құқық беру туралы шешімнің негізінде сатып алу-сату немесе уақытша (қысқа мерзімді, ұзақ мерзімді) өтеулі (өтеусіз) жер пайдалану шартына қол қояды;</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4) көрсетілетін қызметті берушінің кеңсе қызметкері мемлекеттік көрсетілетін қызмет нәтижесін портал арқылы көрсетілетін қызметті берушінің уәкілетті адамының ЭЦҚ-сы қойылған электрондық құжат нысанында көрсетілетін қызметті алушының жеке кабинетіне жібереді.</w:t>
      </w:r>
    </w:p>
    <w:p w:rsidR="008C04B3" w:rsidRPr="00E6261C" w:rsidRDefault="008C04B3" w:rsidP="00E54F6A">
      <w:pPr>
        <w:shd w:val="clear" w:color="auto" w:fill="FFFFFF"/>
        <w:spacing w:after="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8. Мемлекеттік қызметті көрсетуден бас тарту үшін негіздер болған кезде көрсетілетін қызметті алушыға осы Қағидаларға </w:t>
      </w:r>
      <w:hyperlink r:id="rId13" w:anchor="z1691" w:history="1">
        <w:r w:rsidRPr="00E6261C">
          <w:rPr>
            <w:rFonts w:ascii="Times New Roman" w:eastAsia="Times New Roman" w:hAnsi="Times New Roman" w:cs="Times New Roman"/>
            <w:color w:val="073A5E"/>
            <w:spacing w:val="2"/>
            <w:sz w:val="20"/>
            <w:szCs w:val="20"/>
            <w:u w:val="single"/>
            <w:lang w:eastAsia="ru-RU"/>
          </w:rPr>
          <w:t>3-қосымшаға</w:t>
        </w:r>
      </w:hyperlink>
      <w:r w:rsidRPr="00E6261C">
        <w:rPr>
          <w:rFonts w:ascii="Times New Roman" w:eastAsia="Times New Roman" w:hAnsi="Times New Roman" w:cs="Times New Roman"/>
          <w:color w:val="000000"/>
          <w:spacing w:val="2"/>
          <w:sz w:val="20"/>
          <w:szCs w:val="20"/>
          <w:lang w:eastAsia="ru-RU"/>
        </w:rPr>
        <w:t>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өткізудің уақыты мен орны (тәсілі) көрсетіледі.</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Тыңдалым өткізу туралы хабарлама мемлекеттік қызметті көрсету мерзімі аяқталғанға дейін 3 (үш) жұмыс күнінен кешіктірілмей жіберіледі. Тыңдалым хабарлама жіберілген күннен бастап 2 (екі) жұмыс күнінен кешіктірілмей өткізіледі.</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Тыңдалым нәтижелері бойынша көрсетілетін қызметті беруші жер учаскесіне құқық беру туралы шешім қабылдайды және сатып алу-сату немесе уақытша (қысқа мерзімді, ұзақ мерзімді) өтеулі (өтеусіз) жер пайдалану шартын жасасады не мемлекеттік қызметті көрсетуден уәжді бас тарту туралы шешім қабылдайды.</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Тыңдалым нәтижесі көрсетілетін қызметті берушінің уәкілетті адамның ЭЦҚ-сы қойылған электрондық құжат нысанында көрсетілетін қызметті алушының "жеке кабинетіне" жіберіледі не Мемлекеттік корпорация арқылы беріледі.</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9. Көрсетілетін қызметті беруші Тізбенің 9-тармағында көрсетілген негіздер бойынша мемлекеттік қызметті көрсетуден бас тартады.</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10. Көрсетілетін қызметті беруші мемлекеттік қызметтер көрсету мониторингінің ақпараттық жүйесіне мемлекеттік қызмет көрсету сатысы туралы деректердің енгізілуін қамтамасыз етеді.</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11. Қазақстан Республикасының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Мемлекеттік корпорацияға, көрсетілетін қызметті берушіге және Бірыңғай байланыс орталығына жібереді.</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12.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rsidR="008C04B3" w:rsidRPr="00E6261C" w:rsidRDefault="008C04B3" w:rsidP="00E54F6A">
      <w:pPr>
        <w:shd w:val="clear" w:color="auto" w:fill="FFFFFF"/>
        <w:spacing w:before="225" w:after="135" w:line="390" w:lineRule="atLeast"/>
        <w:textAlignment w:val="baseline"/>
        <w:outlineLvl w:val="2"/>
        <w:rPr>
          <w:rFonts w:ascii="Times New Roman" w:eastAsia="Times New Roman" w:hAnsi="Times New Roman" w:cs="Times New Roman"/>
          <w:color w:val="1E1E1E"/>
          <w:sz w:val="20"/>
          <w:szCs w:val="20"/>
          <w:lang w:eastAsia="ru-RU"/>
        </w:rPr>
      </w:pPr>
      <w:r w:rsidRPr="00E6261C">
        <w:rPr>
          <w:rFonts w:ascii="Times New Roman" w:eastAsia="Times New Roman" w:hAnsi="Times New Roman" w:cs="Times New Roman"/>
          <w:color w:val="1E1E1E"/>
          <w:sz w:val="20"/>
          <w:szCs w:val="20"/>
          <w:lang w:eastAsia="ru-RU"/>
        </w:rPr>
        <w:t>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lastRenderedPageBreak/>
        <w:t>      13.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8C04B3" w:rsidRPr="00E6261C" w:rsidRDefault="008C04B3" w:rsidP="00E54F6A">
      <w:pPr>
        <w:shd w:val="clear" w:color="auto" w:fill="FFFFFF"/>
        <w:spacing w:after="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Шағым Қазақстан Республикасы Әкімшілік рәсімдік-процестік кодексінің (бұдан әрі – ҚР ӘРПК) </w:t>
      </w:r>
      <w:hyperlink r:id="rId14" w:anchor="z478" w:history="1">
        <w:r w:rsidRPr="00E6261C">
          <w:rPr>
            <w:rFonts w:ascii="Times New Roman" w:eastAsia="Times New Roman" w:hAnsi="Times New Roman" w:cs="Times New Roman"/>
            <w:color w:val="073A5E"/>
            <w:spacing w:val="2"/>
            <w:sz w:val="20"/>
            <w:szCs w:val="20"/>
            <w:u w:val="single"/>
            <w:lang w:eastAsia="ru-RU"/>
          </w:rPr>
          <w:t>91-бабына</w:t>
        </w:r>
      </w:hyperlink>
      <w:r w:rsidRPr="00E6261C">
        <w:rPr>
          <w:rFonts w:ascii="Times New Roman" w:eastAsia="Times New Roman" w:hAnsi="Times New Roman" w:cs="Times New Roman"/>
          <w:color w:val="000000"/>
          <w:spacing w:val="2"/>
          <w:sz w:val="20"/>
          <w:szCs w:val="20"/>
          <w:lang w:eastAsia="ru-RU"/>
        </w:rPr>
        <w:t> сәйкес келіп түскен жағдайда, көрсетілетін қызметті беруші оны келіп түскен күннен бастап 3 (үш) жұмыс күні ішінде шағымды қарайтын органға жібереді. Қолайлы акт қабылданған, шағымда көрсетілген талаптарды толық қанағаттандыратын әкімшілік іс-әрекет жасалған жағдайда, көрсетілетін қызметті беруші шағымды қарайтын органға шағымды жібермейді.</w:t>
      </w:r>
    </w:p>
    <w:p w:rsidR="008C04B3" w:rsidRPr="00E6261C" w:rsidRDefault="008C04B3" w:rsidP="00E54F6A">
      <w:pPr>
        <w:shd w:val="clear" w:color="auto" w:fill="FFFFFF"/>
        <w:spacing w:after="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14. Көрсетілетін қызметті алушының шағымын Заңның 25-бабының </w:t>
      </w:r>
      <w:hyperlink r:id="rId15" w:anchor="z75" w:history="1">
        <w:r w:rsidRPr="00E6261C">
          <w:rPr>
            <w:rFonts w:ascii="Times New Roman" w:eastAsia="Times New Roman" w:hAnsi="Times New Roman" w:cs="Times New Roman"/>
            <w:color w:val="073A5E"/>
            <w:spacing w:val="2"/>
            <w:sz w:val="20"/>
            <w:szCs w:val="20"/>
            <w:u w:val="single"/>
            <w:lang w:eastAsia="ru-RU"/>
          </w:rPr>
          <w:t>2-тармағына</w:t>
        </w:r>
      </w:hyperlink>
      <w:r w:rsidRPr="00E6261C">
        <w:rPr>
          <w:rFonts w:ascii="Times New Roman" w:eastAsia="Times New Roman" w:hAnsi="Times New Roman" w:cs="Times New Roman"/>
          <w:color w:val="000000"/>
          <w:spacing w:val="2"/>
          <w:sz w:val="20"/>
          <w:szCs w:val="20"/>
          <w:lang w:eastAsia="ru-RU"/>
        </w:rPr>
        <w:t> сәйкес:</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xml:space="preserve">      </w:t>
      </w:r>
      <w:proofErr w:type="gramStart"/>
      <w:r w:rsidRPr="00E6261C">
        <w:rPr>
          <w:rFonts w:ascii="Times New Roman" w:eastAsia="Times New Roman" w:hAnsi="Times New Roman" w:cs="Times New Roman"/>
          <w:color w:val="000000"/>
          <w:spacing w:val="2"/>
          <w:sz w:val="20"/>
          <w:szCs w:val="20"/>
          <w:lang w:eastAsia="ru-RU"/>
        </w:rPr>
        <w:t>көрсетілетін</w:t>
      </w:r>
      <w:proofErr w:type="gramEnd"/>
      <w:r w:rsidRPr="00E6261C">
        <w:rPr>
          <w:rFonts w:ascii="Times New Roman" w:eastAsia="Times New Roman" w:hAnsi="Times New Roman" w:cs="Times New Roman"/>
          <w:color w:val="000000"/>
          <w:spacing w:val="2"/>
          <w:sz w:val="20"/>
          <w:szCs w:val="20"/>
          <w:lang w:eastAsia="ru-RU"/>
        </w:rPr>
        <w:t xml:space="preserve"> қызметті беруші – тіркелген күнінен бастап 5 (бес) жұмыс күні ішінде;</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xml:space="preserve">      </w:t>
      </w:r>
      <w:proofErr w:type="gramStart"/>
      <w:r w:rsidRPr="00E6261C">
        <w:rPr>
          <w:rFonts w:ascii="Times New Roman" w:eastAsia="Times New Roman" w:hAnsi="Times New Roman" w:cs="Times New Roman"/>
          <w:color w:val="000000"/>
          <w:spacing w:val="2"/>
          <w:sz w:val="20"/>
          <w:szCs w:val="20"/>
          <w:lang w:eastAsia="ru-RU"/>
        </w:rPr>
        <w:t>мемлекеттік</w:t>
      </w:r>
      <w:proofErr w:type="gramEnd"/>
      <w:r w:rsidRPr="00E6261C">
        <w:rPr>
          <w:rFonts w:ascii="Times New Roman" w:eastAsia="Times New Roman" w:hAnsi="Times New Roman" w:cs="Times New Roman"/>
          <w:color w:val="000000"/>
          <w:spacing w:val="2"/>
          <w:sz w:val="20"/>
          <w:szCs w:val="20"/>
          <w:lang w:eastAsia="ru-RU"/>
        </w:rPr>
        <w:t xml:space="preserve"> қызметтер көрсету сапасын бағалау және бақылау жөніндегі уәкілетті орган – тіркелген күнінен бастап 15 (он бес) жұмыс күні ішінде қарауға тиіс.</w:t>
      </w:r>
    </w:p>
    <w:p w:rsidR="008C04B3" w:rsidRPr="00E6261C" w:rsidRDefault="008C04B3" w:rsidP="00E54F6A">
      <w:pPr>
        <w:shd w:val="clear" w:color="auto" w:fill="FFFFFF"/>
        <w:spacing w:after="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w:t>
      </w:r>
      <w:hyperlink r:id="rId16" w:anchor="z77" w:history="1">
        <w:r w:rsidRPr="00E6261C">
          <w:rPr>
            <w:rFonts w:ascii="Times New Roman" w:eastAsia="Times New Roman" w:hAnsi="Times New Roman" w:cs="Times New Roman"/>
            <w:color w:val="073A5E"/>
            <w:spacing w:val="2"/>
            <w:sz w:val="20"/>
            <w:szCs w:val="20"/>
            <w:u w:val="single"/>
            <w:lang w:eastAsia="ru-RU"/>
          </w:rPr>
          <w:t>4-тармағына</w:t>
        </w:r>
      </w:hyperlink>
      <w:r w:rsidRPr="00E6261C">
        <w:rPr>
          <w:rFonts w:ascii="Times New Roman" w:eastAsia="Times New Roman" w:hAnsi="Times New Roman" w:cs="Times New Roman"/>
          <w:color w:val="000000"/>
          <w:spacing w:val="2"/>
          <w:sz w:val="20"/>
          <w:szCs w:val="20"/>
          <w:lang w:eastAsia="ru-RU"/>
        </w:rPr>
        <w:t> сәйкес:</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1) шағым бойынша қосымша зерделеу немесе тексеру не жергілікті жерге барып тексеру жүргізу;</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2) қосымша ақпарат алу қажет болған жағдайларда 10 (он) жұмыс күнінен аспайтын мерзімге ұзартылады.</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Шағымды қарау мерзімі ұзартылған жағдайда, шағымды қарау өкілеттігі берілген лауазымды адам шағымды қарау мерзімі ұзартылған күннен бастап 3 (үш) жұмыс күні ішінде шағымды берген көрсетілетін қызметті алушыға ұзарту себебін көрсете отырып, шағымды қарау мерзімінің ұзартылғаны туралы жазбаша нысанда (шағымды қағаз жеткізгіште берген кезде) немесе электрондық нысанда (шағымды электрондық түрде берген кезде) хабарлайды.</w:t>
      </w:r>
    </w:p>
    <w:p w:rsidR="008C04B3" w:rsidRPr="00E6261C" w:rsidRDefault="008C04B3" w:rsidP="00E54F6A">
      <w:pPr>
        <w:shd w:val="clear" w:color="auto" w:fill="FFFFFF"/>
        <w:spacing w:after="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15. Егер заңда өзгеше көзделмесе, ҚР ӘРПК 91-бабының </w:t>
      </w:r>
      <w:hyperlink r:id="rId17" w:anchor="z483" w:history="1">
        <w:r w:rsidRPr="00E6261C">
          <w:rPr>
            <w:rFonts w:ascii="Times New Roman" w:eastAsia="Times New Roman" w:hAnsi="Times New Roman" w:cs="Times New Roman"/>
            <w:color w:val="073A5E"/>
            <w:spacing w:val="2"/>
            <w:sz w:val="20"/>
            <w:szCs w:val="20"/>
            <w:u w:val="single"/>
            <w:lang w:eastAsia="ru-RU"/>
          </w:rPr>
          <w:t>5-тармағына</w:t>
        </w:r>
      </w:hyperlink>
      <w:r w:rsidRPr="00E6261C">
        <w:rPr>
          <w:rFonts w:ascii="Times New Roman" w:eastAsia="Times New Roman" w:hAnsi="Times New Roman" w:cs="Times New Roman"/>
          <w:color w:val="000000"/>
          <w:spacing w:val="2"/>
          <w:sz w:val="20"/>
          <w:szCs w:val="20"/>
          <w:lang w:eastAsia="ru-RU"/>
        </w:rPr>
        <w:t> сәйкес сотқа дейінгі тәртіппен шағымданғаннан кейін сотқа жүгінуге жол беріледі.</w:t>
      </w:r>
    </w:p>
    <w:tbl>
      <w:tblPr>
        <w:tblW w:w="10773" w:type="dxa"/>
        <w:shd w:val="clear" w:color="auto" w:fill="FFFFFF"/>
        <w:tblCellMar>
          <w:left w:w="0" w:type="dxa"/>
          <w:right w:w="0" w:type="dxa"/>
        </w:tblCellMar>
        <w:tblLook w:val="04A0" w:firstRow="1" w:lastRow="0" w:firstColumn="1" w:lastColumn="0" w:noHBand="0" w:noVBand="1"/>
      </w:tblPr>
      <w:tblGrid>
        <w:gridCol w:w="8420"/>
        <w:gridCol w:w="2353"/>
      </w:tblGrid>
      <w:tr w:rsidR="008C04B3" w:rsidRPr="00E6261C" w:rsidTr="008C04B3">
        <w:tc>
          <w:tcPr>
            <w:tcW w:w="8420" w:type="dxa"/>
            <w:tcBorders>
              <w:top w:val="nil"/>
              <w:left w:val="nil"/>
              <w:bottom w:val="nil"/>
              <w:right w:val="nil"/>
            </w:tcBorders>
            <w:shd w:val="clear" w:color="auto" w:fill="auto"/>
            <w:tcMar>
              <w:top w:w="45" w:type="dxa"/>
              <w:left w:w="75" w:type="dxa"/>
              <w:bottom w:w="45" w:type="dxa"/>
              <w:right w:w="75" w:type="dxa"/>
            </w:tcMar>
            <w:hideMark/>
          </w:tcPr>
          <w:p w:rsidR="008C04B3" w:rsidRPr="00E6261C" w:rsidRDefault="008C04B3" w:rsidP="00E54F6A">
            <w:pPr>
              <w:spacing w:after="0" w:line="240" w:lineRule="auto"/>
              <w:rPr>
                <w:rFonts w:ascii="Times New Roman" w:eastAsia="Times New Roman" w:hAnsi="Times New Roman" w:cs="Times New Roman"/>
                <w:color w:val="000000"/>
                <w:sz w:val="20"/>
                <w:szCs w:val="20"/>
                <w:lang w:eastAsia="ru-RU"/>
              </w:rPr>
            </w:pPr>
            <w:r w:rsidRPr="00E6261C">
              <w:rPr>
                <w:rFonts w:ascii="Times New Roman" w:eastAsia="Times New Roman" w:hAnsi="Times New Roman" w:cs="Times New Roman"/>
                <w:color w:val="000000"/>
                <w:sz w:val="20"/>
                <w:szCs w:val="20"/>
                <w:lang w:eastAsia="ru-RU"/>
              </w:rPr>
              <w:t> </w:t>
            </w:r>
          </w:p>
        </w:tc>
        <w:tc>
          <w:tcPr>
            <w:tcW w:w="2353" w:type="dxa"/>
            <w:tcBorders>
              <w:top w:val="nil"/>
              <w:left w:val="nil"/>
              <w:bottom w:val="nil"/>
              <w:right w:val="nil"/>
            </w:tcBorders>
            <w:shd w:val="clear" w:color="auto" w:fill="auto"/>
            <w:tcMar>
              <w:top w:w="45" w:type="dxa"/>
              <w:left w:w="75" w:type="dxa"/>
              <w:bottom w:w="45" w:type="dxa"/>
              <w:right w:w="75" w:type="dxa"/>
            </w:tcMar>
            <w:hideMark/>
          </w:tcPr>
          <w:p w:rsidR="008C04B3" w:rsidRPr="00E6261C" w:rsidRDefault="008C04B3" w:rsidP="00E54F6A">
            <w:pPr>
              <w:spacing w:after="0" w:line="240" w:lineRule="auto"/>
              <w:rPr>
                <w:rFonts w:ascii="Times New Roman" w:eastAsia="Times New Roman" w:hAnsi="Times New Roman" w:cs="Times New Roman"/>
                <w:color w:val="000000"/>
                <w:sz w:val="20"/>
                <w:szCs w:val="20"/>
                <w:lang w:eastAsia="ru-RU"/>
              </w:rPr>
            </w:pPr>
            <w:bookmarkStart w:id="0" w:name="z1540"/>
            <w:bookmarkEnd w:id="0"/>
            <w:r w:rsidRPr="00E6261C">
              <w:rPr>
                <w:rFonts w:ascii="Times New Roman" w:eastAsia="Times New Roman" w:hAnsi="Times New Roman" w:cs="Times New Roman"/>
                <w:color w:val="000000"/>
                <w:sz w:val="20"/>
                <w:szCs w:val="20"/>
                <w:lang w:eastAsia="ru-RU"/>
              </w:rPr>
              <w:t>"Сауда-саттықты</w:t>
            </w:r>
            <w:r w:rsidRPr="00E6261C">
              <w:rPr>
                <w:rFonts w:ascii="Times New Roman" w:eastAsia="Times New Roman" w:hAnsi="Times New Roman" w:cs="Times New Roman"/>
                <w:color w:val="000000"/>
                <w:sz w:val="20"/>
                <w:szCs w:val="20"/>
                <w:lang w:eastAsia="ru-RU"/>
              </w:rPr>
              <w:br/>
              <w:t>(аукциондарды) өткізуді талап</w:t>
            </w:r>
            <w:r w:rsidRPr="00E6261C">
              <w:rPr>
                <w:rFonts w:ascii="Times New Roman" w:eastAsia="Times New Roman" w:hAnsi="Times New Roman" w:cs="Times New Roman"/>
                <w:color w:val="000000"/>
                <w:sz w:val="20"/>
                <w:szCs w:val="20"/>
                <w:lang w:eastAsia="ru-RU"/>
              </w:rPr>
              <w:br/>
              <w:t>етпейтін мемлекет меншігіндегі</w:t>
            </w:r>
            <w:r w:rsidRPr="00E6261C">
              <w:rPr>
                <w:rFonts w:ascii="Times New Roman" w:eastAsia="Times New Roman" w:hAnsi="Times New Roman" w:cs="Times New Roman"/>
                <w:color w:val="000000"/>
                <w:sz w:val="20"/>
                <w:szCs w:val="20"/>
                <w:lang w:eastAsia="ru-RU"/>
              </w:rPr>
              <w:br/>
              <w:t>жер учаскелеріне құқықтар алу"</w:t>
            </w:r>
            <w:r w:rsidRPr="00E6261C">
              <w:rPr>
                <w:rFonts w:ascii="Times New Roman" w:eastAsia="Times New Roman" w:hAnsi="Times New Roman" w:cs="Times New Roman"/>
                <w:color w:val="000000"/>
                <w:sz w:val="20"/>
                <w:szCs w:val="20"/>
                <w:lang w:eastAsia="ru-RU"/>
              </w:rPr>
              <w:br/>
              <w:t>мемлекеттік қызметін көрсету</w:t>
            </w:r>
            <w:r w:rsidRPr="00E6261C">
              <w:rPr>
                <w:rFonts w:ascii="Times New Roman" w:eastAsia="Times New Roman" w:hAnsi="Times New Roman" w:cs="Times New Roman"/>
                <w:color w:val="000000"/>
                <w:sz w:val="20"/>
                <w:szCs w:val="20"/>
                <w:lang w:eastAsia="ru-RU"/>
              </w:rPr>
              <w:br/>
              <w:t>қағидаларына</w:t>
            </w:r>
          </w:p>
        </w:tc>
      </w:tr>
      <w:tr w:rsidR="008C04B3" w:rsidRPr="00E6261C" w:rsidTr="008C04B3">
        <w:tc>
          <w:tcPr>
            <w:tcW w:w="8420" w:type="dxa"/>
            <w:tcBorders>
              <w:top w:val="nil"/>
              <w:left w:val="nil"/>
              <w:bottom w:val="nil"/>
              <w:right w:val="nil"/>
            </w:tcBorders>
            <w:shd w:val="clear" w:color="auto" w:fill="auto"/>
            <w:tcMar>
              <w:top w:w="45" w:type="dxa"/>
              <w:left w:w="75" w:type="dxa"/>
              <w:bottom w:w="45" w:type="dxa"/>
              <w:right w:w="75" w:type="dxa"/>
            </w:tcMar>
            <w:hideMark/>
          </w:tcPr>
          <w:p w:rsidR="008C04B3" w:rsidRPr="00E6261C" w:rsidRDefault="008C04B3" w:rsidP="00E54F6A">
            <w:pPr>
              <w:spacing w:after="0" w:line="240" w:lineRule="auto"/>
              <w:rPr>
                <w:rFonts w:ascii="Times New Roman" w:eastAsia="Times New Roman" w:hAnsi="Times New Roman" w:cs="Times New Roman"/>
                <w:color w:val="000000"/>
                <w:sz w:val="20"/>
                <w:szCs w:val="20"/>
                <w:lang w:eastAsia="ru-RU"/>
              </w:rPr>
            </w:pPr>
            <w:r w:rsidRPr="00E6261C">
              <w:rPr>
                <w:rFonts w:ascii="Times New Roman" w:eastAsia="Times New Roman" w:hAnsi="Times New Roman" w:cs="Times New Roman"/>
                <w:color w:val="000000"/>
                <w:sz w:val="20"/>
                <w:szCs w:val="20"/>
                <w:lang w:eastAsia="ru-RU"/>
              </w:rPr>
              <w:t> </w:t>
            </w:r>
          </w:p>
        </w:tc>
        <w:tc>
          <w:tcPr>
            <w:tcW w:w="2353" w:type="dxa"/>
            <w:tcBorders>
              <w:top w:val="nil"/>
              <w:left w:val="nil"/>
              <w:bottom w:val="nil"/>
              <w:right w:val="nil"/>
            </w:tcBorders>
            <w:shd w:val="clear" w:color="auto" w:fill="auto"/>
            <w:tcMar>
              <w:top w:w="45" w:type="dxa"/>
              <w:left w:w="75" w:type="dxa"/>
              <w:bottom w:w="45" w:type="dxa"/>
              <w:right w:w="75" w:type="dxa"/>
            </w:tcMar>
            <w:hideMark/>
          </w:tcPr>
          <w:p w:rsidR="008C04B3" w:rsidRPr="00E6261C" w:rsidRDefault="008C04B3" w:rsidP="00E54F6A">
            <w:pPr>
              <w:spacing w:after="0" w:line="240" w:lineRule="auto"/>
              <w:rPr>
                <w:rFonts w:ascii="Times New Roman" w:eastAsia="Times New Roman" w:hAnsi="Times New Roman" w:cs="Times New Roman"/>
                <w:color w:val="000000"/>
                <w:sz w:val="20"/>
                <w:szCs w:val="20"/>
                <w:lang w:eastAsia="ru-RU"/>
              </w:rPr>
            </w:pPr>
            <w:r w:rsidRPr="00E6261C">
              <w:rPr>
                <w:rFonts w:ascii="Times New Roman" w:eastAsia="Times New Roman" w:hAnsi="Times New Roman" w:cs="Times New Roman"/>
                <w:color w:val="000000"/>
                <w:sz w:val="20"/>
                <w:szCs w:val="20"/>
                <w:lang w:eastAsia="ru-RU"/>
              </w:rPr>
              <w:t>1-қосымша</w:t>
            </w:r>
          </w:p>
        </w:tc>
      </w:tr>
    </w:tbl>
    <w:p w:rsidR="008C04B3" w:rsidRPr="00E6261C" w:rsidRDefault="008C04B3" w:rsidP="00E54F6A">
      <w:pPr>
        <w:shd w:val="clear" w:color="auto" w:fill="FFFFFF"/>
        <w:spacing w:before="225" w:after="135" w:line="390" w:lineRule="atLeast"/>
        <w:textAlignment w:val="baseline"/>
        <w:outlineLvl w:val="2"/>
        <w:rPr>
          <w:rFonts w:ascii="Times New Roman" w:eastAsia="Times New Roman" w:hAnsi="Times New Roman" w:cs="Times New Roman"/>
          <w:color w:val="1E1E1E"/>
          <w:sz w:val="20"/>
          <w:szCs w:val="20"/>
          <w:lang w:eastAsia="ru-RU"/>
        </w:rPr>
      </w:pPr>
      <w:r w:rsidRPr="00E6261C">
        <w:rPr>
          <w:rFonts w:ascii="Times New Roman" w:eastAsia="Times New Roman" w:hAnsi="Times New Roman" w:cs="Times New Roman"/>
          <w:color w:val="1E1E1E"/>
          <w:sz w:val="20"/>
          <w:szCs w:val="20"/>
          <w:lang w:eastAsia="ru-RU"/>
        </w:rPr>
        <w:t>"Сауда-саттықты (аукциондарды) өткізуді талап етпейтін мемлекет меншігіндегі жер учаскелеріне құқықтар алу" мемлекеттік көрсетілетін қызметіне қойылатын негізгі талаптардың тізбесі</w:t>
      </w:r>
    </w:p>
    <w:p w:rsidR="008C04B3" w:rsidRPr="00E6261C" w:rsidRDefault="008C04B3" w:rsidP="00E54F6A">
      <w:pPr>
        <w:shd w:val="clear" w:color="auto" w:fill="FFFFFF"/>
        <w:spacing w:after="0" w:line="285" w:lineRule="atLeast"/>
        <w:textAlignment w:val="baseline"/>
        <w:rPr>
          <w:rFonts w:ascii="Times New Roman" w:eastAsia="Times New Roman" w:hAnsi="Times New Roman" w:cs="Times New Roman"/>
          <w:color w:val="FF0000"/>
          <w:spacing w:val="2"/>
          <w:sz w:val="20"/>
          <w:szCs w:val="20"/>
          <w:lang w:eastAsia="ru-RU"/>
        </w:rPr>
      </w:pPr>
      <w:r w:rsidRPr="00E6261C">
        <w:rPr>
          <w:rFonts w:ascii="Times New Roman" w:eastAsia="Times New Roman" w:hAnsi="Times New Roman" w:cs="Times New Roman"/>
          <w:color w:val="FF0000"/>
          <w:spacing w:val="2"/>
          <w:sz w:val="20"/>
          <w:szCs w:val="20"/>
          <w:lang w:eastAsia="ru-RU"/>
        </w:rPr>
        <w:t>      Ескерту. 1-қосымша жаңа редакцияда - ҚР Ауыл шаруашылығы министрінің 22.10.2025 </w:t>
      </w:r>
      <w:hyperlink r:id="rId18" w:anchor="9" w:history="1">
        <w:r w:rsidRPr="00E6261C">
          <w:rPr>
            <w:rFonts w:ascii="Times New Roman" w:eastAsia="Times New Roman" w:hAnsi="Times New Roman" w:cs="Times New Roman"/>
            <w:color w:val="073A5E"/>
            <w:spacing w:val="2"/>
            <w:sz w:val="20"/>
            <w:szCs w:val="20"/>
            <w:u w:val="single"/>
            <w:lang w:eastAsia="ru-RU"/>
          </w:rPr>
          <w:t>№ 387</w:t>
        </w:r>
      </w:hyperlink>
      <w:r w:rsidRPr="00E6261C">
        <w:rPr>
          <w:rFonts w:ascii="Times New Roman" w:eastAsia="Times New Roman" w:hAnsi="Times New Roman" w:cs="Times New Roman"/>
          <w:color w:val="FF0000"/>
          <w:spacing w:val="2"/>
          <w:sz w:val="20"/>
          <w:szCs w:val="20"/>
          <w:lang w:eastAsia="ru-RU"/>
        </w:rPr>
        <w:t> (алғашқы ресми жарияланған күнінен кейін күнтізбелік алпыс күн өткен соң қолданысқа енгізіледі) бұйрығымен.</w:t>
      </w:r>
    </w:p>
    <w:tbl>
      <w:tblPr>
        <w:tblW w:w="10774" w:type="dxa"/>
        <w:tblInd w:w="-434" w:type="dxa"/>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firstRow="1" w:lastRow="0" w:firstColumn="1" w:lastColumn="0" w:noHBand="0" w:noVBand="1"/>
      </w:tblPr>
      <w:tblGrid>
        <w:gridCol w:w="568"/>
        <w:gridCol w:w="2419"/>
        <w:gridCol w:w="7787"/>
      </w:tblGrid>
      <w:tr w:rsidR="008C04B3" w:rsidRPr="00E6261C" w:rsidTr="008C04B3">
        <w:tc>
          <w:tcPr>
            <w:tcW w:w="5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C04B3" w:rsidRPr="00E6261C" w:rsidRDefault="008C04B3" w:rsidP="00E54F6A">
            <w:pPr>
              <w:spacing w:after="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b/>
                <w:bCs/>
                <w:color w:val="000000"/>
                <w:spacing w:val="2"/>
                <w:sz w:val="20"/>
                <w:szCs w:val="20"/>
                <w:bdr w:val="none" w:sz="0" w:space="0" w:color="auto" w:frame="1"/>
                <w:lang w:eastAsia="ru-RU"/>
              </w:rPr>
              <w:lastRenderedPageBreak/>
              <w:t>1</w:t>
            </w:r>
          </w:p>
        </w:tc>
        <w:tc>
          <w:tcPr>
            <w:tcW w:w="24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C04B3" w:rsidRPr="00E6261C" w:rsidRDefault="008C04B3" w:rsidP="00E54F6A">
            <w:pPr>
              <w:spacing w:after="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b/>
                <w:bCs/>
                <w:color w:val="000000"/>
                <w:spacing w:val="2"/>
                <w:sz w:val="20"/>
                <w:szCs w:val="20"/>
                <w:bdr w:val="none" w:sz="0" w:space="0" w:color="auto" w:frame="1"/>
                <w:lang w:eastAsia="ru-RU"/>
              </w:rPr>
              <w:t>Көрсетілетін</w:t>
            </w:r>
            <w:r w:rsidRPr="00E6261C">
              <w:rPr>
                <w:rFonts w:ascii="Times New Roman" w:eastAsia="Times New Roman" w:hAnsi="Times New Roman" w:cs="Times New Roman"/>
                <w:color w:val="000000"/>
                <w:spacing w:val="2"/>
                <w:sz w:val="20"/>
                <w:szCs w:val="20"/>
                <w:lang w:eastAsia="ru-RU"/>
              </w:rPr>
              <w:t> </w:t>
            </w:r>
            <w:r w:rsidRPr="00E6261C">
              <w:rPr>
                <w:rFonts w:ascii="Times New Roman" w:eastAsia="Times New Roman" w:hAnsi="Times New Roman" w:cs="Times New Roman"/>
                <w:b/>
                <w:bCs/>
                <w:color w:val="000000"/>
                <w:spacing w:val="2"/>
                <w:sz w:val="20"/>
                <w:szCs w:val="20"/>
                <w:bdr w:val="none" w:sz="0" w:space="0" w:color="auto" w:frame="1"/>
                <w:lang w:eastAsia="ru-RU"/>
              </w:rPr>
              <w:t>қызметті</w:t>
            </w:r>
            <w:r w:rsidRPr="00E6261C">
              <w:rPr>
                <w:rFonts w:ascii="Times New Roman" w:eastAsia="Times New Roman" w:hAnsi="Times New Roman" w:cs="Times New Roman"/>
                <w:color w:val="000000"/>
                <w:spacing w:val="2"/>
                <w:sz w:val="20"/>
                <w:szCs w:val="20"/>
                <w:lang w:eastAsia="ru-RU"/>
              </w:rPr>
              <w:t> </w:t>
            </w:r>
            <w:r w:rsidRPr="00E6261C">
              <w:rPr>
                <w:rFonts w:ascii="Times New Roman" w:eastAsia="Times New Roman" w:hAnsi="Times New Roman" w:cs="Times New Roman"/>
                <w:b/>
                <w:bCs/>
                <w:color w:val="000000"/>
                <w:spacing w:val="2"/>
                <w:sz w:val="20"/>
                <w:szCs w:val="20"/>
                <w:bdr w:val="none" w:sz="0" w:space="0" w:color="auto" w:frame="1"/>
                <w:lang w:eastAsia="ru-RU"/>
              </w:rPr>
              <w:t>берушінің</w:t>
            </w:r>
            <w:r w:rsidRPr="00E6261C">
              <w:rPr>
                <w:rFonts w:ascii="Times New Roman" w:eastAsia="Times New Roman" w:hAnsi="Times New Roman" w:cs="Times New Roman"/>
                <w:color w:val="000000"/>
                <w:spacing w:val="2"/>
                <w:sz w:val="20"/>
                <w:szCs w:val="20"/>
                <w:lang w:eastAsia="ru-RU"/>
              </w:rPr>
              <w:t> </w:t>
            </w:r>
            <w:r w:rsidRPr="00E6261C">
              <w:rPr>
                <w:rFonts w:ascii="Times New Roman" w:eastAsia="Times New Roman" w:hAnsi="Times New Roman" w:cs="Times New Roman"/>
                <w:b/>
                <w:bCs/>
                <w:color w:val="000000"/>
                <w:spacing w:val="2"/>
                <w:sz w:val="20"/>
                <w:szCs w:val="20"/>
                <w:bdr w:val="none" w:sz="0" w:space="0" w:color="auto" w:frame="1"/>
                <w:lang w:eastAsia="ru-RU"/>
              </w:rPr>
              <w:t>атауы</w:t>
            </w:r>
          </w:p>
        </w:tc>
        <w:tc>
          <w:tcPr>
            <w:tcW w:w="77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C04B3" w:rsidRPr="00E6261C" w:rsidRDefault="008C04B3" w:rsidP="00E54F6A">
            <w:pPr>
              <w:spacing w:after="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b/>
                <w:bCs/>
                <w:color w:val="000000"/>
                <w:spacing w:val="2"/>
                <w:sz w:val="20"/>
                <w:szCs w:val="20"/>
                <w:bdr w:val="none" w:sz="0" w:space="0" w:color="auto" w:frame="1"/>
                <w:lang w:eastAsia="ru-RU"/>
              </w:rPr>
              <w:t>Облыстардың,</w:t>
            </w:r>
            <w:r w:rsidRPr="00E6261C">
              <w:rPr>
                <w:rFonts w:ascii="Times New Roman" w:eastAsia="Times New Roman" w:hAnsi="Times New Roman" w:cs="Times New Roman"/>
                <w:color w:val="000000"/>
                <w:spacing w:val="2"/>
                <w:sz w:val="20"/>
                <w:szCs w:val="20"/>
                <w:lang w:eastAsia="ru-RU"/>
              </w:rPr>
              <w:t> </w:t>
            </w:r>
            <w:r w:rsidRPr="00E6261C">
              <w:rPr>
                <w:rFonts w:ascii="Times New Roman" w:eastAsia="Times New Roman" w:hAnsi="Times New Roman" w:cs="Times New Roman"/>
                <w:b/>
                <w:bCs/>
                <w:color w:val="000000"/>
                <w:spacing w:val="2"/>
                <w:sz w:val="20"/>
                <w:szCs w:val="20"/>
                <w:bdr w:val="none" w:sz="0" w:space="0" w:color="auto" w:frame="1"/>
                <w:lang w:eastAsia="ru-RU"/>
              </w:rPr>
              <w:t>облыстық</w:t>
            </w:r>
            <w:r w:rsidRPr="00E6261C">
              <w:rPr>
                <w:rFonts w:ascii="Times New Roman" w:eastAsia="Times New Roman" w:hAnsi="Times New Roman" w:cs="Times New Roman"/>
                <w:color w:val="000000"/>
                <w:spacing w:val="2"/>
                <w:sz w:val="20"/>
                <w:szCs w:val="20"/>
                <w:lang w:eastAsia="ru-RU"/>
              </w:rPr>
              <w:t> </w:t>
            </w:r>
            <w:r w:rsidRPr="00E6261C">
              <w:rPr>
                <w:rFonts w:ascii="Times New Roman" w:eastAsia="Times New Roman" w:hAnsi="Times New Roman" w:cs="Times New Roman"/>
                <w:b/>
                <w:bCs/>
                <w:color w:val="000000"/>
                <w:spacing w:val="2"/>
                <w:sz w:val="20"/>
                <w:szCs w:val="20"/>
                <w:bdr w:val="none" w:sz="0" w:space="0" w:color="auto" w:frame="1"/>
                <w:lang w:eastAsia="ru-RU"/>
              </w:rPr>
              <w:t>маңызы</w:t>
            </w:r>
            <w:r w:rsidRPr="00E6261C">
              <w:rPr>
                <w:rFonts w:ascii="Times New Roman" w:eastAsia="Times New Roman" w:hAnsi="Times New Roman" w:cs="Times New Roman"/>
                <w:color w:val="000000"/>
                <w:spacing w:val="2"/>
                <w:sz w:val="20"/>
                <w:szCs w:val="20"/>
                <w:lang w:eastAsia="ru-RU"/>
              </w:rPr>
              <w:t> </w:t>
            </w:r>
            <w:r w:rsidRPr="00E6261C">
              <w:rPr>
                <w:rFonts w:ascii="Times New Roman" w:eastAsia="Times New Roman" w:hAnsi="Times New Roman" w:cs="Times New Roman"/>
                <w:b/>
                <w:bCs/>
                <w:color w:val="000000"/>
                <w:spacing w:val="2"/>
                <w:sz w:val="20"/>
                <w:szCs w:val="20"/>
                <w:bdr w:val="none" w:sz="0" w:space="0" w:color="auto" w:frame="1"/>
                <w:lang w:eastAsia="ru-RU"/>
              </w:rPr>
              <w:t>бар</w:t>
            </w:r>
            <w:r w:rsidRPr="00E6261C">
              <w:rPr>
                <w:rFonts w:ascii="Times New Roman" w:eastAsia="Times New Roman" w:hAnsi="Times New Roman" w:cs="Times New Roman"/>
                <w:color w:val="000000"/>
                <w:spacing w:val="2"/>
                <w:sz w:val="20"/>
                <w:szCs w:val="20"/>
                <w:lang w:eastAsia="ru-RU"/>
              </w:rPr>
              <w:t> </w:t>
            </w:r>
            <w:r w:rsidRPr="00E6261C">
              <w:rPr>
                <w:rFonts w:ascii="Times New Roman" w:eastAsia="Times New Roman" w:hAnsi="Times New Roman" w:cs="Times New Roman"/>
                <w:b/>
                <w:bCs/>
                <w:color w:val="000000"/>
                <w:spacing w:val="2"/>
                <w:sz w:val="20"/>
                <w:szCs w:val="20"/>
                <w:bdr w:val="none" w:sz="0" w:space="0" w:color="auto" w:frame="1"/>
                <w:lang w:eastAsia="ru-RU"/>
              </w:rPr>
              <w:t>қалалардың</w:t>
            </w:r>
            <w:r w:rsidRPr="00E6261C">
              <w:rPr>
                <w:rFonts w:ascii="Times New Roman" w:eastAsia="Times New Roman" w:hAnsi="Times New Roman" w:cs="Times New Roman"/>
                <w:color w:val="000000"/>
                <w:spacing w:val="2"/>
                <w:sz w:val="20"/>
                <w:szCs w:val="20"/>
                <w:lang w:eastAsia="ru-RU"/>
              </w:rPr>
              <w:t> </w:t>
            </w:r>
            <w:r w:rsidRPr="00E6261C">
              <w:rPr>
                <w:rFonts w:ascii="Times New Roman" w:eastAsia="Times New Roman" w:hAnsi="Times New Roman" w:cs="Times New Roman"/>
                <w:b/>
                <w:bCs/>
                <w:color w:val="000000"/>
                <w:spacing w:val="2"/>
                <w:sz w:val="20"/>
                <w:szCs w:val="20"/>
                <w:bdr w:val="none" w:sz="0" w:space="0" w:color="auto" w:frame="1"/>
                <w:lang w:eastAsia="ru-RU"/>
              </w:rPr>
              <w:t>(оның</w:t>
            </w:r>
            <w:r w:rsidRPr="00E6261C">
              <w:rPr>
                <w:rFonts w:ascii="Times New Roman" w:eastAsia="Times New Roman" w:hAnsi="Times New Roman" w:cs="Times New Roman"/>
                <w:color w:val="000000"/>
                <w:spacing w:val="2"/>
                <w:sz w:val="20"/>
                <w:szCs w:val="20"/>
                <w:lang w:eastAsia="ru-RU"/>
              </w:rPr>
              <w:t> </w:t>
            </w:r>
            <w:r w:rsidRPr="00E6261C">
              <w:rPr>
                <w:rFonts w:ascii="Times New Roman" w:eastAsia="Times New Roman" w:hAnsi="Times New Roman" w:cs="Times New Roman"/>
                <w:b/>
                <w:bCs/>
                <w:color w:val="000000"/>
                <w:spacing w:val="2"/>
                <w:sz w:val="20"/>
                <w:szCs w:val="20"/>
                <w:bdr w:val="none" w:sz="0" w:space="0" w:color="auto" w:frame="1"/>
                <w:lang w:eastAsia="ru-RU"/>
              </w:rPr>
              <w:t>әкімшілік</w:t>
            </w:r>
            <w:r w:rsidRPr="00E6261C">
              <w:rPr>
                <w:rFonts w:ascii="Times New Roman" w:eastAsia="Times New Roman" w:hAnsi="Times New Roman" w:cs="Times New Roman"/>
                <w:color w:val="000000"/>
                <w:spacing w:val="2"/>
                <w:sz w:val="20"/>
                <w:szCs w:val="20"/>
                <w:lang w:eastAsia="ru-RU"/>
              </w:rPr>
              <w:t> </w:t>
            </w:r>
            <w:r w:rsidRPr="00E6261C">
              <w:rPr>
                <w:rFonts w:ascii="Times New Roman" w:eastAsia="Times New Roman" w:hAnsi="Times New Roman" w:cs="Times New Roman"/>
                <w:b/>
                <w:bCs/>
                <w:color w:val="000000"/>
                <w:spacing w:val="2"/>
                <w:sz w:val="20"/>
                <w:szCs w:val="20"/>
                <w:bdr w:val="none" w:sz="0" w:space="0" w:color="auto" w:frame="1"/>
                <w:lang w:eastAsia="ru-RU"/>
              </w:rPr>
              <w:t>бағынысына</w:t>
            </w:r>
            <w:r w:rsidRPr="00E6261C">
              <w:rPr>
                <w:rFonts w:ascii="Times New Roman" w:eastAsia="Times New Roman" w:hAnsi="Times New Roman" w:cs="Times New Roman"/>
                <w:color w:val="000000"/>
                <w:spacing w:val="2"/>
                <w:sz w:val="20"/>
                <w:szCs w:val="20"/>
                <w:lang w:eastAsia="ru-RU"/>
              </w:rPr>
              <w:t> </w:t>
            </w:r>
            <w:r w:rsidRPr="00E6261C">
              <w:rPr>
                <w:rFonts w:ascii="Times New Roman" w:eastAsia="Times New Roman" w:hAnsi="Times New Roman" w:cs="Times New Roman"/>
                <w:b/>
                <w:bCs/>
                <w:color w:val="000000"/>
                <w:spacing w:val="2"/>
                <w:sz w:val="20"/>
                <w:szCs w:val="20"/>
                <w:bdr w:val="none" w:sz="0" w:space="0" w:color="auto" w:frame="1"/>
                <w:lang w:eastAsia="ru-RU"/>
              </w:rPr>
              <w:t>берілген</w:t>
            </w:r>
            <w:r w:rsidRPr="00E6261C">
              <w:rPr>
                <w:rFonts w:ascii="Times New Roman" w:eastAsia="Times New Roman" w:hAnsi="Times New Roman" w:cs="Times New Roman"/>
                <w:color w:val="000000"/>
                <w:spacing w:val="2"/>
                <w:sz w:val="20"/>
                <w:szCs w:val="20"/>
                <w:lang w:eastAsia="ru-RU"/>
              </w:rPr>
              <w:t> </w:t>
            </w:r>
            <w:r w:rsidRPr="00E6261C">
              <w:rPr>
                <w:rFonts w:ascii="Times New Roman" w:eastAsia="Times New Roman" w:hAnsi="Times New Roman" w:cs="Times New Roman"/>
                <w:b/>
                <w:bCs/>
                <w:color w:val="000000"/>
                <w:spacing w:val="2"/>
                <w:sz w:val="20"/>
                <w:szCs w:val="20"/>
                <w:bdr w:val="none" w:sz="0" w:space="0" w:color="auto" w:frame="1"/>
                <w:lang w:eastAsia="ru-RU"/>
              </w:rPr>
              <w:t>аумақтағы),</w:t>
            </w:r>
            <w:r w:rsidRPr="00E6261C">
              <w:rPr>
                <w:rFonts w:ascii="Times New Roman" w:eastAsia="Times New Roman" w:hAnsi="Times New Roman" w:cs="Times New Roman"/>
                <w:color w:val="000000"/>
                <w:spacing w:val="2"/>
                <w:sz w:val="20"/>
                <w:szCs w:val="20"/>
                <w:lang w:eastAsia="ru-RU"/>
              </w:rPr>
              <w:t> </w:t>
            </w:r>
            <w:r w:rsidRPr="00E6261C">
              <w:rPr>
                <w:rFonts w:ascii="Times New Roman" w:eastAsia="Times New Roman" w:hAnsi="Times New Roman" w:cs="Times New Roman"/>
                <w:b/>
                <w:bCs/>
                <w:color w:val="000000"/>
                <w:spacing w:val="2"/>
                <w:sz w:val="20"/>
                <w:szCs w:val="20"/>
                <w:bdr w:val="none" w:sz="0" w:space="0" w:color="auto" w:frame="1"/>
                <w:lang w:eastAsia="ru-RU"/>
              </w:rPr>
              <w:t>аудандардың</w:t>
            </w:r>
            <w:r w:rsidRPr="00E6261C">
              <w:rPr>
                <w:rFonts w:ascii="Times New Roman" w:eastAsia="Times New Roman" w:hAnsi="Times New Roman" w:cs="Times New Roman"/>
                <w:color w:val="000000"/>
                <w:spacing w:val="2"/>
                <w:sz w:val="20"/>
                <w:szCs w:val="20"/>
                <w:lang w:eastAsia="ru-RU"/>
              </w:rPr>
              <w:t> </w:t>
            </w:r>
            <w:r w:rsidRPr="00E6261C">
              <w:rPr>
                <w:rFonts w:ascii="Times New Roman" w:eastAsia="Times New Roman" w:hAnsi="Times New Roman" w:cs="Times New Roman"/>
                <w:b/>
                <w:bCs/>
                <w:color w:val="000000"/>
                <w:spacing w:val="2"/>
                <w:sz w:val="20"/>
                <w:szCs w:val="20"/>
                <w:bdr w:val="none" w:sz="0" w:space="0" w:color="auto" w:frame="1"/>
                <w:lang w:eastAsia="ru-RU"/>
              </w:rPr>
              <w:t>жергілікті</w:t>
            </w:r>
            <w:r w:rsidRPr="00E6261C">
              <w:rPr>
                <w:rFonts w:ascii="Times New Roman" w:eastAsia="Times New Roman" w:hAnsi="Times New Roman" w:cs="Times New Roman"/>
                <w:color w:val="000000"/>
                <w:spacing w:val="2"/>
                <w:sz w:val="20"/>
                <w:szCs w:val="20"/>
                <w:lang w:eastAsia="ru-RU"/>
              </w:rPr>
              <w:t> </w:t>
            </w:r>
            <w:r w:rsidRPr="00E6261C">
              <w:rPr>
                <w:rFonts w:ascii="Times New Roman" w:eastAsia="Times New Roman" w:hAnsi="Times New Roman" w:cs="Times New Roman"/>
                <w:b/>
                <w:bCs/>
                <w:color w:val="000000"/>
                <w:spacing w:val="2"/>
                <w:sz w:val="20"/>
                <w:szCs w:val="20"/>
                <w:bdr w:val="none" w:sz="0" w:space="0" w:color="auto" w:frame="1"/>
                <w:lang w:eastAsia="ru-RU"/>
              </w:rPr>
              <w:t>атқарушы</w:t>
            </w:r>
            <w:r w:rsidRPr="00E6261C">
              <w:rPr>
                <w:rFonts w:ascii="Times New Roman" w:eastAsia="Times New Roman" w:hAnsi="Times New Roman" w:cs="Times New Roman"/>
                <w:color w:val="000000"/>
                <w:spacing w:val="2"/>
                <w:sz w:val="20"/>
                <w:szCs w:val="20"/>
                <w:lang w:eastAsia="ru-RU"/>
              </w:rPr>
              <w:t> </w:t>
            </w:r>
            <w:r w:rsidRPr="00E6261C">
              <w:rPr>
                <w:rFonts w:ascii="Times New Roman" w:eastAsia="Times New Roman" w:hAnsi="Times New Roman" w:cs="Times New Roman"/>
                <w:b/>
                <w:bCs/>
                <w:color w:val="000000"/>
                <w:spacing w:val="2"/>
                <w:sz w:val="20"/>
                <w:szCs w:val="20"/>
                <w:bdr w:val="none" w:sz="0" w:space="0" w:color="auto" w:frame="1"/>
                <w:lang w:eastAsia="ru-RU"/>
              </w:rPr>
              <w:t>органдары</w:t>
            </w:r>
            <w:r w:rsidRPr="00E6261C">
              <w:rPr>
                <w:rFonts w:ascii="Times New Roman" w:eastAsia="Times New Roman" w:hAnsi="Times New Roman" w:cs="Times New Roman"/>
                <w:color w:val="000000"/>
                <w:spacing w:val="2"/>
                <w:sz w:val="20"/>
                <w:szCs w:val="20"/>
                <w:lang w:eastAsia="ru-RU"/>
              </w:rPr>
              <w:t> </w:t>
            </w:r>
            <w:r w:rsidRPr="00E6261C">
              <w:rPr>
                <w:rFonts w:ascii="Times New Roman" w:eastAsia="Times New Roman" w:hAnsi="Times New Roman" w:cs="Times New Roman"/>
                <w:b/>
                <w:bCs/>
                <w:color w:val="000000"/>
                <w:spacing w:val="2"/>
                <w:sz w:val="20"/>
                <w:szCs w:val="20"/>
                <w:bdr w:val="none" w:sz="0" w:space="0" w:color="auto" w:frame="1"/>
                <w:lang w:eastAsia="ru-RU"/>
              </w:rPr>
              <w:t>және</w:t>
            </w:r>
            <w:r w:rsidRPr="00E6261C">
              <w:rPr>
                <w:rFonts w:ascii="Times New Roman" w:eastAsia="Times New Roman" w:hAnsi="Times New Roman" w:cs="Times New Roman"/>
                <w:color w:val="000000"/>
                <w:spacing w:val="2"/>
                <w:sz w:val="20"/>
                <w:szCs w:val="20"/>
                <w:lang w:eastAsia="ru-RU"/>
              </w:rPr>
              <w:t> </w:t>
            </w:r>
            <w:r w:rsidRPr="00E6261C">
              <w:rPr>
                <w:rFonts w:ascii="Times New Roman" w:eastAsia="Times New Roman" w:hAnsi="Times New Roman" w:cs="Times New Roman"/>
                <w:b/>
                <w:bCs/>
                <w:color w:val="000000"/>
                <w:spacing w:val="2"/>
                <w:sz w:val="20"/>
                <w:szCs w:val="20"/>
                <w:bdr w:val="none" w:sz="0" w:space="0" w:color="auto" w:frame="1"/>
                <w:lang w:eastAsia="ru-RU"/>
              </w:rPr>
              <w:t>кенттердің,</w:t>
            </w:r>
            <w:r w:rsidRPr="00E6261C">
              <w:rPr>
                <w:rFonts w:ascii="Times New Roman" w:eastAsia="Times New Roman" w:hAnsi="Times New Roman" w:cs="Times New Roman"/>
                <w:color w:val="000000"/>
                <w:spacing w:val="2"/>
                <w:sz w:val="20"/>
                <w:szCs w:val="20"/>
                <w:lang w:eastAsia="ru-RU"/>
              </w:rPr>
              <w:t> </w:t>
            </w:r>
            <w:r w:rsidRPr="00E6261C">
              <w:rPr>
                <w:rFonts w:ascii="Times New Roman" w:eastAsia="Times New Roman" w:hAnsi="Times New Roman" w:cs="Times New Roman"/>
                <w:b/>
                <w:bCs/>
                <w:color w:val="000000"/>
                <w:spacing w:val="2"/>
                <w:sz w:val="20"/>
                <w:szCs w:val="20"/>
                <w:bdr w:val="none" w:sz="0" w:space="0" w:color="auto" w:frame="1"/>
                <w:lang w:eastAsia="ru-RU"/>
              </w:rPr>
              <w:t>ауылдардың,</w:t>
            </w:r>
            <w:r w:rsidRPr="00E6261C">
              <w:rPr>
                <w:rFonts w:ascii="Times New Roman" w:eastAsia="Times New Roman" w:hAnsi="Times New Roman" w:cs="Times New Roman"/>
                <w:color w:val="000000"/>
                <w:spacing w:val="2"/>
                <w:sz w:val="20"/>
                <w:szCs w:val="20"/>
                <w:lang w:eastAsia="ru-RU"/>
              </w:rPr>
              <w:t> </w:t>
            </w:r>
            <w:r w:rsidRPr="00E6261C">
              <w:rPr>
                <w:rFonts w:ascii="Times New Roman" w:eastAsia="Times New Roman" w:hAnsi="Times New Roman" w:cs="Times New Roman"/>
                <w:b/>
                <w:bCs/>
                <w:color w:val="000000"/>
                <w:spacing w:val="2"/>
                <w:sz w:val="20"/>
                <w:szCs w:val="20"/>
                <w:bdr w:val="none" w:sz="0" w:space="0" w:color="auto" w:frame="1"/>
                <w:lang w:eastAsia="ru-RU"/>
              </w:rPr>
              <w:t>ауылдық</w:t>
            </w:r>
            <w:r w:rsidRPr="00E6261C">
              <w:rPr>
                <w:rFonts w:ascii="Times New Roman" w:eastAsia="Times New Roman" w:hAnsi="Times New Roman" w:cs="Times New Roman"/>
                <w:color w:val="000000"/>
                <w:spacing w:val="2"/>
                <w:sz w:val="20"/>
                <w:szCs w:val="20"/>
                <w:lang w:eastAsia="ru-RU"/>
              </w:rPr>
              <w:t> </w:t>
            </w:r>
            <w:r w:rsidRPr="00E6261C">
              <w:rPr>
                <w:rFonts w:ascii="Times New Roman" w:eastAsia="Times New Roman" w:hAnsi="Times New Roman" w:cs="Times New Roman"/>
                <w:b/>
                <w:bCs/>
                <w:color w:val="000000"/>
                <w:spacing w:val="2"/>
                <w:sz w:val="20"/>
                <w:szCs w:val="20"/>
                <w:bdr w:val="none" w:sz="0" w:space="0" w:color="auto" w:frame="1"/>
                <w:lang w:eastAsia="ru-RU"/>
              </w:rPr>
              <w:t>округтердің</w:t>
            </w:r>
            <w:r w:rsidRPr="00E6261C">
              <w:rPr>
                <w:rFonts w:ascii="Times New Roman" w:eastAsia="Times New Roman" w:hAnsi="Times New Roman" w:cs="Times New Roman"/>
                <w:color w:val="000000"/>
                <w:spacing w:val="2"/>
                <w:sz w:val="20"/>
                <w:szCs w:val="20"/>
                <w:lang w:eastAsia="ru-RU"/>
              </w:rPr>
              <w:t> </w:t>
            </w:r>
            <w:r w:rsidRPr="00E6261C">
              <w:rPr>
                <w:rFonts w:ascii="Times New Roman" w:eastAsia="Times New Roman" w:hAnsi="Times New Roman" w:cs="Times New Roman"/>
                <w:b/>
                <w:bCs/>
                <w:color w:val="000000"/>
                <w:spacing w:val="2"/>
                <w:sz w:val="20"/>
                <w:szCs w:val="20"/>
                <w:bdr w:val="none" w:sz="0" w:space="0" w:color="auto" w:frame="1"/>
                <w:lang w:eastAsia="ru-RU"/>
              </w:rPr>
              <w:t>әкімдері</w:t>
            </w:r>
          </w:p>
        </w:tc>
      </w:tr>
      <w:tr w:rsidR="008C04B3" w:rsidRPr="00E6261C" w:rsidTr="008C04B3">
        <w:tc>
          <w:tcPr>
            <w:tcW w:w="5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C04B3" w:rsidRPr="00E6261C" w:rsidRDefault="008C04B3" w:rsidP="00E54F6A">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2</w:t>
            </w:r>
          </w:p>
        </w:tc>
        <w:tc>
          <w:tcPr>
            <w:tcW w:w="24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C04B3" w:rsidRPr="00E6261C" w:rsidRDefault="008C04B3" w:rsidP="00E54F6A">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Мемлекеттік қызметті көрсету тәсілдері</w:t>
            </w:r>
          </w:p>
        </w:tc>
        <w:tc>
          <w:tcPr>
            <w:tcW w:w="77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C04B3" w:rsidRPr="00E6261C" w:rsidRDefault="008C04B3" w:rsidP="00E54F6A">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1) "Азаматтарға арналған үкімет" мемлекеттік корпорациясы;</w:t>
            </w:r>
            <w:r w:rsidRPr="00E6261C">
              <w:rPr>
                <w:rFonts w:ascii="Times New Roman" w:eastAsia="Times New Roman" w:hAnsi="Times New Roman" w:cs="Times New Roman"/>
                <w:color w:val="000000"/>
                <w:spacing w:val="2"/>
                <w:sz w:val="20"/>
                <w:szCs w:val="20"/>
                <w:lang w:eastAsia="ru-RU"/>
              </w:rPr>
              <w:br/>
              <w:t>2) "Электрондық үкіметтің" www.egov.kz веб-порталы (бұдан әрі – портал);</w:t>
            </w:r>
          </w:p>
        </w:tc>
      </w:tr>
      <w:tr w:rsidR="008C04B3" w:rsidRPr="00E6261C" w:rsidTr="008C04B3">
        <w:tc>
          <w:tcPr>
            <w:tcW w:w="5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C04B3" w:rsidRPr="00E6261C" w:rsidRDefault="008C04B3" w:rsidP="00E54F6A">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3</w:t>
            </w:r>
          </w:p>
        </w:tc>
        <w:tc>
          <w:tcPr>
            <w:tcW w:w="24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C04B3" w:rsidRPr="00E6261C" w:rsidRDefault="008C04B3" w:rsidP="00E54F6A">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Мемлекеттік қызметті көрсету мерзімі</w:t>
            </w:r>
          </w:p>
        </w:tc>
        <w:tc>
          <w:tcPr>
            <w:tcW w:w="77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C04B3" w:rsidRPr="00E6261C" w:rsidRDefault="008C04B3" w:rsidP="00E54F6A">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Бірінші кезең: сұралып отырған жер учаскесін аумақты аймақтарға бөлуге сәйкес мәлімделген нысаналы мақсаты бойынша пайдалану мүмкіндігін айқындау, жер учаскесін алдын ала таңдау, жер комиссиясының қорытындысын дайындау – 12 (он екі) жұмыс күні ішінде;</w:t>
            </w:r>
            <w:r w:rsidRPr="00E6261C">
              <w:rPr>
                <w:rFonts w:ascii="Times New Roman" w:eastAsia="Times New Roman" w:hAnsi="Times New Roman" w:cs="Times New Roman"/>
                <w:color w:val="000000"/>
                <w:spacing w:val="2"/>
                <w:sz w:val="20"/>
                <w:szCs w:val="20"/>
                <w:lang w:eastAsia="ru-RU"/>
              </w:rPr>
              <w:br/>
              <w:t>Екінші кезең: жер учаскесіне құқық беру туралы шешім қабылдау және сатып алу-сату шартын немесе уақытша (қысқа мерзімді, ұзақ мерзімді) өтеулі (өтеусіз) жер пайдалану шартын жасасу – бекітілген жерге орналастыру жобасы келіп түскен күннен бастап 3 (үш) жұмыс күні ішінде.</w:t>
            </w:r>
          </w:p>
        </w:tc>
      </w:tr>
      <w:tr w:rsidR="008C04B3" w:rsidRPr="00E6261C" w:rsidTr="008C04B3">
        <w:tc>
          <w:tcPr>
            <w:tcW w:w="5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C04B3" w:rsidRPr="00E6261C" w:rsidRDefault="008C04B3" w:rsidP="00E54F6A">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4</w:t>
            </w:r>
          </w:p>
        </w:tc>
        <w:tc>
          <w:tcPr>
            <w:tcW w:w="24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C04B3" w:rsidRPr="00E6261C" w:rsidRDefault="008C04B3" w:rsidP="00E54F6A">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Мемлекеттік қызметті көрсету нысаны</w:t>
            </w:r>
          </w:p>
        </w:tc>
        <w:tc>
          <w:tcPr>
            <w:tcW w:w="77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C04B3" w:rsidRPr="00E6261C" w:rsidRDefault="008C04B3" w:rsidP="00E54F6A">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xml:space="preserve">Электрондық (ішінара </w:t>
            </w:r>
            <w:proofErr w:type="gramStart"/>
            <w:r w:rsidRPr="00E6261C">
              <w:rPr>
                <w:rFonts w:ascii="Times New Roman" w:eastAsia="Times New Roman" w:hAnsi="Times New Roman" w:cs="Times New Roman"/>
                <w:color w:val="000000"/>
                <w:spacing w:val="2"/>
                <w:sz w:val="20"/>
                <w:szCs w:val="20"/>
                <w:lang w:eastAsia="ru-RU"/>
              </w:rPr>
              <w:t>автоматтандырылған)/</w:t>
            </w:r>
            <w:proofErr w:type="gramEnd"/>
            <w:r w:rsidRPr="00E6261C">
              <w:rPr>
                <w:rFonts w:ascii="Times New Roman" w:eastAsia="Times New Roman" w:hAnsi="Times New Roman" w:cs="Times New Roman"/>
                <w:color w:val="000000"/>
                <w:spacing w:val="2"/>
                <w:sz w:val="20"/>
                <w:szCs w:val="20"/>
                <w:lang w:eastAsia="ru-RU"/>
              </w:rPr>
              <w:t>қағаз түрінде.</w:t>
            </w:r>
          </w:p>
        </w:tc>
      </w:tr>
      <w:tr w:rsidR="008C04B3" w:rsidRPr="00E6261C" w:rsidTr="008C04B3">
        <w:tc>
          <w:tcPr>
            <w:tcW w:w="5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C04B3" w:rsidRPr="00E6261C" w:rsidRDefault="008C04B3" w:rsidP="00E54F6A">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5</w:t>
            </w:r>
          </w:p>
        </w:tc>
        <w:tc>
          <w:tcPr>
            <w:tcW w:w="24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C04B3" w:rsidRPr="00E6261C" w:rsidRDefault="008C04B3" w:rsidP="00E54F6A">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Мемлекеттік қызметті көрсету нәтижесі</w:t>
            </w:r>
          </w:p>
        </w:tc>
        <w:tc>
          <w:tcPr>
            <w:tcW w:w="77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C04B3" w:rsidRPr="00E6261C" w:rsidRDefault="008C04B3" w:rsidP="00E54F6A">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Көрсетілетін қызметті берушінің жер учаскесіне құқық беру туралы шешімі және сатып алу-сату не уақытша (қысқа мерзімді, ұзақ мерзімді) өтеулі (өтеусіз) жер пайдалану шартын жасасу не мемлекеттік қызметті көрсетуден уәжді бас тарту.</w:t>
            </w:r>
          </w:p>
        </w:tc>
      </w:tr>
      <w:tr w:rsidR="008C04B3" w:rsidRPr="00E6261C" w:rsidTr="008C04B3">
        <w:tc>
          <w:tcPr>
            <w:tcW w:w="5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C04B3" w:rsidRPr="00E6261C" w:rsidRDefault="008C04B3" w:rsidP="00E54F6A">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6</w:t>
            </w:r>
          </w:p>
        </w:tc>
        <w:tc>
          <w:tcPr>
            <w:tcW w:w="24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C04B3" w:rsidRPr="00E6261C" w:rsidRDefault="008C04B3" w:rsidP="00E54F6A">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77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C04B3" w:rsidRPr="00E6261C" w:rsidRDefault="008C04B3" w:rsidP="00E54F6A">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Тегін</w:t>
            </w:r>
          </w:p>
        </w:tc>
      </w:tr>
      <w:tr w:rsidR="008C04B3" w:rsidRPr="00E6261C" w:rsidTr="008C04B3">
        <w:tc>
          <w:tcPr>
            <w:tcW w:w="5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C04B3" w:rsidRPr="00E6261C" w:rsidRDefault="008C04B3" w:rsidP="00E54F6A">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7</w:t>
            </w:r>
          </w:p>
        </w:tc>
        <w:tc>
          <w:tcPr>
            <w:tcW w:w="24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C04B3" w:rsidRPr="00E6261C" w:rsidRDefault="008C04B3" w:rsidP="00E54F6A">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Көрсетілетін қызметті берушінің, Мемлекеттік корпорацияның және ақпарат объектілерінің жұмыс графигі</w:t>
            </w:r>
          </w:p>
        </w:tc>
        <w:tc>
          <w:tcPr>
            <w:tcW w:w="77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C04B3" w:rsidRPr="00E6261C" w:rsidRDefault="008C04B3" w:rsidP="00E54F6A">
            <w:pPr>
              <w:spacing w:after="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1) "Азаматтарға арналған үкімет" мемлекеттік корпорациясы – дүйсенбіден бастап жұманы қоса алғанда түскі үзіліссіз сағат 9.00-ден 18.00-ге дейін, Мемлекеттік корпорацияның халыққа қызмет көрсететін кезекші бөлімдері Қазақстан Республикасының </w:t>
            </w:r>
            <w:hyperlink r:id="rId19" w:anchor="z205" w:history="1">
              <w:r w:rsidRPr="00E6261C">
                <w:rPr>
                  <w:rFonts w:ascii="Times New Roman" w:eastAsia="Times New Roman" w:hAnsi="Times New Roman" w:cs="Times New Roman"/>
                  <w:color w:val="073A5E"/>
                  <w:spacing w:val="2"/>
                  <w:sz w:val="20"/>
                  <w:szCs w:val="20"/>
                  <w:u w:val="single"/>
                  <w:lang w:eastAsia="ru-RU"/>
                </w:rPr>
                <w:t>Еңбек кодексіне</w:t>
              </w:r>
            </w:hyperlink>
            <w:r w:rsidRPr="00E6261C">
              <w:rPr>
                <w:rFonts w:ascii="Times New Roman" w:eastAsia="Times New Roman" w:hAnsi="Times New Roman" w:cs="Times New Roman"/>
                <w:color w:val="000000"/>
                <w:spacing w:val="2"/>
                <w:sz w:val="20"/>
                <w:szCs w:val="20"/>
                <w:lang w:eastAsia="ru-RU"/>
              </w:rPr>
              <w:t> сәйкес демалыс және мерекелік күндерден басқа, дүйсенбіден бастап жұманы қоса алғанда үзіліссіз сағат 9.00-ден 20.00-ге дейін, және сенбі күні сағат 9.00-ден 13.00-ге дейін;</w:t>
            </w:r>
            <w:r w:rsidRPr="00E6261C">
              <w:rPr>
                <w:rFonts w:ascii="Times New Roman" w:eastAsia="Times New Roman" w:hAnsi="Times New Roman" w:cs="Times New Roman"/>
                <w:color w:val="000000"/>
                <w:spacing w:val="2"/>
                <w:sz w:val="20"/>
                <w:szCs w:val="20"/>
                <w:lang w:eastAsia="ru-RU"/>
              </w:rPr>
              <w:br/>
              <w:t>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r w:rsidRPr="00E6261C">
              <w:rPr>
                <w:rFonts w:ascii="Times New Roman" w:eastAsia="Times New Roman" w:hAnsi="Times New Roman" w:cs="Times New Roman"/>
                <w:color w:val="000000"/>
                <w:spacing w:val="2"/>
                <w:sz w:val="20"/>
                <w:szCs w:val="20"/>
                <w:lang w:eastAsia="ru-RU"/>
              </w:rPr>
              <w:br/>
              <w:t xml:space="preserve">3) көрсетілетін қызметті берушінің – Қазақстан Республикасының еңбек заңнамасына сәйкес демалыс және мереке күндерін қоспағанда, жұмыс графигіне сәйкес дүйсенбіден бастап жұмаға дейін сағат 13.00-ден 14.30-ға дейінгі түскі үзіліспен сағат </w:t>
            </w:r>
            <w:r w:rsidRPr="00E6261C">
              <w:rPr>
                <w:rFonts w:ascii="Times New Roman" w:eastAsia="Times New Roman" w:hAnsi="Times New Roman" w:cs="Times New Roman"/>
                <w:color w:val="000000"/>
                <w:spacing w:val="2"/>
                <w:sz w:val="20"/>
                <w:szCs w:val="20"/>
                <w:lang w:eastAsia="ru-RU"/>
              </w:rPr>
              <w:lastRenderedPageBreak/>
              <w:t>9.00-ден 18.30-ға дейін.</w:t>
            </w:r>
            <w:r w:rsidRPr="00E6261C">
              <w:rPr>
                <w:rFonts w:ascii="Times New Roman" w:eastAsia="Times New Roman" w:hAnsi="Times New Roman" w:cs="Times New Roman"/>
                <w:color w:val="000000"/>
                <w:spacing w:val="2"/>
                <w:sz w:val="20"/>
                <w:szCs w:val="20"/>
                <w:lang w:eastAsia="ru-RU"/>
              </w:rPr>
              <w:br/>
              <w:t>Мемлекеттік қызмет көрсету орындарының мекенжайлары:</w:t>
            </w:r>
            <w:r w:rsidRPr="00E6261C">
              <w:rPr>
                <w:rFonts w:ascii="Times New Roman" w:eastAsia="Times New Roman" w:hAnsi="Times New Roman" w:cs="Times New Roman"/>
                <w:color w:val="000000"/>
                <w:spacing w:val="2"/>
                <w:sz w:val="20"/>
                <w:szCs w:val="20"/>
                <w:lang w:eastAsia="ru-RU"/>
              </w:rPr>
              <w:br/>
              <w:t>1) Қазақстан Республикасы Ауыл шаруашылығы министрлігінің www.gov.kz интернет-ресурсында;</w:t>
            </w:r>
            <w:r w:rsidRPr="00E6261C">
              <w:rPr>
                <w:rFonts w:ascii="Times New Roman" w:eastAsia="Times New Roman" w:hAnsi="Times New Roman" w:cs="Times New Roman"/>
                <w:color w:val="000000"/>
                <w:spacing w:val="2"/>
                <w:sz w:val="20"/>
                <w:szCs w:val="20"/>
                <w:lang w:eastAsia="ru-RU"/>
              </w:rPr>
              <w:br/>
              <w:t>2) көрсетілетін қызметті берушінің www.gov.kz интернет-ресурсында;</w:t>
            </w:r>
            <w:r w:rsidRPr="00E6261C">
              <w:rPr>
                <w:rFonts w:ascii="Times New Roman" w:eastAsia="Times New Roman" w:hAnsi="Times New Roman" w:cs="Times New Roman"/>
                <w:color w:val="000000"/>
                <w:spacing w:val="2"/>
                <w:sz w:val="20"/>
                <w:szCs w:val="20"/>
                <w:lang w:eastAsia="ru-RU"/>
              </w:rPr>
              <w:br/>
              <w:t>3) порталда орналастырылған.</w:t>
            </w:r>
          </w:p>
        </w:tc>
      </w:tr>
      <w:tr w:rsidR="008C04B3" w:rsidRPr="00E6261C" w:rsidTr="008C04B3">
        <w:tc>
          <w:tcPr>
            <w:tcW w:w="5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C04B3" w:rsidRPr="00E6261C" w:rsidRDefault="008C04B3" w:rsidP="00E54F6A">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lastRenderedPageBreak/>
              <w:t>8</w:t>
            </w:r>
          </w:p>
        </w:tc>
        <w:tc>
          <w:tcPr>
            <w:tcW w:w="24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C04B3" w:rsidRPr="00E6261C" w:rsidRDefault="008C04B3" w:rsidP="00E54F6A">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Мемлекеттік қызметті көрсету үшін көрсетілетін қызметті алушыдан талап етілетін құжаттар мен мәліметтердің тізбесі</w:t>
            </w:r>
          </w:p>
        </w:tc>
        <w:tc>
          <w:tcPr>
            <w:tcW w:w="77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C04B3" w:rsidRPr="00E6261C" w:rsidRDefault="008C04B3" w:rsidP="00E54F6A">
            <w:pPr>
              <w:spacing w:after="0" w:line="285" w:lineRule="atLeast"/>
              <w:textAlignment w:val="baseline"/>
              <w:rPr>
                <w:rFonts w:ascii="Times New Roman" w:eastAsia="Times New Roman" w:hAnsi="Times New Roman" w:cs="Times New Roman"/>
                <w:color w:val="000000"/>
                <w:spacing w:val="2"/>
                <w:sz w:val="20"/>
                <w:szCs w:val="20"/>
                <w:lang w:eastAsia="ru-RU"/>
              </w:rPr>
            </w:pPr>
            <w:proofErr w:type="gramStart"/>
            <w:r w:rsidRPr="00E6261C">
              <w:rPr>
                <w:rFonts w:ascii="Times New Roman" w:eastAsia="Times New Roman" w:hAnsi="Times New Roman" w:cs="Times New Roman"/>
                <w:color w:val="000000"/>
                <w:spacing w:val="2"/>
                <w:sz w:val="20"/>
                <w:szCs w:val="20"/>
                <w:lang w:eastAsia="ru-RU"/>
              </w:rPr>
              <w:t>бірінші</w:t>
            </w:r>
            <w:proofErr w:type="gramEnd"/>
            <w:r w:rsidRPr="00E6261C">
              <w:rPr>
                <w:rFonts w:ascii="Times New Roman" w:eastAsia="Times New Roman" w:hAnsi="Times New Roman" w:cs="Times New Roman"/>
                <w:color w:val="000000"/>
                <w:spacing w:val="2"/>
                <w:sz w:val="20"/>
                <w:szCs w:val="20"/>
                <w:lang w:eastAsia="ru-RU"/>
              </w:rPr>
              <w:t xml:space="preserve"> кезең:</w:t>
            </w:r>
            <w:r w:rsidRPr="00E6261C">
              <w:rPr>
                <w:rFonts w:ascii="Times New Roman" w:eastAsia="Times New Roman" w:hAnsi="Times New Roman" w:cs="Times New Roman"/>
                <w:color w:val="000000"/>
                <w:spacing w:val="2"/>
                <w:sz w:val="20"/>
                <w:szCs w:val="20"/>
                <w:lang w:eastAsia="ru-RU"/>
              </w:rPr>
              <w:br/>
              <w:t>әуеайлақ маңындағы аумақта орналасқан жер учаскесі берілген жағдайда: Қазақстан Республикасы Үкіметінің 2011 жылғы 12 мамырдағы № 504 </w:t>
            </w:r>
            <w:hyperlink r:id="rId20" w:anchor="z1" w:history="1">
              <w:r w:rsidRPr="00E6261C">
                <w:rPr>
                  <w:rFonts w:ascii="Times New Roman" w:eastAsia="Times New Roman" w:hAnsi="Times New Roman" w:cs="Times New Roman"/>
                  <w:color w:val="073A5E"/>
                  <w:spacing w:val="2"/>
                  <w:sz w:val="20"/>
                  <w:szCs w:val="20"/>
                  <w:u w:val="single"/>
                  <w:lang w:eastAsia="ru-RU"/>
                </w:rPr>
                <w:t>қаулысымен</w:t>
              </w:r>
            </w:hyperlink>
            <w:r w:rsidRPr="00E6261C">
              <w:rPr>
                <w:rFonts w:ascii="Times New Roman" w:eastAsia="Times New Roman" w:hAnsi="Times New Roman" w:cs="Times New Roman"/>
                <w:color w:val="000000"/>
                <w:spacing w:val="2"/>
                <w:sz w:val="20"/>
                <w:szCs w:val="20"/>
                <w:lang w:eastAsia="ru-RU"/>
              </w:rPr>
              <w:t> бекітілген Әуе кемелерінің ұшу қауіпсіздігіне қатер төндіруі мүмкін қызметті жүзеге асыруға рұқсаттар беру қағидаларына сәйкес берілетін әуе кемелерінің ұші қауіпсіздігіне қатер төндіруі мүмкін қызметті жүзеге асыруға рұқсат.</w:t>
            </w:r>
            <w:r w:rsidRPr="00E6261C">
              <w:rPr>
                <w:rFonts w:ascii="Times New Roman" w:eastAsia="Times New Roman" w:hAnsi="Times New Roman" w:cs="Times New Roman"/>
                <w:color w:val="000000"/>
                <w:spacing w:val="2"/>
                <w:sz w:val="20"/>
                <w:szCs w:val="20"/>
                <w:lang w:eastAsia="ru-RU"/>
              </w:rPr>
              <w:br/>
              <w:t>1. Қазақстан Республикасы Кәсіпкерлік кодексінің </w:t>
            </w:r>
            <w:hyperlink r:id="rId21" w:anchor="z284" w:history="1">
              <w:r w:rsidRPr="00E6261C">
                <w:rPr>
                  <w:rFonts w:ascii="Times New Roman" w:eastAsia="Times New Roman" w:hAnsi="Times New Roman" w:cs="Times New Roman"/>
                  <w:color w:val="073A5E"/>
                  <w:spacing w:val="2"/>
                  <w:sz w:val="20"/>
                  <w:szCs w:val="20"/>
                  <w:u w:val="single"/>
                  <w:lang w:eastAsia="ru-RU"/>
                </w:rPr>
                <w:t>284-бабына</w:t>
              </w:r>
            </w:hyperlink>
            <w:r w:rsidRPr="00E6261C">
              <w:rPr>
                <w:rFonts w:ascii="Times New Roman" w:eastAsia="Times New Roman" w:hAnsi="Times New Roman" w:cs="Times New Roman"/>
                <w:color w:val="000000"/>
                <w:spacing w:val="2"/>
                <w:sz w:val="20"/>
                <w:szCs w:val="20"/>
                <w:lang w:eastAsia="ru-RU"/>
              </w:rPr>
              <w:t> сәйкес инвестициялық жобаларды іске асыру үшін:</w:t>
            </w:r>
            <w:r w:rsidRPr="00E6261C">
              <w:rPr>
                <w:rFonts w:ascii="Times New Roman" w:eastAsia="Times New Roman" w:hAnsi="Times New Roman" w:cs="Times New Roman"/>
                <w:color w:val="000000"/>
                <w:spacing w:val="2"/>
                <w:sz w:val="20"/>
                <w:szCs w:val="20"/>
                <w:lang w:eastAsia="ru-RU"/>
              </w:rPr>
              <w:br/>
              <w:t>1) Қазақстан Республикасы Ауыл шаруашылығы министрінің 2020 жылғы 1 қазандағы № 301 </w:t>
            </w:r>
            <w:hyperlink r:id="rId22" w:anchor="z1" w:history="1">
              <w:r w:rsidRPr="00E6261C">
                <w:rPr>
                  <w:rFonts w:ascii="Times New Roman" w:eastAsia="Times New Roman" w:hAnsi="Times New Roman" w:cs="Times New Roman"/>
                  <w:color w:val="073A5E"/>
                  <w:spacing w:val="2"/>
                  <w:sz w:val="20"/>
                  <w:szCs w:val="20"/>
                  <w:u w:val="single"/>
                  <w:lang w:eastAsia="ru-RU"/>
                </w:rPr>
                <w:t>бұйрығымен </w:t>
              </w:r>
            </w:hyperlink>
            <w:r w:rsidRPr="00E6261C">
              <w:rPr>
                <w:rFonts w:ascii="Times New Roman" w:eastAsia="Times New Roman" w:hAnsi="Times New Roman" w:cs="Times New Roman"/>
                <w:color w:val="000000"/>
                <w:spacing w:val="2"/>
                <w:sz w:val="20"/>
                <w:szCs w:val="20"/>
                <w:lang w:eastAsia="ru-RU"/>
              </w:rPr>
              <w:t>(Нормативтік құқықтық актілерді мемлекеттік тіркеу тізілімінде № 21366 болып тіркелген) бекітілген "Сауда-саттықты (аукциондарды) өткізуді талап етпейтін мемлекеттік меншіктегі жер учаскелеріне құқықтар алу" мемлекеттік қызметін көрсету қағидаларына (бұдан әрі – Қағидалар) 2-қосымшаға сәйкес нысан бойынша сауда-саттықты (аукциондарды) өткізуді талап етпейтін мемлекеттік меншіктегі жер учаскелеріне құқықтар алуға арналған өтініш;</w:t>
            </w:r>
            <w:r w:rsidRPr="00E6261C">
              <w:rPr>
                <w:rFonts w:ascii="Times New Roman" w:eastAsia="Times New Roman" w:hAnsi="Times New Roman" w:cs="Times New Roman"/>
                <w:color w:val="000000"/>
                <w:spacing w:val="2"/>
                <w:sz w:val="20"/>
                <w:szCs w:val="20"/>
                <w:lang w:eastAsia="ru-RU"/>
              </w:rPr>
              <w:br/>
              <w:t>2) сұралып отырған жер учаскесінің схемасы (жоспары);</w:t>
            </w:r>
            <w:r w:rsidRPr="00E6261C">
              <w:rPr>
                <w:rFonts w:ascii="Times New Roman" w:eastAsia="Times New Roman" w:hAnsi="Times New Roman" w:cs="Times New Roman"/>
                <w:color w:val="000000"/>
                <w:spacing w:val="2"/>
                <w:sz w:val="20"/>
                <w:szCs w:val="20"/>
                <w:lang w:eastAsia="ru-RU"/>
              </w:rPr>
              <w:br/>
              <w:t>3) жер учаскелерін мемлекеттік меншіктен беру үшін инвестициялық жобаны айқындау туралы шешім.</w:t>
            </w:r>
            <w:r w:rsidRPr="00E6261C">
              <w:rPr>
                <w:rFonts w:ascii="Times New Roman" w:eastAsia="Times New Roman" w:hAnsi="Times New Roman" w:cs="Times New Roman"/>
                <w:color w:val="000000"/>
                <w:spacing w:val="2"/>
                <w:sz w:val="20"/>
                <w:szCs w:val="20"/>
                <w:lang w:eastAsia="ru-RU"/>
              </w:rPr>
              <w:br/>
              <w:t>2. Өздеріне меншік құқығымен және (немесе) өзге де заттық құқықтармен тиесілі ғимараттарды (құрылыстарды, құрылысжайларды) пайдалану және күтіп-ұстау үшін, оның ішінде іргелес аумақтағы ғимараттарды (құрылыстарды, құрылысжайларды) кеңейту және реконструкциялау үшін Қазақстан Республикасының сәулет, қала құрылысы және құрылыс қызметі туралы заңнамасында белгіленген тәртіппен бекітілген сәулет-қала құрылысы және (немесе) құрылыс құжаттамасына сәйкес:</w:t>
            </w:r>
            <w:r w:rsidRPr="00E6261C">
              <w:rPr>
                <w:rFonts w:ascii="Times New Roman" w:eastAsia="Times New Roman" w:hAnsi="Times New Roman" w:cs="Times New Roman"/>
                <w:color w:val="000000"/>
                <w:spacing w:val="2"/>
                <w:sz w:val="20"/>
                <w:szCs w:val="20"/>
                <w:lang w:eastAsia="ru-RU"/>
              </w:rPr>
              <w:b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r w:rsidRPr="00E6261C">
              <w:rPr>
                <w:rFonts w:ascii="Times New Roman" w:eastAsia="Times New Roman" w:hAnsi="Times New Roman" w:cs="Times New Roman"/>
                <w:color w:val="000000"/>
                <w:spacing w:val="2"/>
                <w:sz w:val="20"/>
                <w:szCs w:val="20"/>
                <w:lang w:eastAsia="ru-RU"/>
              </w:rPr>
              <w:br/>
              <w:t>2) сұралып отырған жер учаскесінің схемасы (жоспары);</w:t>
            </w:r>
            <w:r w:rsidRPr="00E6261C">
              <w:rPr>
                <w:rFonts w:ascii="Times New Roman" w:eastAsia="Times New Roman" w:hAnsi="Times New Roman" w:cs="Times New Roman"/>
                <w:color w:val="000000"/>
                <w:spacing w:val="2"/>
                <w:sz w:val="20"/>
                <w:szCs w:val="20"/>
                <w:lang w:eastAsia="ru-RU"/>
              </w:rPr>
              <w:br/>
              <w:t>3. Қазақстан Республикасы Жер кодексінің (бұдан әрі – Кодекс) </w:t>
            </w:r>
            <w:hyperlink r:id="rId23" w:anchor="z80" w:history="1">
              <w:r w:rsidRPr="00E6261C">
                <w:rPr>
                  <w:rFonts w:ascii="Times New Roman" w:eastAsia="Times New Roman" w:hAnsi="Times New Roman" w:cs="Times New Roman"/>
                  <w:color w:val="073A5E"/>
                  <w:spacing w:val="2"/>
                  <w:sz w:val="20"/>
                  <w:szCs w:val="20"/>
                  <w:u w:val="single"/>
                  <w:lang w:eastAsia="ru-RU"/>
                </w:rPr>
                <w:t>71-бабына</w:t>
              </w:r>
            </w:hyperlink>
            <w:r w:rsidRPr="00E6261C">
              <w:rPr>
                <w:rFonts w:ascii="Times New Roman" w:eastAsia="Times New Roman" w:hAnsi="Times New Roman" w:cs="Times New Roman"/>
                <w:color w:val="000000"/>
                <w:spacing w:val="2"/>
                <w:sz w:val="20"/>
                <w:szCs w:val="20"/>
                <w:lang w:eastAsia="ru-RU"/>
              </w:rPr>
              <w:t> сәйкес құрылыс мақсаттары үшін олар бұрын іздестіру жұмыстарын жүргізген аумақта ғимараттар (құрылыстар, құрылысжайлар) және олардың инженерлік-коммуникациялық желілерін салу үшін, егер олар бұрын егжей-тегжейлі жоспарлау жобасына сәйкес жоспарланған құрылыс үшінші тұлғаларға тиесілі жер учаскелеріне құқықтарды сатып алған жағдайда:</w:t>
            </w:r>
            <w:r w:rsidRPr="00E6261C">
              <w:rPr>
                <w:rFonts w:ascii="Times New Roman" w:eastAsia="Times New Roman" w:hAnsi="Times New Roman" w:cs="Times New Roman"/>
                <w:color w:val="000000"/>
                <w:spacing w:val="2"/>
                <w:sz w:val="20"/>
                <w:szCs w:val="20"/>
                <w:lang w:eastAsia="ru-RU"/>
              </w:rPr>
              <w:b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 сатып алуға өтініш;</w:t>
            </w:r>
            <w:r w:rsidRPr="00E6261C">
              <w:rPr>
                <w:rFonts w:ascii="Times New Roman" w:eastAsia="Times New Roman" w:hAnsi="Times New Roman" w:cs="Times New Roman"/>
                <w:color w:val="000000"/>
                <w:spacing w:val="2"/>
                <w:sz w:val="20"/>
                <w:szCs w:val="20"/>
                <w:lang w:eastAsia="ru-RU"/>
              </w:rPr>
              <w:br/>
              <w:t>2) сұралып отырған жер учаскесінің схемасы (жоспары);</w:t>
            </w:r>
            <w:r w:rsidRPr="00E6261C">
              <w:rPr>
                <w:rFonts w:ascii="Times New Roman" w:eastAsia="Times New Roman" w:hAnsi="Times New Roman" w:cs="Times New Roman"/>
                <w:color w:val="000000"/>
                <w:spacing w:val="2"/>
                <w:sz w:val="20"/>
                <w:szCs w:val="20"/>
                <w:lang w:eastAsia="ru-RU"/>
              </w:rPr>
              <w:br/>
              <w:t>3) іздестіру жұмыстарын жүргізуге рұқсат.</w:t>
            </w:r>
            <w:r w:rsidRPr="00E6261C">
              <w:rPr>
                <w:rFonts w:ascii="Times New Roman" w:eastAsia="Times New Roman" w:hAnsi="Times New Roman" w:cs="Times New Roman"/>
                <w:color w:val="000000"/>
                <w:spacing w:val="2"/>
                <w:sz w:val="20"/>
                <w:szCs w:val="20"/>
                <w:lang w:eastAsia="ru-RU"/>
              </w:rPr>
              <w:br/>
              <w:t>4. Қазақстан Республикасының сәулет, қала құрылысы және құрылыс қызметі туралы заңнамасында белгіленген тәртіппен сәулет және қала құрылысы органдары инженерлік желілерге қосылуға арналған техникалық шарттармен және сәулет-жоспарлау тапсырмасымен бірге беретін трассалар схемаларына сәйкес оларға меншік және жер пайдалану құқығымен тиесілі, жер учаскелеріне инженерлік-</w:t>
            </w:r>
            <w:r w:rsidRPr="00E6261C">
              <w:rPr>
                <w:rFonts w:ascii="Times New Roman" w:eastAsia="Times New Roman" w:hAnsi="Times New Roman" w:cs="Times New Roman"/>
                <w:color w:val="000000"/>
                <w:spacing w:val="2"/>
                <w:sz w:val="20"/>
                <w:szCs w:val="20"/>
                <w:lang w:eastAsia="ru-RU"/>
              </w:rPr>
              <w:lastRenderedPageBreak/>
              <w:t>коммуникациялық желілер мен жүйелерді салу үшін:</w:t>
            </w:r>
            <w:r w:rsidRPr="00E6261C">
              <w:rPr>
                <w:rFonts w:ascii="Times New Roman" w:eastAsia="Times New Roman" w:hAnsi="Times New Roman" w:cs="Times New Roman"/>
                <w:color w:val="000000"/>
                <w:spacing w:val="2"/>
                <w:sz w:val="20"/>
                <w:szCs w:val="20"/>
                <w:lang w:eastAsia="ru-RU"/>
              </w:rPr>
              <w:b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арналған өтініш;</w:t>
            </w:r>
            <w:r w:rsidRPr="00E6261C">
              <w:rPr>
                <w:rFonts w:ascii="Times New Roman" w:eastAsia="Times New Roman" w:hAnsi="Times New Roman" w:cs="Times New Roman"/>
                <w:color w:val="000000"/>
                <w:spacing w:val="2"/>
                <w:sz w:val="20"/>
                <w:szCs w:val="20"/>
                <w:lang w:eastAsia="ru-RU"/>
              </w:rPr>
              <w:br/>
              <w:t>2) сұралып отырған жер учаскесінің схемасы (жоспары).</w:t>
            </w:r>
            <w:r w:rsidRPr="00E6261C">
              <w:rPr>
                <w:rFonts w:ascii="Times New Roman" w:eastAsia="Times New Roman" w:hAnsi="Times New Roman" w:cs="Times New Roman"/>
                <w:color w:val="000000"/>
                <w:spacing w:val="2"/>
                <w:sz w:val="20"/>
                <w:szCs w:val="20"/>
                <w:lang w:eastAsia="ru-RU"/>
              </w:rPr>
              <w:br/>
              <w:t>5. Кондоминиум объектісін пайдалану және күтіп-ұстау үшін кондоминиум қатысушылары:</w:t>
            </w:r>
            <w:r w:rsidRPr="00E6261C">
              <w:rPr>
                <w:rFonts w:ascii="Times New Roman" w:eastAsia="Times New Roman" w:hAnsi="Times New Roman" w:cs="Times New Roman"/>
                <w:color w:val="000000"/>
                <w:spacing w:val="2"/>
                <w:sz w:val="20"/>
                <w:szCs w:val="20"/>
                <w:lang w:eastAsia="ru-RU"/>
              </w:rPr>
              <w:br/>
              <w:t>1)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арналған өтініш;</w:t>
            </w:r>
            <w:r w:rsidRPr="00E6261C">
              <w:rPr>
                <w:rFonts w:ascii="Times New Roman" w:eastAsia="Times New Roman" w:hAnsi="Times New Roman" w:cs="Times New Roman"/>
                <w:color w:val="000000"/>
                <w:spacing w:val="2"/>
                <w:sz w:val="20"/>
                <w:szCs w:val="20"/>
                <w:lang w:eastAsia="ru-RU"/>
              </w:rPr>
              <w:br/>
              <w:t>2) сұралып отырған жер учаскесінің схемасы (жоспары);</w:t>
            </w:r>
            <w:r w:rsidRPr="00E6261C">
              <w:rPr>
                <w:rFonts w:ascii="Times New Roman" w:eastAsia="Times New Roman" w:hAnsi="Times New Roman" w:cs="Times New Roman"/>
                <w:color w:val="000000"/>
                <w:spacing w:val="2"/>
                <w:sz w:val="20"/>
                <w:szCs w:val="20"/>
                <w:lang w:eastAsia="ru-RU"/>
              </w:rPr>
              <w:br/>
              <w:t>3) кондоминиум құру туралы хаттама;</w:t>
            </w:r>
            <w:r w:rsidRPr="00E6261C">
              <w:rPr>
                <w:rFonts w:ascii="Times New Roman" w:eastAsia="Times New Roman" w:hAnsi="Times New Roman" w:cs="Times New Roman"/>
                <w:color w:val="000000"/>
                <w:spacing w:val="2"/>
                <w:sz w:val="20"/>
                <w:szCs w:val="20"/>
                <w:lang w:eastAsia="ru-RU"/>
              </w:rPr>
              <w:br/>
              <w:t>4) кондоминиум объектісін пайдалану және күтіп ұстау туралы көппәтерлі тұрғын үйлер тұрғындарының жалпы жиналысының хаттамасы.</w:t>
            </w:r>
            <w:r w:rsidRPr="00E6261C">
              <w:rPr>
                <w:rFonts w:ascii="Times New Roman" w:eastAsia="Times New Roman" w:hAnsi="Times New Roman" w:cs="Times New Roman"/>
                <w:color w:val="000000"/>
                <w:spacing w:val="2"/>
                <w:sz w:val="20"/>
                <w:szCs w:val="20"/>
                <w:lang w:eastAsia="ru-RU"/>
              </w:rPr>
              <w:br/>
              <w:t>6. "Жер қойнауы және жер қойнауын пайдалану туралы" Қазақстан Республикасының </w:t>
            </w:r>
            <w:hyperlink r:id="rId24" w:anchor="z3743" w:history="1">
              <w:r w:rsidRPr="00E6261C">
                <w:rPr>
                  <w:rFonts w:ascii="Times New Roman" w:eastAsia="Times New Roman" w:hAnsi="Times New Roman" w:cs="Times New Roman"/>
                  <w:color w:val="073A5E"/>
                  <w:spacing w:val="2"/>
                  <w:sz w:val="20"/>
                  <w:szCs w:val="20"/>
                  <w:u w:val="single"/>
                  <w:lang w:eastAsia="ru-RU"/>
                </w:rPr>
                <w:t>Кодексіне</w:t>
              </w:r>
            </w:hyperlink>
            <w:r w:rsidRPr="00E6261C">
              <w:rPr>
                <w:rFonts w:ascii="Times New Roman" w:eastAsia="Times New Roman" w:hAnsi="Times New Roman" w:cs="Times New Roman"/>
                <w:color w:val="000000"/>
                <w:spacing w:val="2"/>
                <w:sz w:val="20"/>
                <w:szCs w:val="20"/>
                <w:lang w:eastAsia="ru-RU"/>
              </w:rPr>
              <w:t> сәйкес жер қойнауын пайдалануға арналған лицензия немесе жер қойнауын пайдалануға арналған келісімшарт негізінде жер қойнауын пайдалану мақсаттары үшін, сондай-ақ пайдалы қазбаларды өндіру, жер қойнауы кеңістігін пайдалану жөніндегі операцияларды жүргізу үшін қажетті инженерлік, көліктік және өзге де инфрақұрылымды салу және (немесе) орналастыру үшін:</w:t>
            </w:r>
            <w:r w:rsidRPr="00E6261C">
              <w:rPr>
                <w:rFonts w:ascii="Times New Roman" w:eastAsia="Times New Roman" w:hAnsi="Times New Roman" w:cs="Times New Roman"/>
                <w:color w:val="000000"/>
                <w:spacing w:val="2"/>
                <w:sz w:val="20"/>
                <w:szCs w:val="20"/>
                <w:lang w:eastAsia="ru-RU"/>
              </w:rPr>
              <w:b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r w:rsidRPr="00E6261C">
              <w:rPr>
                <w:rFonts w:ascii="Times New Roman" w:eastAsia="Times New Roman" w:hAnsi="Times New Roman" w:cs="Times New Roman"/>
                <w:color w:val="000000"/>
                <w:spacing w:val="2"/>
                <w:sz w:val="20"/>
                <w:szCs w:val="20"/>
                <w:lang w:eastAsia="ru-RU"/>
              </w:rPr>
              <w:br/>
              <w:t>2) сұралып отырған жер учаскесінің схемасы (жоспары);</w:t>
            </w:r>
            <w:r w:rsidRPr="00E6261C">
              <w:rPr>
                <w:rFonts w:ascii="Times New Roman" w:eastAsia="Times New Roman" w:hAnsi="Times New Roman" w:cs="Times New Roman"/>
                <w:color w:val="000000"/>
                <w:spacing w:val="2"/>
                <w:sz w:val="20"/>
                <w:szCs w:val="20"/>
                <w:lang w:eastAsia="ru-RU"/>
              </w:rPr>
              <w:br/>
              <w:t>3) жер қойнауын пайдалануға арналған келісімшарт;</w:t>
            </w:r>
            <w:r w:rsidRPr="00E6261C">
              <w:rPr>
                <w:rFonts w:ascii="Times New Roman" w:eastAsia="Times New Roman" w:hAnsi="Times New Roman" w:cs="Times New Roman"/>
                <w:color w:val="000000"/>
                <w:spacing w:val="2"/>
                <w:sz w:val="20"/>
                <w:szCs w:val="20"/>
                <w:lang w:eastAsia="ru-RU"/>
              </w:rPr>
              <w:br/>
              <w:t>4) жер учаскесін беру жоғары тұрған атқарушы органның құзыретіне кірген жағдайда – төмен тұрған жергілікті атқарушы органның жер учаскесіне құқық беру мүмкіндігі туралы шешімі.</w:t>
            </w:r>
            <w:r w:rsidRPr="00E6261C">
              <w:rPr>
                <w:rFonts w:ascii="Times New Roman" w:eastAsia="Times New Roman" w:hAnsi="Times New Roman" w:cs="Times New Roman"/>
                <w:color w:val="000000"/>
                <w:spacing w:val="2"/>
                <w:sz w:val="20"/>
                <w:szCs w:val="20"/>
                <w:lang w:eastAsia="ru-RU"/>
              </w:rPr>
              <w:br/>
              <w:t>7. Арнайы экономикалық аймақтың немесе республикалық немесе өңірлік маңызы бар индустриялық аймақтың қатысушысы, Қазақстан Республикасының арнайы экономикалық және индустриялық аймақтар туралы заңнамасына сәйкес арнайы экономикалық аймақтың немесе индустриялық аймақтың басқарушы компаниясы:</w:t>
            </w:r>
            <w:r w:rsidRPr="00E6261C">
              <w:rPr>
                <w:rFonts w:ascii="Times New Roman" w:eastAsia="Times New Roman" w:hAnsi="Times New Roman" w:cs="Times New Roman"/>
                <w:color w:val="000000"/>
                <w:spacing w:val="2"/>
                <w:sz w:val="20"/>
                <w:szCs w:val="20"/>
                <w:lang w:eastAsia="ru-RU"/>
              </w:rPr>
              <w:b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r w:rsidRPr="00E6261C">
              <w:rPr>
                <w:rFonts w:ascii="Times New Roman" w:eastAsia="Times New Roman" w:hAnsi="Times New Roman" w:cs="Times New Roman"/>
                <w:color w:val="000000"/>
                <w:spacing w:val="2"/>
                <w:sz w:val="20"/>
                <w:szCs w:val="20"/>
                <w:lang w:eastAsia="ru-RU"/>
              </w:rPr>
              <w:br/>
              <w:t>2) сұралып отырған жер учаскесінің схемасы (жоспары);</w:t>
            </w:r>
            <w:r w:rsidRPr="00E6261C">
              <w:rPr>
                <w:rFonts w:ascii="Times New Roman" w:eastAsia="Times New Roman" w:hAnsi="Times New Roman" w:cs="Times New Roman"/>
                <w:color w:val="000000"/>
                <w:spacing w:val="2"/>
                <w:sz w:val="20"/>
                <w:szCs w:val="20"/>
                <w:lang w:eastAsia="ru-RU"/>
              </w:rPr>
              <w:br/>
              <w:t>3) арнайы экономикалық аймақтың немесе индустриялық аймақтың қатысушысының мәртебесін растаушы құжат;</w:t>
            </w:r>
            <w:r w:rsidRPr="00E6261C">
              <w:rPr>
                <w:rFonts w:ascii="Times New Roman" w:eastAsia="Times New Roman" w:hAnsi="Times New Roman" w:cs="Times New Roman"/>
                <w:color w:val="000000"/>
                <w:spacing w:val="2"/>
                <w:sz w:val="20"/>
                <w:szCs w:val="20"/>
                <w:lang w:eastAsia="ru-RU"/>
              </w:rPr>
              <w:br/>
              <w:t>8. Жасанды құрылысжайлар салу үшін аумақтық сулар алып жатқан су қоры жерлерінің құрамынан:</w:t>
            </w:r>
            <w:r w:rsidRPr="00E6261C">
              <w:rPr>
                <w:rFonts w:ascii="Times New Roman" w:eastAsia="Times New Roman" w:hAnsi="Times New Roman" w:cs="Times New Roman"/>
                <w:color w:val="000000"/>
                <w:spacing w:val="2"/>
                <w:sz w:val="20"/>
                <w:szCs w:val="20"/>
                <w:lang w:eastAsia="ru-RU"/>
              </w:rPr>
              <w:b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r w:rsidRPr="00E6261C">
              <w:rPr>
                <w:rFonts w:ascii="Times New Roman" w:eastAsia="Times New Roman" w:hAnsi="Times New Roman" w:cs="Times New Roman"/>
                <w:color w:val="000000"/>
                <w:spacing w:val="2"/>
                <w:sz w:val="20"/>
                <w:szCs w:val="20"/>
                <w:lang w:eastAsia="ru-RU"/>
              </w:rPr>
              <w:br/>
              <w:t>2) сұралып отырған жер учаскесінің схемасы (жоспары);</w:t>
            </w:r>
            <w:r w:rsidRPr="00E6261C">
              <w:rPr>
                <w:rFonts w:ascii="Times New Roman" w:eastAsia="Times New Roman" w:hAnsi="Times New Roman" w:cs="Times New Roman"/>
                <w:color w:val="000000"/>
                <w:spacing w:val="2"/>
                <w:sz w:val="20"/>
                <w:szCs w:val="20"/>
                <w:lang w:eastAsia="ru-RU"/>
              </w:rPr>
              <w:br/>
              <w:t>3) су шаруашылығы және қоршаған ортаны қорғау органдарының жер учаскесінің орналасқан жерінің координаттары бар қорытындылары;</w:t>
            </w:r>
            <w:r w:rsidRPr="00E6261C">
              <w:rPr>
                <w:rFonts w:ascii="Times New Roman" w:eastAsia="Times New Roman" w:hAnsi="Times New Roman" w:cs="Times New Roman"/>
                <w:color w:val="000000"/>
                <w:spacing w:val="2"/>
                <w:sz w:val="20"/>
                <w:szCs w:val="20"/>
                <w:lang w:eastAsia="ru-RU"/>
              </w:rPr>
              <w:br/>
              <w:t xml:space="preserve">9. Теміржол, автомобиль, теңіз және ішкі су, әуе, құбыржолы көлігінің мұқтажы үшін, энергетика мен байланыс мұқтажы үшін, оның ішінде осы Кодекстің 119-бабына сәйкес ұялы, спутниктік байланыс жабдығына арналған антенна-діңгекті құрылысжайларды және (немесе) тіреуіштерді салу үшін, сондай-ақ мемлекеттік </w:t>
            </w:r>
            <w:r w:rsidRPr="00E6261C">
              <w:rPr>
                <w:rFonts w:ascii="Times New Roman" w:eastAsia="Times New Roman" w:hAnsi="Times New Roman" w:cs="Times New Roman"/>
                <w:color w:val="000000"/>
                <w:spacing w:val="2"/>
                <w:sz w:val="20"/>
                <w:szCs w:val="20"/>
                <w:lang w:eastAsia="ru-RU"/>
              </w:rPr>
              <w:lastRenderedPageBreak/>
              <w:t>маңызы бар өзге де объектілерді салу үшін:</w:t>
            </w:r>
            <w:r w:rsidRPr="00E6261C">
              <w:rPr>
                <w:rFonts w:ascii="Times New Roman" w:eastAsia="Times New Roman" w:hAnsi="Times New Roman" w:cs="Times New Roman"/>
                <w:color w:val="000000"/>
                <w:spacing w:val="2"/>
                <w:sz w:val="20"/>
                <w:szCs w:val="20"/>
                <w:lang w:eastAsia="ru-RU"/>
              </w:rPr>
              <w:b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r w:rsidRPr="00E6261C">
              <w:rPr>
                <w:rFonts w:ascii="Times New Roman" w:eastAsia="Times New Roman" w:hAnsi="Times New Roman" w:cs="Times New Roman"/>
                <w:color w:val="000000"/>
                <w:spacing w:val="2"/>
                <w:sz w:val="20"/>
                <w:szCs w:val="20"/>
                <w:lang w:eastAsia="ru-RU"/>
              </w:rPr>
              <w:br/>
              <w:t>2) сұралып отырған жер учаскесінің схемасы (жоспары);</w:t>
            </w:r>
            <w:r w:rsidRPr="00E6261C">
              <w:rPr>
                <w:rFonts w:ascii="Times New Roman" w:eastAsia="Times New Roman" w:hAnsi="Times New Roman" w:cs="Times New Roman"/>
                <w:color w:val="000000"/>
                <w:spacing w:val="2"/>
                <w:sz w:val="20"/>
                <w:szCs w:val="20"/>
                <w:lang w:eastAsia="ru-RU"/>
              </w:rPr>
              <w:br/>
              <w:t>3) теміржол, автомобиль, теңіз және ішкі су, әуе, құбыр көлігі және байланыс және энергетика уәкілетті органдарының келісуі.</w:t>
            </w:r>
            <w:r w:rsidRPr="00E6261C">
              <w:rPr>
                <w:rFonts w:ascii="Times New Roman" w:eastAsia="Times New Roman" w:hAnsi="Times New Roman" w:cs="Times New Roman"/>
                <w:color w:val="000000"/>
                <w:spacing w:val="2"/>
                <w:sz w:val="20"/>
                <w:szCs w:val="20"/>
                <w:lang w:eastAsia="ru-RU"/>
              </w:rPr>
              <w:br/>
              <w:t>10. Халықтың мұқтаждықтарын қанағаттандыруға арналған ортақ пайдаланылатын объектілер (су құбырлары, жылу трассалары, тазарту құрылысжайлары және басқа да инженерлік-коммуникациялық желілер мен жүйелер, қатты тұрмыстық қалдықтарды бөлек жинауға арналған инфрақұрылым) үшін, сондай-ақ Кодекстің 107-бабы </w:t>
            </w:r>
            <w:hyperlink r:id="rId25" w:anchor="z896" w:history="1">
              <w:r w:rsidRPr="00E6261C">
                <w:rPr>
                  <w:rFonts w:ascii="Times New Roman" w:eastAsia="Times New Roman" w:hAnsi="Times New Roman" w:cs="Times New Roman"/>
                  <w:color w:val="073A5E"/>
                  <w:spacing w:val="2"/>
                  <w:sz w:val="20"/>
                  <w:szCs w:val="20"/>
                  <w:u w:val="single"/>
                  <w:lang w:eastAsia="ru-RU"/>
                </w:rPr>
                <w:t>3-тармағының</w:t>
              </w:r>
            </w:hyperlink>
            <w:r w:rsidRPr="00E6261C">
              <w:rPr>
                <w:rFonts w:ascii="Times New Roman" w:eastAsia="Times New Roman" w:hAnsi="Times New Roman" w:cs="Times New Roman"/>
                <w:color w:val="000000"/>
                <w:spacing w:val="2"/>
                <w:sz w:val="20"/>
                <w:szCs w:val="20"/>
                <w:lang w:eastAsia="ru-RU"/>
              </w:rPr>
              <w:t> бесінші бөлігінің 8) тармақшасына сәйкес арнайы мақсаттағы объектілер үшін:</w:t>
            </w:r>
            <w:r w:rsidRPr="00E6261C">
              <w:rPr>
                <w:rFonts w:ascii="Times New Roman" w:eastAsia="Times New Roman" w:hAnsi="Times New Roman" w:cs="Times New Roman"/>
                <w:color w:val="000000"/>
                <w:spacing w:val="2"/>
                <w:sz w:val="20"/>
                <w:szCs w:val="20"/>
                <w:lang w:eastAsia="ru-RU"/>
              </w:rPr>
              <w:b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r w:rsidRPr="00E6261C">
              <w:rPr>
                <w:rFonts w:ascii="Times New Roman" w:eastAsia="Times New Roman" w:hAnsi="Times New Roman" w:cs="Times New Roman"/>
                <w:color w:val="000000"/>
                <w:spacing w:val="2"/>
                <w:sz w:val="20"/>
                <w:szCs w:val="20"/>
                <w:lang w:eastAsia="ru-RU"/>
              </w:rPr>
              <w:br/>
              <w:t>2) сұралып отырған жер учаскесінің схемасы (жоспары);</w:t>
            </w:r>
            <w:r w:rsidRPr="00E6261C">
              <w:rPr>
                <w:rFonts w:ascii="Times New Roman" w:eastAsia="Times New Roman" w:hAnsi="Times New Roman" w:cs="Times New Roman"/>
                <w:color w:val="000000"/>
                <w:spacing w:val="2"/>
                <w:sz w:val="20"/>
                <w:szCs w:val="20"/>
                <w:lang w:eastAsia="ru-RU"/>
              </w:rPr>
              <w:br/>
              <w:t>3) коммуникациялардың өту схемасы.</w:t>
            </w:r>
            <w:r w:rsidRPr="00E6261C">
              <w:rPr>
                <w:rFonts w:ascii="Times New Roman" w:eastAsia="Times New Roman" w:hAnsi="Times New Roman" w:cs="Times New Roman"/>
                <w:color w:val="000000"/>
                <w:spacing w:val="2"/>
                <w:sz w:val="20"/>
                <w:szCs w:val="20"/>
                <w:lang w:eastAsia="ru-RU"/>
              </w:rPr>
              <w:br/>
              <w:t>11. Кодекстің 9-бабының </w:t>
            </w:r>
            <w:hyperlink r:id="rId26" w:anchor="z289" w:history="1">
              <w:r w:rsidRPr="00E6261C">
                <w:rPr>
                  <w:rFonts w:ascii="Times New Roman" w:eastAsia="Times New Roman" w:hAnsi="Times New Roman" w:cs="Times New Roman"/>
                  <w:color w:val="073A5E"/>
                  <w:spacing w:val="2"/>
                  <w:sz w:val="20"/>
                  <w:szCs w:val="20"/>
                  <w:u w:val="single"/>
                  <w:lang w:eastAsia="ru-RU"/>
                </w:rPr>
                <w:t>3-тармағына</w:t>
              </w:r>
            </w:hyperlink>
            <w:r w:rsidRPr="00E6261C">
              <w:rPr>
                <w:rFonts w:ascii="Times New Roman" w:eastAsia="Times New Roman" w:hAnsi="Times New Roman" w:cs="Times New Roman"/>
                <w:color w:val="000000"/>
                <w:spacing w:val="2"/>
                <w:sz w:val="20"/>
                <w:szCs w:val="20"/>
                <w:lang w:eastAsia="ru-RU"/>
              </w:rPr>
              <w:t> сәйкес жеке қосалқы шаруашылық, бақ өсіру, саяжай құрылысын жүргізу үшін:</w:t>
            </w:r>
            <w:r w:rsidRPr="00E6261C">
              <w:rPr>
                <w:rFonts w:ascii="Times New Roman" w:eastAsia="Times New Roman" w:hAnsi="Times New Roman" w:cs="Times New Roman"/>
                <w:color w:val="000000"/>
                <w:spacing w:val="2"/>
                <w:sz w:val="20"/>
                <w:szCs w:val="20"/>
                <w:lang w:eastAsia="ru-RU"/>
              </w:rPr>
              <w:b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r w:rsidRPr="00E6261C">
              <w:rPr>
                <w:rFonts w:ascii="Times New Roman" w:eastAsia="Times New Roman" w:hAnsi="Times New Roman" w:cs="Times New Roman"/>
                <w:color w:val="000000"/>
                <w:spacing w:val="2"/>
                <w:sz w:val="20"/>
                <w:szCs w:val="20"/>
                <w:lang w:eastAsia="ru-RU"/>
              </w:rPr>
              <w:br/>
              <w:t>2) сұралып отырған жер учаскесінің схемасы (жоспары).</w:t>
            </w:r>
            <w:r w:rsidRPr="00E6261C">
              <w:rPr>
                <w:rFonts w:ascii="Times New Roman" w:eastAsia="Times New Roman" w:hAnsi="Times New Roman" w:cs="Times New Roman"/>
                <w:color w:val="000000"/>
                <w:spacing w:val="2"/>
                <w:sz w:val="20"/>
                <w:szCs w:val="20"/>
                <w:lang w:eastAsia="ru-RU"/>
              </w:rPr>
              <w:br/>
              <w:t>12. Қазақстан Республикасының Мемлекеттік жоспарлау жүйесінің құжаттарында көзделген объектілерді, мемлекеттік мүдделерді және қоғамдық маңызы бар мақсаттарға қол жеткізуді қамтамасыз ететін инвестициялық жобаларды салу үшін:</w:t>
            </w:r>
            <w:r w:rsidRPr="00E6261C">
              <w:rPr>
                <w:rFonts w:ascii="Times New Roman" w:eastAsia="Times New Roman" w:hAnsi="Times New Roman" w:cs="Times New Roman"/>
                <w:color w:val="000000"/>
                <w:spacing w:val="2"/>
                <w:sz w:val="20"/>
                <w:szCs w:val="20"/>
                <w:lang w:eastAsia="ru-RU"/>
              </w:rPr>
              <w:br/>
              <w:t>1) осы Қағидаларға 2-қосымшаға сәйкес нысан бойынша сауда-саттықты (ауциондарды) өткізуді талап етпейтін мемлекеттік меншіктегі жер учаскелеріне құқықтарды сатып алуға өтініш;</w:t>
            </w:r>
            <w:r w:rsidRPr="00E6261C">
              <w:rPr>
                <w:rFonts w:ascii="Times New Roman" w:eastAsia="Times New Roman" w:hAnsi="Times New Roman" w:cs="Times New Roman"/>
                <w:color w:val="000000"/>
                <w:spacing w:val="2"/>
                <w:sz w:val="20"/>
                <w:szCs w:val="20"/>
                <w:lang w:eastAsia="ru-RU"/>
              </w:rPr>
              <w:br/>
              <w:t>2) сұралып отырған жер учаскесінің схемасы (жоспары);</w:t>
            </w:r>
            <w:r w:rsidRPr="00E6261C">
              <w:rPr>
                <w:rFonts w:ascii="Times New Roman" w:eastAsia="Times New Roman" w:hAnsi="Times New Roman" w:cs="Times New Roman"/>
                <w:color w:val="000000"/>
                <w:spacing w:val="2"/>
                <w:sz w:val="20"/>
                <w:szCs w:val="20"/>
                <w:lang w:eastAsia="ru-RU"/>
              </w:rPr>
              <w:br/>
              <w:t>3) жергілікті атқарушы органның жобаны инвестициялық жоба деп тану туралы шешімі.</w:t>
            </w:r>
            <w:r w:rsidRPr="00E6261C">
              <w:rPr>
                <w:rFonts w:ascii="Times New Roman" w:eastAsia="Times New Roman" w:hAnsi="Times New Roman" w:cs="Times New Roman"/>
                <w:color w:val="000000"/>
                <w:spacing w:val="2"/>
                <w:sz w:val="20"/>
                <w:szCs w:val="20"/>
                <w:lang w:eastAsia="ru-RU"/>
              </w:rPr>
              <w:br/>
              <w:t>13. Кодекстің 9-бабының </w:t>
            </w:r>
            <w:hyperlink r:id="rId27" w:anchor="z289" w:history="1">
              <w:r w:rsidRPr="00E6261C">
                <w:rPr>
                  <w:rFonts w:ascii="Times New Roman" w:eastAsia="Times New Roman" w:hAnsi="Times New Roman" w:cs="Times New Roman"/>
                  <w:color w:val="073A5E"/>
                  <w:spacing w:val="2"/>
                  <w:sz w:val="20"/>
                  <w:szCs w:val="20"/>
                  <w:u w:val="single"/>
                  <w:lang w:eastAsia="ru-RU"/>
                </w:rPr>
                <w:t>3-тармағына</w:t>
              </w:r>
            </w:hyperlink>
            <w:r w:rsidRPr="00E6261C">
              <w:rPr>
                <w:rFonts w:ascii="Times New Roman" w:eastAsia="Times New Roman" w:hAnsi="Times New Roman" w:cs="Times New Roman"/>
                <w:color w:val="000000"/>
                <w:spacing w:val="2"/>
                <w:sz w:val="20"/>
                <w:szCs w:val="20"/>
                <w:lang w:eastAsia="ru-RU"/>
              </w:rPr>
              <w:t> сәйкес отандық өнеркәсіп кәсіпорындары:</w:t>
            </w:r>
            <w:r w:rsidRPr="00E6261C">
              <w:rPr>
                <w:rFonts w:ascii="Times New Roman" w:eastAsia="Times New Roman" w:hAnsi="Times New Roman" w:cs="Times New Roman"/>
                <w:color w:val="000000"/>
                <w:spacing w:val="2"/>
                <w:sz w:val="20"/>
                <w:szCs w:val="20"/>
                <w:lang w:eastAsia="ru-RU"/>
              </w:rPr>
              <w:b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r w:rsidRPr="00E6261C">
              <w:rPr>
                <w:rFonts w:ascii="Times New Roman" w:eastAsia="Times New Roman" w:hAnsi="Times New Roman" w:cs="Times New Roman"/>
                <w:color w:val="000000"/>
                <w:spacing w:val="2"/>
                <w:sz w:val="20"/>
                <w:szCs w:val="20"/>
                <w:lang w:eastAsia="ru-RU"/>
              </w:rPr>
              <w:br/>
              <w:t>2) сұралып отырған жер учаскесінің сызбасы (жоспары).</w:t>
            </w:r>
            <w:r w:rsidRPr="00E6261C">
              <w:rPr>
                <w:rFonts w:ascii="Times New Roman" w:eastAsia="Times New Roman" w:hAnsi="Times New Roman" w:cs="Times New Roman"/>
                <w:color w:val="000000"/>
                <w:spacing w:val="2"/>
                <w:sz w:val="20"/>
                <w:szCs w:val="20"/>
                <w:lang w:eastAsia="ru-RU"/>
              </w:rPr>
              <w:br/>
              <w:t>14. Жекеше әріптестер мемлекеттік-жекешелік әріптестік жобаларын не концессионерлер концессиялық жобаларды іске асыру үшін:</w:t>
            </w:r>
            <w:r w:rsidRPr="00E6261C">
              <w:rPr>
                <w:rFonts w:ascii="Times New Roman" w:eastAsia="Times New Roman" w:hAnsi="Times New Roman" w:cs="Times New Roman"/>
                <w:color w:val="000000"/>
                <w:spacing w:val="2"/>
                <w:sz w:val="20"/>
                <w:szCs w:val="20"/>
                <w:lang w:eastAsia="ru-RU"/>
              </w:rPr>
              <w:b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r w:rsidRPr="00E6261C">
              <w:rPr>
                <w:rFonts w:ascii="Times New Roman" w:eastAsia="Times New Roman" w:hAnsi="Times New Roman" w:cs="Times New Roman"/>
                <w:color w:val="000000"/>
                <w:spacing w:val="2"/>
                <w:sz w:val="20"/>
                <w:szCs w:val="20"/>
                <w:lang w:eastAsia="ru-RU"/>
              </w:rPr>
              <w:br/>
              <w:t>2) сұралып отырған жер учаскесінің схемасы (жоспары);</w:t>
            </w:r>
            <w:r w:rsidRPr="00E6261C">
              <w:rPr>
                <w:rFonts w:ascii="Times New Roman" w:eastAsia="Times New Roman" w:hAnsi="Times New Roman" w:cs="Times New Roman"/>
                <w:color w:val="000000"/>
                <w:spacing w:val="2"/>
                <w:sz w:val="20"/>
                <w:szCs w:val="20"/>
                <w:lang w:eastAsia="ru-RU"/>
              </w:rPr>
              <w:br/>
              <w:t>3) мемлекеттік-жекешелік әріптестік туралы шарт немесе концессия шарты.</w:t>
            </w:r>
            <w:r w:rsidRPr="00E6261C">
              <w:rPr>
                <w:rFonts w:ascii="Times New Roman" w:eastAsia="Times New Roman" w:hAnsi="Times New Roman" w:cs="Times New Roman"/>
                <w:color w:val="000000"/>
                <w:spacing w:val="2"/>
                <w:sz w:val="20"/>
                <w:szCs w:val="20"/>
                <w:lang w:eastAsia="ru-RU"/>
              </w:rPr>
              <w:br/>
              <w:t>15. Әлеуметтік-кәсіпкерлік корпорациялар инвестициялық және инновациялық жобаларды іске асыру үшін:</w:t>
            </w:r>
            <w:r w:rsidRPr="00E6261C">
              <w:rPr>
                <w:rFonts w:ascii="Times New Roman" w:eastAsia="Times New Roman" w:hAnsi="Times New Roman" w:cs="Times New Roman"/>
                <w:color w:val="000000"/>
                <w:spacing w:val="2"/>
                <w:sz w:val="20"/>
                <w:szCs w:val="20"/>
                <w:lang w:eastAsia="ru-RU"/>
              </w:rPr>
              <w:b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r w:rsidRPr="00E6261C">
              <w:rPr>
                <w:rFonts w:ascii="Times New Roman" w:eastAsia="Times New Roman" w:hAnsi="Times New Roman" w:cs="Times New Roman"/>
                <w:color w:val="000000"/>
                <w:spacing w:val="2"/>
                <w:sz w:val="20"/>
                <w:szCs w:val="20"/>
                <w:lang w:eastAsia="ru-RU"/>
              </w:rPr>
              <w:br/>
            </w:r>
            <w:r w:rsidRPr="00E6261C">
              <w:rPr>
                <w:rFonts w:ascii="Times New Roman" w:eastAsia="Times New Roman" w:hAnsi="Times New Roman" w:cs="Times New Roman"/>
                <w:color w:val="000000"/>
                <w:spacing w:val="2"/>
                <w:sz w:val="20"/>
                <w:szCs w:val="20"/>
                <w:lang w:eastAsia="ru-RU"/>
              </w:rPr>
              <w:lastRenderedPageBreak/>
              <w:t>2) сұралып отырған жер учаскесінің схемасы (жоспары);</w:t>
            </w:r>
            <w:r w:rsidRPr="00E6261C">
              <w:rPr>
                <w:rFonts w:ascii="Times New Roman" w:eastAsia="Times New Roman" w:hAnsi="Times New Roman" w:cs="Times New Roman"/>
                <w:color w:val="000000"/>
                <w:spacing w:val="2"/>
                <w:sz w:val="20"/>
                <w:szCs w:val="20"/>
                <w:lang w:eastAsia="ru-RU"/>
              </w:rPr>
              <w:br/>
              <w:t>3) әлеуметтік-кәсіпкерлік коорпорациялар орандарының олардың құзіретіне сәйкес инвестициялық және инновациялық жобаны іске асыру туралы шешімі.</w:t>
            </w:r>
            <w:r w:rsidRPr="00E6261C">
              <w:rPr>
                <w:rFonts w:ascii="Times New Roman" w:eastAsia="Times New Roman" w:hAnsi="Times New Roman" w:cs="Times New Roman"/>
                <w:color w:val="000000"/>
                <w:spacing w:val="2"/>
                <w:sz w:val="20"/>
                <w:szCs w:val="20"/>
                <w:lang w:eastAsia="ru-RU"/>
              </w:rPr>
              <w:br/>
              <w:t>16. Өнеркәсіптік-инновациялық қызмет субъектілері өнеркәсіптік-инновациялық жобаларды іске асыру үшін:</w:t>
            </w:r>
            <w:r w:rsidRPr="00E6261C">
              <w:rPr>
                <w:rFonts w:ascii="Times New Roman" w:eastAsia="Times New Roman" w:hAnsi="Times New Roman" w:cs="Times New Roman"/>
                <w:color w:val="000000"/>
                <w:spacing w:val="2"/>
                <w:sz w:val="20"/>
                <w:szCs w:val="20"/>
                <w:lang w:eastAsia="ru-RU"/>
              </w:rPr>
              <w:b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r w:rsidRPr="00E6261C">
              <w:rPr>
                <w:rFonts w:ascii="Times New Roman" w:eastAsia="Times New Roman" w:hAnsi="Times New Roman" w:cs="Times New Roman"/>
                <w:color w:val="000000"/>
                <w:spacing w:val="2"/>
                <w:sz w:val="20"/>
                <w:szCs w:val="20"/>
                <w:lang w:eastAsia="ru-RU"/>
              </w:rPr>
              <w:br/>
              <w:t>3) жергілікті атқарушы органның жобаны инвестициялық жоба деп тану туралы шешімі.</w:t>
            </w:r>
            <w:r w:rsidRPr="00E6261C">
              <w:rPr>
                <w:rFonts w:ascii="Times New Roman" w:eastAsia="Times New Roman" w:hAnsi="Times New Roman" w:cs="Times New Roman"/>
                <w:color w:val="000000"/>
                <w:spacing w:val="2"/>
                <w:sz w:val="20"/>
                <w:szCs w:val="20"/>
                <w:lang w:eastAsia="ru-RU"/>
              </w:rPr>
              <w:br/>
              <w:t>17. Кодекстің 101-бабының 3-тармағына сәйкес қатысушылар (мүшелер) құрамынан шыққан кезде шаруашылық серіктестігінің немесе өндірістік кооперативтің қатысушылары (мүшелері):</w:t>
            </w:r>
            <w:r w:rsidRPr="00E6261C">
              <w:rPr>
                <w:rFonts w:ascii="Times New Roman" w:eastAsia="Times New Roman" w:hAnsi="Times New Roman" w:cs="Times New Roman"/>
                <w:color w:val="000000"/>
                <w:spacing w:val="2"/>
                <w:sz w:val="20"/>
                <w:szCs w:val="20"/>
                <w:lang w:eastAsia="ru-RU"/>
              </w:rPr>
              <w:b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r w:rsidRPr="00E6261C">
              <w:rPr>
                <w:rFonts w:ascii="Times New Roman" w:eastAsia="Times New Roman" w:hAnsi="Times New Roman" w:cs="Times New Roman"/>
                <w:color w:val="000000"/>
                <w:spacing w:val="2"/>
                <w:sz w:val="20"/>
                <w:szCs w:val="20"/>
                <w:lang w:eastAsia="ru-RU"/>
              </w:rPr>
              <w:br/>
              <w:t>2) сұралып отырған жер учаскесінің схемасы (жоспары);</w:t>
            </w:r>
            <w:r w:rsidRPr="00E6261C">
              <w:rPr>
                <w:rFonts w:ascii="Times New Roman" w:eastAsia="Times New Roman" w:hAnsi="Times New Roman" w:cs="Times New Roman"/>
                <w:color w:val="000000"/>
                <w:spacing w:val="2"/>
                <w:sz w:val="20"/>
                <w:szCs w:val="20"/>
                <w:lang w:eastAsia="ru-RU"/>
              </w:rPr>
              <w:br/>
              <w:t>3) қатысушылардың жалпы жиналысының құрамнан шығу туралы хаттамасы.</w:t>
            </w:r>
            <w:r w:rsidRPr="00E6261C">
              <w:rPr>
                <w:rFonts w:ascii="Times New Roman" w:eastAsia="Times New Roman" w:hAnsi="Times New Roman" w:cs="Times New Roman"/>
                <w:color w:val="000000"/>
                <w:spacing w:val="2"/>
                <w:sz w:val="20"/>
                <w:szCs w:val="20"/>
                <w:lang w:eastAsia="ru-RU"/>
              </w:rPr>
              <w:br/>
              <w:t>18. Қазақстан Республикасының инвестициялар саласындағы заңнамасына сәйкес жасалған келісімшарт негізінде мемлекеттік заттай гранттар ретінде:</w:t>
            </w:r>
            <w:r w:rsidRPr="00E6261C">
              <w:rPr>
                <w:rFonts w:ascii="Times New Roman" w:eastAsia="Times New Roman" w:hAnsi="Times New Roman" w:cs="Times New Roman"/>
                <w:color w:val="000000"/>
                <w:spacing w:val="2"/>
                <w:sz w:val="20"/>
                <w:szCs w:val="20"/>
                <w:lang w:eastAsia="ru-RU"/>
              </w:rPr>
              <w:b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r w:rsidRPr="00E6261C">
              <w:rPr>
                <w:rFonts w:ascii="Times New Roman" w:eastAsia="Times New Roman" w:hAnsi="Times New Roman" w:cs="Times New Roman"/>
                <w:color w:val="000000"/>
                <w:spacing w:val="2"/>
                <w:sz w:val="20"/>
                <w:szCs w:val="20"/>
                <w:lang w:eastAsia="ru-RU"/>
              </w:rPr>
              <w:br/>
              <w:t>2) сұралып отырған жер учаскесінің схемасы (жоспары);</w:t>
            </w:r>
            <w:r w:rsidRPr="00E6261C">
              <w:rPr>
                <w:rFonts w:ascii="Times New Roman" w:eastAsia="Times New Roman" w:hAnsi="Times New Roman" w:cs="Times New Roman"/>
                <w:color w:val="000000"/>
                <w:spacing w:val="2"/>
                <w:sz w:val="20"/>
                <w:szCs w:val="20"/>
                <w:lang w:eastAsia="ru-RU"/>
              </w:rPr>
              <w:br/>
              <w:t>3) уәкілетті орган мен көрсетілетін қызметті алушы арасында жасалған инвестицияларды жүзеге асыруды және инвестициялық преференциялар беруді көздейтін инвестициялық жобаны іске асыруға арналған модельдік келісімшарт;</w:t>
            </w:r>
            <w:r w:rsidRPr="00E6261C">
              <w:rPr>
                <w:rFonts w:ascii="Times New Roman" w:eastAsia="Times New Roman" w:hAnsi="Times New Roman" w:cs="Times New Roman"/>
                <w:color w:val="000000"/>
                <w:spacing w:val="2"/>
                <w:sz w:val="20"/>
                <w:szCs w:val="20"/>
                <w:lang w:eastAsia="ru-RU"/>
              </w:rPr>
              <w:br/>
              <w:t>4) құрылыс мақсаттары үшін жер учаскесі сұралған жағдайда, инженерлік желілерге қосылуға арналған сауалнама парағы.</w:t>
            </w:r>
            <w:r w:rsidRPr="00E6261C">
              <w:rPr>
                <w:rFonts w:ascii="Times New Roman" w:eastAsia="Times New Roman" w:hAnsi="Times New Roman" w:cs="Times New Roman"/>
                <w:color w:val="000000"/>
                <w:spacing w:val="2"/>
                <w:sz w:val="20"/>
                <w:szCs w:val="20"/>
                <w:lang w:eastAsia="ru-RU"/>
              </w:rPr>
              <w:br/>
              <w:t>19. Бекітіліп берілген балық шаруашылығы су айдынына және (немесе) учаскесіне іргелес жер учаскелерінде балық шаруашылығы объектілерін және оларды күтіп-ұстауға арналған коммуникацияларды орналастыру үшін, күрделі құрылыссыз балық шаруашылығын және аквашаруашылық жүргізу мақсатында:</w:t>
            </w:r>
            <w:r w:rsidRPr="00E6261C">
              <w:rPr>
                <w:rFonts w:ascii="Times New Roman" w:eastAsia="Times New Roman" w:hAnsi="Times New Roman" w:cs="Times New Roman"/>
                <w:color w:val="000000"/>
                <w:spacing w:val="2"/>
                <w:sz w:val="20"/>
                <w:szCs w:val="20"/>
                <w:lang w:eastAsia="ru-RU"/>
              </w:rPr>
              <w:b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r w:rsidRPr="00E6261C">
              <w:rPr>
                <w:rFonts w:ascii="Times New Roman" w:eastAsia="Times New Roman" w:hAnsi="Times New Roman" w:cs="Times New Roman"/>
                <w:color w:val="000000"/>
                <w:spacing w:val="2"/>
                <w:sz w:val="20"/>
                <w:szCs w:val="20"/>
                <w:lang w:eastAsia="ru-RU"/>
              </w:rPr>
              <w:br/>
              <w:t>2) сұратылып отырған жер учаскесінің схемасы (жоспары);</w:t>
            </w:r>
            <w:r w:rsidRPr="00E6261C">
              <w:rPr>
                <w:rFonts w:ascii="Times New Roman" w:eastAsia="Times New Roman" w:hAnsi="Times New Roman" w:cs="Times New Roman"/>
                <w:color w:val="000000"/>
                <w:spacing w:val="2"/>
                <w:sz w:val="20"/>
                <w:szCs w:val="20"/>
                <w:lang w:eastAsia="ru-RU"/>
              </w:rPr>
              <w:br/>
              <w:t>3) балық шаруашылығы су айдынын және (немесе) учаскесін бекітіп беру туралы шешімнің көшірмесі;</w:t>
            </w:r>
            <w:r w:rsidRPr="00E6261C">
              <w:rPr>
                <w:rFonts w:ascii="Times New Roman" w:eastAsia="Times New Roman" w:hAnsi="Times New Roman" w:cs="Times New Roman"/>
                <w:color w:val="000000"/>
                <w:spacing w:val="2"/>
                <w:sz w:val="20"/>
                <w:szCs w:val="20"/>
                <w:lang w:eastAsia="ru-RU"/>
              </w:rPr>
              <w:br/>
              <w:t>4) балық шаруашылығын жүргізуге арналған шарттың көшірмесі/көл-тауар және (немесе) тор қоршама шаруашылық қызметін жүзеге асыруға арналған шарттың көшірмесі/жобаны іске асыру үшін халықаралық және республикалық маңызы бар балық шаруашылығы су айдындары учаскелерінде тор қоршама шаруашылық қызметін жүзеге асыруға арналған шарттың көшірмесі.</w:t>
            </w:r>
            <w:r w:rsidRPr="00E6261C">
              <w:rPr>
                <w:rFonts w:ascii="Times New Roman" w:eastAsia="Times New Roman" w:hAnsi="Times New Roman" w:cs="Times New Roman"/>
                <w:color w:val="000000"/>
                <w:spacing w:val="2"/>
                <w:sz w:val="20"/>
                <w:szCs w:val="20"/>
                <w:lang w:eastAsia="ru-RU"/>
              </w:rPr>
              <w:br/>
              <w:t>Екінші кезең: бекітілген жерге орналастыру жобасы және жерге орналастыру жобасын бекіту туралы бұйрық.</w:t>
            </w:r>
            <w:r w:rsidRPr="00E6261C">
              <w:rPr>
                <w:rFonts w:ascii="Times New Roman" w:eastAsia="Times New Roman" w:hAnsi="Times New Roman" w:cs="Times New Roman"/>
                <w:color w:val="000000"/>
                <w:spacing w:val="2"/>
                <w:sz w:val="20"/>
                <w:szCs w:val="20"/>
                <w:lang w:eastAsia="ru-RU"/>
              </w:rPr>
              <w:br/>
              <w:t>Портал арқылы жүгінген жағдайда тізбеде көрсетілген құжаттар элоктрондық құжаттар көшірмесі ретінде ұсынылады.</w:t>
            </w:r>
            <w:r w:rsidRPr="00E6261C">
              <w:rPr>
                <w:rFonts w:ascii="Times New Roman" w:eastAsia="Times New Roman" w:hAnsi="Times New Roman" w:cs="Times New Roman"/>
                <w:color w:val="000000"/>
                <w:spacing w:val="2"/>
                <w:sz w:val="20"/>
                <w:szCs w:val="20"/>
                <w:lang w:eastAsia="ru-RU"/>
              </w:rPr>
              <w:br/>
              <w:t xml:space="preserve">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w:t>
            </w:r>
            <w:r w:rsidRPr="00E6261C">
              <w:rPr>
                <w:rFonts w:ascii="Times New Roman" w:eastAsia="Times New Roman" w:hAnsi="Times New Roman" w:cs="Times New Roman"/>
                <w:color w:val="000000"/>
                <w:spacing w:val="2"/>
                <w:sz w:val="20"/>
                <w:szCs w:val="20"/>
                <w:lang w:eastAsia="ru-RU"/>
              </w:rPr>
              <w:lastRenderedPageBreak/>
              <w:t>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tc>
      </w:tr>
      <w:tr w:rsidR="008C04B3" w:rsidRPr="00E6261C" w:rsidTr="008C04B3">
        <w:tc>
          <w:tcPr>
            <w:tcW w:w="5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C04B3" w:rsidRPr="00E6261C" w:rsidRDefault="008C04B3" w:rsidP="00E54F6A">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lastRenderedPageBreak/>
              <w:t>9</w:t>
            </w:r>
          </w:p>
        </w:tc>
        <w:tc>
          <w:tcPr>
            <w:tcW w:w="24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C04B3" w:rsidRPr="00E6261C" w:rsidRDefault="008C04B3" w:rsidP="00E54F6A">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Мемлекеттік қызметті көрсетуден бас тарту үшін Қазақстан Республикасының заңдарында белгіленген негіздер</w:t>
            </w:r>
          </w:p>
        </w:tc>
        <w:tc>
          <w:tcPr>
            <w:tcW w:w="77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C04B3" w:rsidRPr="00E6261C" w:rsidRDefault="008C04B3" w:rsidP="00E54F6A">
            <w:pPr>
              <w:spacing w:after="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1) көрсетілетін қызметті алушы мемлекеттік көрсетілетін қызметті алу үшін ұсынған құжаттардың және (немесе) олардағы деректердің (мәліметтердің) дұрыс еместігінің анықталуы;</w:t>
            </w:r>
            <w:r w:rsidRPr="00E6261C">
              <w:rPr>
                <w:rFonts w:ascii="Times New Roman" w:eastAsia="Times New Roman" w:hAnsi="Times New Roman" w:cs="Times New Roman"/>
                <w:color w:val="000000"/>
                <w:spacing w:val="2"/>
                <w:sz w:val="20"/>
                <w:szCs w:val="20"/>
                <w:lang w:eastAsia="ru-RU"/>
              </w:rPr>
              <w:br/>
              <w:t>2) көрсетілетін қызметті алушының және (немесе) мемлекеттік қызметті көрсету үшін қажетті ұсынылған деректер мен мәліметтердің Қағидаларда белгіленген талаптарға сәйкес келмеуі;</w:t>
            </w:r>
            <w:r w:rsidRPr="00E6261C">
              <w:rPr>
                <w:rFonts w:ascii="Times New Roman" w:eastAsia="Times New Roman" w:hAnsi="Times New Roman" w:cs="Times New Roman"/>
                <w:color w:val="000000"/>
                <w:spacing w:val="2"/>
                <w:sz w:val="20"/>
                <w:szCs w:val="20"/>
                <w:lang w:eastAsia="ru-RU"/>
              </w:rPr>
              <w:br/>
              <w:t>3) көрсетілетін қызметті алушының "Дербес деректер және оларды қорғау туралы" Қазақстан Республикасы Заңының </w:t>
            </w:r>
            <w:hyperlink r:id="rId28" w:anchor="z18" w:history="1">
              <w:r w:rsidRPr="00E6261C">
                <w:rPr>
                  <w:rFonts w:ascii="Times New Roman" w:eastAsia="Times New Roman" w:hAnsi="Times New Roman" w:cs="Times New Roman"/>
                  <w:color w:val="073A5E"/>
                  <w:spacing w:val="2"/>
                  <w:sz w:val="20"/>
                  <w:szCs w:val="20"/>
                  <w:u w:val="single"/>
                  <w:lang w:eastAsia="ru-RU"/>
                </w:rPr>
                <w:t>8-бабына</w:t>
              </w:r>
            </w:hyperlink>
            <w:r w:rsidRPr="00E6261C">
              <w:rPr>
                <w:rFonts w:ascii="Times New Roman" w:eastAsia="Times New Roman" w:hAnsi="Times New Roman" w:cs="Times New Roman"/>
                <w:color w:val="000000"/>
                <w:spacing w:val="2"/>
                <w:sz w:val="20"/>
                <w:szCs w:val="20"/>
                <w:lang w:eastAsia="ru-RU"/>
              </w:rPr>
              <w:t> сәйкес мемлекеттік қызметті көрсету үшін талап етілетін қолжетімділігі шектеулі дербес деректерге қол жеткізуге келісімінің болмауы;</w:t>
            </w:r>
            <w:r w:rsidRPr="00E6261C">
              <w:rPr>
                <w:rFonts w:ascii="Times New Roman" w:eastAsia="Times New Roman" w:hAnsi="Times New Roman" w:cs="Times New Roman"/>
                <w:color w:val="000000"/>
                <w:spacing w:val="2"/>
                <w:sz w:val="20"/>
                <w:szCs w:val="20"/>
                <w:lang w:eastAsia="ru-RU"/>
              </w:rPr>
              <w:br/>
              <w:t>4) көрсетілетін қызметті алушының Кодекстің </w:t>
            </w:r>
            <w:hyperlink r:id="rId29" w:anchor="z103" w:history="1">
              <w:r w:rsidRPr="00E6261C">
                <w:rPr>
                  <w:rFonts w:ascii="Times New Roman" w:eastAsia="Times New Roman" w:hAnsi="Times New Roman" w:cs="Times New Roman"/>
                  <w:color w:val="073A5E"/>
                  <w:spacing w:val="2"/>
                  <w:sz w:val="20"/>
                  <w:szCs w:val="20"/>
                  <w:u w:val="single"/>
                  <w:lang w:eastAsia="ru-RU"/>
                </w:rPr>
                <w:t>92</w:t>
              </w:r>
            </w:hyperlink>
            <w:r w:rsidRPr="00E6261C">
              <w:rPr>
                <w:rFonts w:ascii="Times New Roman" w:eastAsia="Times New Roman" w:hAnsi="Times New Roman" w:cs="Times New Roman"/>
                <w:color w:val="000000"/>
                <w:spacing w:val="2"/>
                <w:sz w:val="20"/>
                <w:szCs w:val="20"/>
                <w:lang w:eastAsia="ru-RU"/>
              </w:rPr>
              <w:t> және </w:t>
            </w:r>
            <w:hyperlink r:id="rId30" w:anchor="z104" w:history="1">
              <w:r w:rsidRPr="00E6261C">
                <w:rPr>
                  <w:rFonts w:ascii="Times New Roman" w:eastAsia="Times New Roman" w:hAnsi="Times New Roman" w:cs="Times New Roman"/>
                  <w:color w:val="073A5E"/>
                  <w:spacing w:val="2"/>
                  <w:sz w:val="20"/>
                  <w:szCs w:val="20"/>
                  <w:u w:val="single"/>
                  <w:lang w:eastAsia="ru-RU"/>
                </w:rPr>
                <w:t>93-баптарына</w:t>
              </w:r>
            </w:hyperlink>
            <w:r w:rsidRPr="00E6261C">
              <w:rPr>
                <w:rFonts w:ascii="Times New Roman" w:eastAsia="Times New Roman" w:hAnsi="Times New Roman" w:cs="Times New Roman"/>
                <w:color w:val="000000"/>
                <w:spacing w:val="2"/>
                <w:sz w:val="20"/>
                <w:szCs w:val="20"/>
                <w:lang w:eastAsia="ru-RU"/>
              </w:rPr>
              <w:t> сәйкес заңды күшіне енген сот шешімінің негізінде жер учаскелері мәжбүрлеп алынып қойылған адамдар тізілімінде болуы.</w:t>
            </w:r>
          </w:p>
        </w:tc>
      </w:tr>
      <w:tr w:rsidR="008C04B3" w:rsidRPr="00E6261C" w:rsidTr="008C04B3">
        <w:tc>
          <w:tcPr>
            <w:tcW w:w="5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C04B3" w:rsidRPr="00E6261C" w:rsidRDefault="008C04B3" w:rsidP="00E54F6A">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10</w:t>
            </w:r>
          </w:p>
        </w:tc>
        <w:tc>
          <w:tcPr>
            <w:tcW w:w="24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C04B3" w:rsidRPr="00E6261C" w:rsidRDefault="008C04B3" w:rsidP="00E54F6A">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Мемлекеттік қызмет көрсету ерекшеліктерін ескере отырып, оның ішінде электрондық нысанда көрсетілетін өзге де талаптар</w:t>
            </w:r>
          </w:p>
        </w:tc>
        <w:tc>
          <w:tcPr>
            <w:tcW w:w="77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C04B3" w:rsidRPr="00E6261C" w:rsidRDefault="008C04B3" w:rsidP="00E54F6A">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Көрсетілетін қызметті алушының қашықтықтан қол жеткізу режимінде порталдағы "жеке кабинеті", сондай-ақ мемлекеттік қызмет көрсету мәселелері жөніндегі бірыңғай байланыс орталығы арқылы мемлекеттік көрсетілетін қызметтің орындалу сатысы туралы ақпарат алуға мүмкіндігі бар.</w:t>
            </w:r>
            <w:r w:rsidRPr="00E6261C">
              <w:rPr>
                <w:rFonts w:ascii="Times New Roman" w:eastAsia="Times New Roman" w:hAnsi="Times New Roman" w:cs="Times New Roman"/>
                <w:color w:val="000000"/>
                <w:spacing w:val="2"/>
                <w:sz w:val="20"/>
                <w:szCs w:val="20"/>
                <w:lang w:eastAsia="ru-RU"/>
              </w:rPr>
              <w:br/>
              <w:t>Мемлекеттік қызметті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p>
          <w:p w:rsidR="008C04B3" w:rsidRPr="00E6261C" w:rsidRDefault="008C04B3" w:rsidP="00E54F6A">
            <w:pPr>
              <w:spacing w:after="0" w:line="240" w:lineRule="auto"/>
              <w:rPr>
                <w:rFonts w:ascii="Times New Roman" w:eastAsia="Times New Roman" w:hAnsi="Times New Roman" w:cs="Times New Roman"/>
                <w:color w:val="000000"/>
                <w:sz w:val="20"/>
                <w:szCs w:val="20"/>
                <w:lang w:eastAsia="ru-RU"/>
              </w:rPr>
            </w:pPr>
            <w:r w:rsidRPr="00E6261C">
              <w:rPr>
                <w:rFonts w:ascii="Times New Roman" w:eastAsia="Times New Roman" w:hAnsi="Times New Roman" w:cs="Times New Roman"/>
                <w:color w:val="000000"/>
                <w:sz w:val="20"/>
                <w:szCs w:val="20"/>
                <w:lang w:eastAsia="ru-RU"/>
              </w:rPr>
              <w:t>Жүктеу</w:t>
            </w:r>
          </w:p>
        </w:tc>
      </w:tr>
    </w:tbl>
    <w:p w:rsidR="008C04B3" w:rsidRPr="00E6261C" w:rsidRDefault="008C04B3" w:rsidP="00E54F6A">
      <w:pPr>
        <w:spacing w:after="0" w:line="240" w:lineRule="auto"/>
        <w:rPr>
          <w:rFonts w:ascii="Times New Roman" w:eastAsia="Times New Roman" w:hAnsi="Times New Roman" w:cs="Times New Roman"/>
          <w:vanish/>
          <w:sz w:val="20"/>
          <w:szCs w:val="20"/>
          <w:lang w:eastAsia="ru-RU"/>
        </w:rPr>
      </w:pPr>
    </w:p>
    <w:tbl>
      <w:tblPr>
        <w:tblW w:w="10773" w:type="dxa"/>
        <w:shd w:val="clear" w:color="auto" w:fill="FFFFFF"/>
        <w:tblCellMar>
          <w:left w:w="0" w:type="dxa"/>
          <w:right w:w="0" w:type="dxa"/>
        </w:tblCellMar>
        <w:tblLook w:val="04A0" w:firstRow="1" w:lastRow="0" w:firstColumn="1" w:lastColumn="0" w:noHBand="0" w:noVBand="1"/>
      </w:tblPr>
      <w:tblGrid>
        <w:gridCol w:w="8420"/>
        <w:gridCol w:w="2353"/>
      </w:tblGrid>
      <w:tr w:rsidR="008C04B3" w:rsidRPr="00E6261C" w:rsidTr="008C04B3">
        <w:tc>
          <w:tcPr>
            <w:tcW w:w="8420" w:type="dxa"/>
            <w:tcBorders>
              <w:top w:val="nil"/>
              <w:left w:val="nil"/>
              <w:bottom w:val="nil"/>
              <w:right w:val="nil"/>
            </w:tcBorders>
            <w:shd w:val="clear" w:color="auto" w:fill="auto"/>
            <w:tcMar>
              <w:top w:w="45" w:type="dxa"/>
              <w:left w:w="75" w:type="dxa"/>
              <w:bottom w:w="45" w:type="dxa"/>
              <w:right w:w="75" w:type="dxa"/>
            </w:tcMar>
            <w:hideMark/>
          </w:tcPr>
          <w:p w:rsidR="008C04B3" w:rsidRPr="00E6261C" w:rsidRDefault="008C04B3" w:rsidP="00E54F6A">
            <w:pPr>
              <w:spacing w:after="0" w:line="240" w:lineRule="auto"/>
              <w:rPr>
                <w:rFonts w:ascii="Times New Roman" w:eastAsia="Times New Roman" w:hAnsi="Times New Roman" w:cs="Times New Roman"/>
                <w:color w:val="000000"/>
                <w:sz w:val="20"/>
                <w:szCs w:val="20"/>
                <w:lang w:eastAsia="ru-RU"/>
              </w:rPr>
            </w:pPr>
            <w:r w:rsidRPr="00E6261C">
              <w:rPr>
                <w:rFonts w:ascii="Times New Roman" w:eastAsia="Times New Roman" w:hAnsi="Times New Roman" w:cs="Times New Roman"/>
                <w:color w:val="000000"/>
                <w:sz w:val="20"/>
                <w:szCs w:val="20"/>
                <w:lang w:eastAsia="ru-RU"/>
              </w:rPr>
              <w:t> </w:t>
            </w:r>
          </w:p>
        </w:tc>
        <w:tc>
          <w:tcPr>
            <w:tcW w:w="2353" w:type="dxa"/>
            <w:tcBorders>
              <w:top w:val="nil"/>
              <w:left w:val="nil"/>
              <w:bottom w:val="nil"/>
              <w:right w:val="nil"/>
            </w:tcBorders>
            <w:shd w:val="clear" w:color="auto" w:fill="auto"/>
            <w:tcMar>
              <w:top w:w="45" w:type="dxa"/>
              <w:left w:w="75" w:type="dxa"/>
              <w:bottom w:w="45" w:type="dxa"/>
              <w:right w:w="75" w:type="dxa"/>
            </w:tcMar>
            <w:hideMark/>
          </w:tcPr>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bookmarkStart w:id="1" w:name="z1669"/>
            <w:bookmarkEnd w:id="1"/>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FC7A7C" w:rsidRDefault="00FC7A7C" w:rsidP="00E54F6A">
            <w:pPr>
              <w:spacing w:after="0" w:line="240" w:lineRule="auto"/>
              <w:rPr>
                <w:rFonts w:ascii="Times New Roman" w:eastAsia="Times New Roman" w:hAnsi="Times New Roman" w:cs="Times New Roman"/>
                <w:color w:val="000000"/>
                <w:sz w:val="20"/>
                <w:szCs w:val="20"/>
                <w:lang w:eastAsia="ru-RU"/>
              </w:rPr>
            </w:pPr>
          </w:p>
          <w:p w:rsidR="00FC7A7C" w:rsidRDefault="00FC7A7C" w:rsidP="00E54F6A">
            <w:pPr>
              <w:spacing w:after="0" w:line="240" w:lineRule="auto"/>
              <w:rPr>
                <w:rFonts w:ascii="Times New Roman" w:eastAsia="Times New Roman" w:hAnsi="Times New Roman" w:cs="Times New Roman"/>
                <w:color w:val="000000"/>
                <w:sz w:val="20"/>
                <w:szCs w:val="20"/>
                <w:lang w:eastAsia="ru-RU"/>
              </w:rPr>
            </w:pPr>
          </w:p>
          <w:p w:rsidR="00FC7A7C" w:rsidRDefault="00FC7A7C" w:rsidP="00E54F6A">
            <w:pPr>
              <w:spacing w:after="0" w:line="240" w:lineRule="auto"/>
              <w:rPr>
                <w:rFonts w:ascii="Times New Roman" w:eastAsia="Times New Roman" w:hAnsi="Times New Roman" w:cs="Times New Roman"/>
                <w:color w:val="000000"/>
                <w:sz w:val="20"/>
                <w:szCs w:val="20"/>
                <w:lang w:eastAsia="ru-RU"/>
              </w:rPr>
            </w:pPr>
          </w:p>
          <w:p w:rsidR="00FC7A7C" w:rsidRDefault="00FC7A7C" w:rsidP="00E54F6A">
            <w:pPr>
              <w:spacing w:after="0" w:line="240" w:lineRule="auto"/>
              <w:rPr>
                <w:rFonts w:ascii="Times New Roman" w:eastAsia="Times New Roman" w:hAnsi="Times New Roman" w:cs="Times New Roman"/>
                <w:color w:val="000000"/>
                <w:sz w:val="20"/>
                <w:szCs w:val="20"/>
                <w:lang w:eastAsia="ru-RU"/>
              </w:rPr>
            </w:pPr>
          </w:p>
          <w:p w:rsidR="00FC7A7C" w:rsidRDefault="00FC7A7C" w:rsidP="00E54F6A">
            <w:pPr>
              <w:spacing w:after="0" w:line="240" w:lineRule="auto"/>
              <w:rPr>
                <w:rFonts w:ascii="Times New Roman" w:eastAsia="Times New Roman" w:hAnsi="Times New Roman" w:cs="Times New Roman"/>
                <w:color w:val="000000"/>
                <w:sz w:val="20"/>
                <w:szCs w:val="20"/>
                <w:lang w:eastAsia="ru-RU"/>
              </w:rPr>
            </w:pPr>
          </w:p>
          <w:p w:rsidR="008C04B3" w:rsidRPr="00E6261C" w:rsidRDefault="008C04B3" w:rsidP="00E54F6A">
            <w:pPr>
              <w:spacing w:after="0" w:line="240" w:lineRule="auto"/>
              <w:rPr>
                <w:rFonts w:ascii="Times New Roman" w:eastAsia="Times New Roman" w:hAnsi="Times New Roman" w:cs="Times New Roman"/>
                <w:color w:val="000000"/>
                <w:sz w:val="20"/>
                <w:szCs w:val="20"/>
                <w:lang w:eastAsia="ru-RU"/>
              </w:rPr>
            </w:pPr>
            <w:bookmarkStart w:id="2" w:name="_GoBack"/>
            <w:bookmarkEnd w:id="2"/>
            <w:r w:rsidRPr="00E6261C">
              <w:rPr>
                <w:rFonts w:ascii="Times New Roman" w:eastAsia="Times New Roman" w:hAnsi="Times New Roman" w:cs="Times New Roman"/>
                <w:color w:val="000000"/>
                <w:sz w:val="20"/>
                <w:szCs w:val="20"/>
                <w:lang w:eastAsia="ru-RU"/>
              </w:rPr>
              <w:lastRenderedPageBreak/>
              <w:t>Сауда-саттықты (аукциондарды)</w:t>
            </w:r>
            <w:r w:rsidRPr="00E6261C">
              <w:rPr>
                <w:rFonts w:ascii="Times New Roman" w:eastAsia="Times New Roman" w:hAnsi="Times New Roman" w:cs="Times New Roman"/>
                <w:color w:val="000000"/>
                <w:sz w:val="20"/>
                <w:szCs w:val="20"/>
                <w:lang w:eastAsia="ru-RU"/>
              </w:rPr>
              <w:br/>
              <w:t>өткізуді талап етпейтін мемлекет</w:t>
            </w:r>
            <w:r w:rsidRPr="00E6261C">
              <w:rPr>
                <w:rFonts w:ascii="Times New Roman" w:eastAsia="Times New Roman" w:hAnsi="Times New Roman" w:cs="Times New Roman"/>
                <w:color w:val="000000"/>
                <w:sz w:val="20"/>
                <w:szCs w:val="20"/>
                <w:lang w:eastAsia="ru-RU"/>
              </w:rPr>
              <w:br/>
              <w:t>меншігіндегі жер учаскелеріне</w:t>
            </w:r>
            <w:r w:rsidRPr="00E6261C">
              <w:rPr>
                <w:rFonts w:ascii="Times New Roman" w:eastAsia="Times New Roman" w:hAnsi="Times New Roman" w:cs="Times New Roman"/>
                <w:color w:val="000000"/>
                <w:sz w:val="20"/>
                <w:szCs w:val="20"/>
                <w:lang w:eastAsia="ru-RU"/>
              </w:rPr>
              <w:br/>
              <w:t>құқықтар алу" мемлекеттік</w:t>
            </w:r>
            <w:r w:rsidRPr="00E6261C">
              <w:rPr>
                <w:rFonts w:ascii="Times New Roman" w:eastAsia="Times New Roman" w:hAnsi="Times New Roman" w:cs="Times New Roman"/>
                <w:color w:val="000000"/>
                <w:sz w:val="20"/>
                <w:szCs w:val="20"/>
                <w:lang w:eastAsia="ru-RU"/>
              </w:rPr>
              <w:br/>
              <w:t>қызметін көрсету</w:t>
            </w:r>
            <w:r w:rsidRPr="00E6261C">
              <w:rPr>
                <w:rFonts w:ascii="Times New Roman" w:eastAsia="Times New Roman" w:hAnsi="Times New Roman" w:cs="Times New Roman"/>
                <w:color w:val="000000"/>
                <w:sz w:val="20"/>
                <w:szCs w:val="20"/>
                <w:lang w:eastAsia="ru-RU"/>
              </w:rPr>
              <w:br/>
              <w:t>қағидаларына</w:t>
            </w:r>
            <w:r w:rsidRPr="00E6261C">
              <w:rPr>
                <w:rFonts w:ascii="Times New Roman" w:eastAsia="Times New Roman" w:hAnsi="Times New Roman" w:cs="Times New Roman"/>
                <w:color w:val="000000"/>
                <w:sz w:val="20"/>
                <w:szCs w:val="20"/>
                <w:lang w:eastAsia="ru-RU"/>
              </w:rPr>
              <w:br/>
              <w:t>2-қосымша</w:t>
            </w:r>
          </w:p>
        </w:tc>
      </w:tr>
    </w:tbl>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lastRenderedPageBreak/>
        <w:t>      Нысан</w:t>
      </w:r>
    </w:p>
    <w:tbl>
      <w:tblPr>
        <w:tblW w:w="10632" w:type="dxa"/>
        <w:shd w:val="clear" w:color="auto" w:fill="FFFFFF"/>
        <w:tblLayout w:type="fixed"/>
        <w:tblCellMar>
          <w:left w:w="0" w:type="dxa"/>
          <w:right w:w="0" w:type="dxa"/>
        </w:tblCellMar>
        <w:tblLook w:val="04A0" w:firstRow="1" w:lastRow="0" w:firstColumn="1" w:lastColumn="0" w:noHBand="0" w:noVBand="1"/>
      </w:tblPr>
      <w:tblGrid>
        <w:gridCol w:w="6127"/>
        <w:gridCol w:w="4505"/>
      </w:tblGrid>
      <w:tr w:rsidR="008C04B3" w:rsidRPr="00E6261C" w:rsidTr="008C04B3">
        <w:tc>
          <w:tcPr>
            <w:tcW w:w="6127" w:type="dxa"/>
            <w:tcBorders>
              <w:top w:val="nil"/>
              <w:left w:val="nil"/>
              <w:bottom w:val="nil"/>
              <w:right w:val="nil"/>
            </w:tcBorders>
            <w:shd w:val="clear" w:color="auto" w:fill="auto"/>
            <w:tcMar>
              <w:top w:w="45" w:type="dxa"/>
              <w:left w:w="75" w:type="dxa"/>
              <w:bottom w:w="45" w:type="dxa"/>
              <w:right w:w="75" w:type="dxa"/>
            </w:tcMar>
            <w:hideMark/>
          </w:tcPr>
          <w:p w:rsidR="008C04B3" w:rsidRPr="00E6261C" w:rsidRDefault="008C04B3" w:rsidP="00E54F6A">
            <w:pPr>
              <w:spacing w:after="0" w:line="240" w:lineRule="auto"/>
              <w:rPr>
                <w:rFonts w:ascii="Times New Roman" w:eastAsia="Times New Roman" w:hAnsi="Times New Roman" w:cs="Times New Roman"/>
                <w:color w:val="000000"/>
                <w:sz w:val="20"/>
                <w:szCs w:val="20"/>
                <w:lang w:eastAsia="ru-RU"/>
              </w:rPr>
            </w:pPr>
            <w:r w:rsidRPr="00E6261C">
              <w:rPr>
                <w:rFonts w:ascii="Times New Roman" w:eastAsia="Times New Roman" w:hAnsi="Times New Roman" w:cs="Times New Roman"/>
                <w:color w:val="000000"/>
                <w:sz w:val="20"/>
                <w:szCs w:val="20"/>
                <w:lang w:eastAsia="ru-RU"/>
              </w:rPr>
              <w:t> </w:t>
            </w:r>
          </w:p>
        </w:tc>
        <w:tc>
          <w:tcPr>
            <w:tcW w:w="4505" w:type="dxa"/>
            <w:tcBorders>
              <w:top w:val="nil"/>
              <w:left w:val="nil"/>
              <w:bottom w:val="nil"/>
              <w:right w:val="nil"/>
            </w:tcBorders>
            <w:shd w:val="clear" w:color="auto" w:fill="auto"/>
            <w:tcMar>
              <w:top w:w="45" w:type="dxa"/>
              <w:left w:w="75" w:type="dxa"/>
              <w:bottom w:w="45" w:type="dxa"/>
              <w:right w:w="75" w:type="dxa"/>
            </w:tcMar>
            <w:hideMark/>
          </w:tcPr>
          <w:p w:rsidR="008C04B3" w:rsidRPr="00E6261C" w:rsidRDefault="008C04B3" w:rsidP="00E54F6A">
            <w:pPr>
              <w:spacing w:after="0" w:line="240" w:lineRule="auto"/>
              <w:rPr>
                <w:rFonts w:ascii="Times New Roman" w:eastAsia="Times New Roman" w:hAnsi="Times New Roman" w:cs="Times New Roman"/>
                <w:color w:val="000000"/>
                <w:sz w:val="20"/>
                <w:szCs w:val="20"/>
                <w:lang w:eastAsia="ru-RU"/>
              </w:rPr>
            </w:pPr>
            <w:bookmarkStart w:id="3" w:name="z1671"/>
            <w:bookmarkEnd w:id="3"/>
            <w:r w:rsidRPr="00E6261C">
              <w:rPr>
                <w:rFonts w:ascii="Times New Roman" w:eastAsia="Times New Roman" w:hAnsi="Times New Roman" w:cs="Times New Roman"/>
                <w:color w:val="000000"/>
                <w:sz w:val="20"/>
                <w:szCs w:val="20"/>
                <w:lang w:eastAsia="ru-RU"/>
              </w:rPr>
              <w:t>________________________________________________________</w:t>
            </w:r>
            <w:r w:rsidRPr="00E6261C">
              <w:rPr>
                <w:rFonts w:ascii="Times New Roman" w:eastAsia="Times New Roman" w:hAnsi="Times New Roman" w:cs="Times New Roman"/>
                <w:color w:val="000000"/>
                <w:sz w:val="20"/>
                <w:szCs w:val="20"/>
                <w:lang w:eastAsia="ru-RU"/>
              </w:rPr>
              <w:br/>
              <w:t>әкіміне (облыстық маңызы бар қаланың (оның әкімшілік бағынысына берілген</w:t>
            </w:r>
            <w:r w:rsidRPr="00E6261C">
              <w:rPr>
                <w:rFonts w:ascii="Times New Roman" w:eastAsia="Times New Roman" w:hAnsi="Times New Roman" w:cs="Times New Roman"/>
                <w:color w:val="000000"/>
                <w:sz w:val="20"/>
                <w:szCs w:val="20"/>
                <w:lang w:eastAsia="ru-RU"/>
              </w:rPr>
              <w:br/>
              <w:t>аумақтағы), ауданның және кенттің, ауылдың, ауылдық округтің)</w:t>
            </w:r>
            <w:r w:rsidRPr="00E6261C">
              <w:rPr>
                <w:rFonts w:ascii="Times New Roman" w:eastAsia="Times New Roman" w:hAnsi="Times New Roman" w:cs="Times New Roman"/>
                <w:color w:val="000000"/>
                <w:sz w:val="20"/>
                <w:szCs w:val="20"/>
                <w:lang w:eastAsia="ru-RU"/>
              </w:rPr>
              <w:br/>
              <w:t>кімнен ____________________________</w:t>
            </w:r>
            <w:r w:rsidRPr="00E6261C">
              <w:rPr>
                <w:rFonts w:ascii="Times New Roman" w:eastAsia="Times New Roman" w:hAnsi="Times New Roman" w:cs="Times New Roman"/>
                <w:color w:val="000000"/>
                <w:sz w:val="20"/>
                <w:szCs w:val="20"/>
                <w:lang w:eastAsia="ru-RU"/>
              </w:rPr>
              <w:br/>
              <w:t>(жеке тұлғаның аты, әкесінің аты (бар болса), тегі не заңды</w:t>
            </w:r>
            <w:r w:rsidRPr="00E6261C">
              <w:rPr>
                <w:rFonts w:ascii="Times New Roman" w:eastAsia="Times New Roman" w:hAnsi="Times New Roman" w:cs="Times New Roman"/>
                <w:color w:val="000000"/>
                <w:sz w:val="20"/>
                <w:szCs w:val="20"/>
                <w:lang w:eastAsia="ru-RU"/>
              </w:rPr>
              <w:br/>
              <w:t>_______________________________________</w:t>
            </w:r>
            <w:r w:rsidRPr="00E6261C">
              <w:rPr>
                <w:rFonts w:ascii="Times New Roman" w:eastAsia="Times New Roman" w:hAnsi="Times New Roman" w:cs="Times New Roman"/>
                <w:color w:val="000000"/>
                <w:sz w:val="20"/>
                <w:szCs w:val="20"/>
                <w:lang w:eastAsia="ru-RU"/>
              </w:rPr>
              <w:br/>
              <w:t>тұлғаның толық атауы)</w:t>
            </w:r>
            <w:r w:rsidRPr="00E6261C">
              <w:rPr>
                <w:rFonts w:ascii="Times New Roman" w:eastAsia="Times New Roman" w:hAnsi="Times New Roman" w:cs="Times New Roman"/>
                <w:color w:val="000000"/>
                <w:sz w:val="20"/>
                <w:szCs w:val="20"/>
                <w:lang w:eastAsia="ru-RU"/>
              </w:rPr>
              <w:br/>
              <w:t>_________________________________________</w:t>
            </w:r>
            <w:r w:rsidRPr="00E6261C">
              <w:rPr>
                <w:rFonts w:ascii="Times New Roman" w:eastAsia="Times New Roman" w:hAnsi="Times New Roman" w:cs="Times New Roman"/>
                <w:color w:val="000000"/>
                <w:sz w:val="20"/>
                <w:szCs w:val="20"/>
                <w:lang w:eastAsia="ru-RU"/>
              </w:rPr>
              <w:br/>
              <w:t>(жеке сәйкестендіру нөмірі не бизнес-сәйкестендіру нөмірі)</w:t>
            </w:r>
            <w:r w:rsidRPr="00E6261C">
              <w:rPr>
                <w:rFonts w:ascii="Times New Roman" w:eastAsia="Times New Roman" w:hAnsi="Times New Roman" w:cs="Times New Roman"/>
                <w:color w:val="000000"/>
                <w:sz w:val="20"/>
                <w:szCs w:val="20"/>
                <w:lang w:eastAsia="ru-RU"/>
              </w:rPr>
              <w:br/>
              <w:t>____________________________________________________</w:t>
            </w:r>
            <w:r w:rsidRPr="00E6261C">
              <w:rPr>
                <w:rFonts w:ascii="Times New Roman" w:eastAsia="Times New Roman" w:hAnsi="Times New Roman" w:cs="Times New Roman"/>
                <w:color w:val="000000"/>
                <w:sz w:val="20"/>
                <w:szCs w:val="20"/>
                <w:lang w:eastAsia="ru-RU"/>
              </w:rPr>
              <w:br/>
              <w:t>(жеке тұлғаның немесе жеке немесе заңды тұлғаның өкілінің жеке басын</w:t>
            </w:r>
            <w:r w:rsidRPr="00E6261C">
              <w:rPr>
                <w:rFonts w:ascii="Times New Roman" w:eastAsia="Times New Roman" w:hAnsi="Times New Roman" w:cs="Times New Roman"/>
                <w:color w:val="000000"/>
                <w:sz w:val="20"/>
                <w:szCs w:val="20"/>
                <w:lang w:eastAsia="ru-RU"/>
              </w:rPr>
              <w:br/>
              <w:t>куәландыратын құжаттың деректемелері,</w:t>
            </w:r>
            <w:r w:rsidRPr="00E6261C">
              <w:rPr>
                <w:rFonts w:ascii="Times New Roman" w:eastAsia="Times New Roman" w:hAnsi="Times New Roman" w:cs="Times New Roman"/>
                <w:color w:val="000000"/>
                <w:sz w:val="20"/>
                <w:szCs w:val="20"/>
                <w:lang w:eastAsia="ru-RU"/>
              </w:rPr>
              <w:br/>
              <w:t>_______________________________________</w:t>
            </w:r>
            <w:r w:rsidRPr="00E6261C">
              <w:rPr>
                <w:rFonts w:ascii="Times New Roman" w:eastAsia="Times New Roman" w:hAnsi="Times New Roman" w:cs="Times New Roman"/>
                <w:color w:val="000000"/>
                <w:sz w:val="20"/>
                <w:szCs w:val="20"/>
                <w:lang w:eastAsia="ru-RU"/>
              </w:rPr>
              <w:br/>
              <w:t>байланыс телефоны (бар болса), орналасқан</w:t>
            </w:r>
            <w:r w:rsidRPr="00E6261C">
              <w:rPr>
                <w:rFonts w:ascii="Times New Roman" w:eastAsia="Times New Roman" w:hAnsi="Times New Roman" w:cs="Times New Roman"/>
                <w:color w:val="000000"/>
                <w:sz w:val="20"/>
                <w:szCs w:val="20"/>
                <w:lang w:eastAsia="ru-RU"/>
              </w:rPr>
              <w:br/>
              <w:t>_______________________________________</w:t>
            </w:r>
            <w:r w:rsidRPr="00E6261C">
              <w:rPr>
                <w:rFonts w:ascii="Times New Roman" w:eastAsia="Times New Roman" w:hAnsi="Times New Roman" w:cs="Times New Roman"/>
                <w:color w:val="000000"/>
                <w:sz w:val="20"/>
                <w:szCs w:val="20"/>
                <w:lang w:eastAsia="ru-RU"/>
              </w:rPr>
              <w:br/>
              <w:t>жерінің мекенжайы (заңды тұлғалар үшін) не</w:t>
            </w:r>
            <w:r w:rsidRPr="00E6261C">
              <w:rPr>
                <w:rFonts w:ascii="Times New Roman" w:eastAsia="Times New Roman" w:hAnsi="Times New Roman" w:cs="Times New Roman"/>
                <w:color w:val="000000"/>
                <w:sz w:val="20"/>
                <w:szCs w:val="20"/>
                <w:lang w:eastAsia="ru-RU"/>
              </w:rPr>
              <w:br/>
              <w:t>_______________________________________</w:t>
            </w:r>
            <w:r w:rsidRPr="00E6261C">
              <w:rPr>
                <w:rFonts w:ascii="Times New Roman" w:eastAsia="Times New Roman" w:hAnsi="Times New Roman" w:cs="Times New Roman"/>
                <w:color w:val="000000"/>
                <w:sz w:val="20"/>
                <w:szCs w:val="20"/>
                <w:lang w:eastAsia="ru-RU"/>
              </w:rPr>
              <w:br/>
              <w:t>тұрғылықты мекенжайы (жеке тұлғалар үшін))</w:t>
            </w:r>
          </w:p>
        </w:tc>
      </w:tr>
    </w:tbl>
    <w:p w:rsidR="008C04B3" w:rsidRPr="00E6261C" w:rsidRDefault="008C04B3" w:rsidP="00E54F6A">
      <w:pPr>
        <w:shd w:val="clear" w:color="auto" w:fill="FFFFFF"/>
        <w:spacing w:before="225" w:after="135" w:line="390" w:lineRule="atLeast"/>
        <w:textAlignment w:val="baseline"/>
        <w:outlineLvl w:val="2"/>
        <w:rPr>
          <w:rFonts w:ascii="Times New Roman" w:eastAsia="Times New Roman" w:hAnsi="Times New Roman" w:cs="Times New Roman"/>
          <w:color w:val="1E1E1E"/>
          <w:sz w:val="20"/>
          <w:szCs w:val="20"/>
          <w:lang w:eastAsia="ru-RU"/>
        </w:rPr>
      </w:pPr>
      <w:r w:rsidRPr="00E6261C">
        <w:rPr>
          <w:rFonts w:ascii="Times New Roman" w:eastAsia="Times New Roman" w:hAnsi="Times New Roman" w:cs="Times New Roman"/>
          <w:color w:val="1E1E1E"/>
          <w:sz w:val="20"/>
          <w:szCs w:val="20"/>
          <w:lang w:eastAsia="ru-RU"/>
        </w:rPr>
        <w:t>Сауда-саттықты (аукциондарды) өткізуді талап етпейтін мемлекет меншігіндегі жер учаскелеріне құқықтар алуға арналған өтініш</w:t>
      </w:r>
    </w:p>
    <w:p w:rsidR="008C04B3" w:rsidRPr="00E6261C" w:rsidRDefault="008C04B3" w:rsidP="00E54F6A">
      <w:pPr>
        <w:shd w:val="clear" w:color="auto" w:fill="FFFFFF"/>
        <w:spacing w:after="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_________________________________________________________________ негізінде</w:t>
      </w:r>
      <w:r w:rsidRPr="00E6261C">
        <w:rPr>
          <w:rFonts w:ascii="Times New Roman" w:eastAsia="Times New Roman" w:hAnsi="Times New Roman" w:cs="Times New Roman"/>
          <w:color w:val="000000"/>
          <w:spacing w:val="2"/>
          <w:sz w:val="20"/>
          <w:szCs w:val="20"/>
          <w:lang w:eastAsia="ru-RU"/>
        </w:rPr>
        <w:br/>
        <w:t>      </w:t>
      </w:r>
      <w:bookmarkStart w:id="4" w:name="z1674"/>
      <w:bookmarkEnd w:id="4"/>
      <w:r w:rsidRPr="00E6261C">
        <w:rPr>
          <w:rFonts w:ascii="Times New Roman" w:eastAsia="Times New Roman" w:hAnsi="Times New Roman" w:cs="Times New Roman"/>
          <w:color w:val="000000"/>
          <w:spacing w:val="2"/>
          <w:sz w:val="20"/>
          <w:szCs w:val="20"/>
          <w:lang w:eastAsia="ru-RU"/>
        </w:rPr>
        <w:t>(негізді көрсету)</w:t>
      </w:r>
      <w:r w:rsidRPr="00E6261C">
        <w:rPr>
          <w:rFonts w:ascii="Times New Roman" w:eastAsia="Times New Roman" w:hAnsi="Times New Roman" w:cs="Times New Roman"/>
          <w:color w:val="000000"/>
          <w:spacing w:val="2"/>
          <w:sz w:val="20"/>
          <w:szCs w:val="20"/>
          <w:lang w:eastAsia="ru-RU"/>
        </w:rPr>
        <w:br/>
        <w:t>      </w:t>
      </w:r>
      <w:bookmarkStart w:id="5" w:name="z1675"/>
      <w:bookmarkEnd w:id="5"/>
      <w:r w:rsidRPr="00E6261C">
        <w:rPr>
          <w:rFonts w:ascii="Times New Roman" w:eastAsia="Times New Roman" w:hAnsi="Times New Roman" w:cs="Times New Roman"/>
          <w:color w:val="000000"/>
          <w:spacing w:val="2"/>
          <w:sz w:val="20"/>
          <w:szCs w:val="20"/>
          <w:lang w:eastAsia="ru-RU"/>
        </w:rPr>
        <w:t>________________________________________________________________________ үшін</w:t>
      </w:r>
      <w:r w:rsidRPr="00E6261C">
        <w:rPr>
          <w:rFonts w:ascii="Times New Roman" w:eastAsia="Times New Roman" w:hAnsi="Times New Roman" w:cs="Times New Roman"/>
          <w:color w:val="000000"/>
          <w:spacing w:val="2"/>
          <w:sz w:val="20"/>
          <w:szCs w:val="20"/>
          <w:lang w:eastAsia="ru-RU"/>
        </w:rPr>
        <w:br/>
        <w:t>      </w:t>
      </w:r>
      <w:bookmarkStart w:id="6" w:name="z1676"/>
      <w:bookmarkEnd w:id="6"/>
      <w:r w:rsidRPr="00E6261C">
        <w:rPr>
          <w:rFonts w:ascii="Times New Roman" w:eastAsia="Times New Roman" w:hAnsi="Times New Roman" w:cs="Times New Roman"/>
          <w:color w:val="000000"/>
          <w:spacing w:val="2"/>
          <w:sz w:val="20"/>
          <w:szCs w:val="20"/>
          <w:lang w:eastAsia="ru-RU"/>
        </w:rPr>
        <w:t>(жер учаскесінің нысаналы мақсаты)</w:t>
      </w:r>
      <w:r w:rsidRPr="00E6261C">
        <w:rPr>
          <w:rFonts w:ascii="Times New Roman" w:eastAsia="Times New Roman" w:hAnsi="Times New Roman" w:cs="Times New Roman"/>
          <w:color w:val="000000"/>
          <w:spacing w:val="2"/>
          <w:sz w:val="20"/>
          <w:szCs w:val="20"/>
          <w:lang w:eastAsia="ru-RU"/>
        </w:rPr>
        <w:br/>
        <w:t>      </w:t>
      </w:r>
      <w:bookmarkStart w:id="7" w:name="z1677"/>
      <w:bookmarkEnd w:id="7"/>
      <w:r w:rsidRPr="00E6261C">
        <w:rPr>
          <w:rFonts w:ascii="Times New Roman" w:eastAsia="Times New Roman" w:hAnsi="Times New Roman" w:cs="Times New Roman"/>
          <w:color w:val="000000"/>
          <w:spacing w:val="2"/>
          <w:sz w:val="20"/>
          <w:szCs w:val="20"/>
          <w:lang w:eastAsia="ru-RU"/>
        </w:rPr>
        <w:t>алаңы ____________ гектар</w:t>
      </w:r>
      <w:r w:rsidRPr="00E6261C">
        <w:rPr>
          <w:rFonts w:ascii="Times New Roman" w:eastAsia="Times New Roman" w:hAnsi="Times New Roman" w:cs="Times New Roman"/>
          <w:color w:val="000000"/>
          <w:spacing w:val="2"/>
          <w:sz w:val="20"/>
          <w:szCs w:val="20"/>
          <w:lang w:eastAsia="ru-RU"/>
        </w:rPr>
        <w:br/>
        <w:t>      </w:t>
      </w:r>
      <w:bookmarkStart w:id="8" w:name="z1678"/>
      <w:bookmarkEnd w:id="8"/>
      <w:r w:rsidRPr="00E6261C">
        <w:rPr>
          <w:rFonts w:ascii="Times New Roman" w:eastAsia="Times New Roman" w:hAnsi="Times New Roman" w:cs="Times New Roman"/>
          <w:color w:val="000000"/>
          <w:spacing w:val="2"/>
          <w:sz w:val="20"/>
          <w:szCs w:val="20"/>
          <w:lang w:eastAsia="ru-RU"/>
        </w:rPr>
        <w:t>_____________________________________________________________________________</w:t>
      </w:r>
      <w:r w:rsidRPr="00E6261C">
        <w:rPr>
          <w:rFonts w:ascii="Times New Roman" w:eastAsia="Times New Roman" w:hAnsi="Times New Roman" w:cs="Times New Roman"/>
          <w:color w:val="000000"/>
          <w:spacing w:val="2"/>
          <w:sz w:val="20"/>
          <w:szCs w:val="20"/>
          <w:lang w:eastAsia="ru-RU"/>
        </w:rPr>
        <w:br/>
        <w:t>      </w:t>
      </w:r>
      <w:bookmarkStart w:id="9" w:name="z1679"/>
      <w:bookmarkEnd w:id="9"/>
      <w:r w:rsidRPr="00E6261C">
        <w:rPr>
          <w:rFonts w:ascii="Times New Roman" w:eastAsia="Times New Roman" w:hAnsi="Times New Roman" w:cs="Times New Roman"/>
          <w:color w:val="000000"/>
          <w:spacing w:val="2"/>
          <w:sz w:val="20"/>
          <w:szCs w:val="20"/>
          <w:lang w:eastAsia="ru-RU"/>
        </w:rPr>
        <w:t>(жер учаскесінің мекенжайы (орналасқан жері)</w:t>
      </w:r>
      <w:r w:rsidRPr="00E6261C">
        <w:rPr>
          <w:rFonts w:ascii="Times New Roman" w:eastAsia="Times New Roman" w:hAnsi="Times New Roman" w:cs="Times New Roman"/>
          <w:color w:val="000000"/>
          <w:spacing w:val="2"/>
          <w:sz w:val="20"/>
          <w:szCs w:val="20"/>
          <w:lang w:eastAsia="ru-RU"/>
        </w:rPr>
        <w:br/>
        <w:t>      </w:t>
      </w:r>
      <w:bookmarkStart w:id="10" w:name="z1680"/>
      <w:bookmarkEnd w:id="10"/>
      <w:r w:rsidRPr="00E6261C">
        <w:rPr>
          <w:rFonts w:ascii="Times New Roman" w:eastAsia="Times New Roman" w:hAnsi="Times New Roman" w:cs="Times New Roman"/>
          <w:color w:val="000000"/>
          <w:spacing w:val="2"/>
          <w:sz w:val="20"/>
          <w:szCs w:val="20"/>
          <w:lang w:eastAsia="ru-RU"/>
        </w:rPr>
        <w:t>________________________________________________________________орналасқан жер</w:t>
      </w:r>
      <w:r w:rsidRPr="00E6261C">
        <w:rPr>
          <w:rFonts w:ascii="Times New Roman" w:eastAsia="Times New Roman" w:hAnsi="Times New Roman" w:cs="Times New Roman"/>
          <w:color w:val="000000"/>
          <w:spacing w:val="2"/>
          <w:sz w:val="20"/>
          <w:szCs w:val="20"/>
          <w:lang w:eastAsia="ru-RU"/>
        </w:rPr>
        <w:br/>
        <w:t>      </w:t>
      </w:r>
      <w:bookmarkStart w:id="11" w:name="z1681"/>
      <w:bookmarkEnd w:id="11"/>
      <w:r w:rsidRPr="00E6261C">
        <w:rPr>
          <w:rFonts w:ascii="Times New Roman" w:eastAsia="Times New Roman" w:hAnsi="Times New Roman" w:cs="Times New Roman"/>
          <w:color w:val="000000"/>
          <w:spacing w:val="2"/>
          <w:sz w:val="20"/>
          <w:szCs w:val="20"/>
          <w:lang w:eastAsia="ru-RU"/>
        </w:rPr>
        <w:t>учаскесіне уақытша өтеулі/өтеусіз жер пайдалану, жеке меншік (керегінің астын сызу) құқығын беруіңізді сұраймын.</w:t>
      </w:r>
      <w:r w:rsidRPr="00E6261C">
        <w:rPr>
          <w:rFonts w:ascii="Times New Roman" w:eastAsia="Times New Roman" w:hAnsi="Times New Roman" w:cs="Times New Roman"/>
          <w:color w:val="000000"/>
          <w:spacing w:val="2"/>
          <w:sz w:val="20"/>
          <w:szCs w:val="20"/>
          <w:lang w:eastAsia="ru-RU"/>
        </w:rPr>
        <w:br/>
        <w:t>      </w:t>
      </w:r>
      <w:bookmarkStart w:id="12" w:name="z1682"/>
      <w:bookmarkEnd w:id="12"/>
      <w:r w:rsidRPr="00E6261C">
        <w:rPr>
          <w:rFonts w:ascii="Times New Roman" w:eastAsia="Times New Roman" w:hAnsi="Times New Roman" w:cs="Times New Roman"/>
          <w:color w:val="000000"/>
          <w:spacing w:val="2"/>
          <w:sz w:val="20"/>
          <w:szCs w:val="20"/>
          <w:lang w:eastAsia="ru-RU"/>
        </w:rPr>
        <w:t>"Дербес деректер және оларды қорғау туралы" Қазақстан Республикасы Заңының </w:t>
      </w:r>
      <w:hyperlink r:id="rId31" w:anchor="z18" w:history="1">
        <w:r w:rsidRPr="00E6261C">
          <w:rPr>
            <w:rFonts w:ascii="Times New Roman" w:eastAsia="Times New Roman" w:hAnsi="Times New Roman" w:cs="Times New Roman"/>
            <w:color w:val="073A5E"/>
            <w:spacing w:val="2"/>
            <w:sz w:val="20"/>
            <w:szCs w:val="20"/>
            <w:u w:val="single"/>
            <w:lang w:eastAsia="ru-RU"/>
          </w:rPr>
          <w:t>8-бабына</w:t>
        </w:r>
      </w:hyperlink>
      <w:r w:rsidRPr="00E6261C">
        <w:rPr>
          <w:rFonts w:ascii="Times New Roman" w:eastAsia="Times New Roman" w:hAnsi="Times New Roman" w:cs="Times New Roman"/>
          <w:color w:val="000000"/>
          <w:spacing w:val="2"/>
          <w:sz w:val="20"/>
          <w:szCs w:val="20"/>
          <w:lang w:eastAsia="ru-RU"/>
        </w:rPr>
        <w:t> сәйкес, "Сауда-саттықты (аукциондарды) өткізуді</w:t>
      </w:r>
      <w:r w:rsidRPr="00E6261C">
        <w:rPr>
          <w:rFonts w:ascii="Times New Roman" w:eastAsia="Times New Roman" w:hAnsi="Times New Roman" w:cs="Times New Roman"/>
          <w:color w:val="000000"/>
          <w:spacing w:val="2"/>
          <w:sz w:val="20"/>
          <w:szCs w:val="20"/>
          <w:lang w:eastAsia="ru-RU"/>
        </w:rPr>
        <w:br/>
        <w:t>      </w:t>
      </w:r>
      <w:bookmarkStart w:id="13" w:name="z1683"/>
      <w:bookmarkEnd w:id="13"/>
      <w:r w:rsidRPr="00E6261C">
        <w:rPr>
          <w:rFonts w:ascii="Times New Roman" w:eastAsia="Times New Roman" w:hAnsi="Times New Roman" w:cs="Times New Roman"/>
          <w:color w:val="000000"/>
          <w:spacing w:val="2"/>
          <w:sz w:val="20"/>
          <w:szCs w:val="20"/>
          <w:lang w:eastAsia="ru-RU"/>
        </w:rPr>
        <w:t>талап етпейтін мемлекет меншігіндегі жер учаскелеріне құқықтарды алу" мемлекеттік қызметін алуға қажетті дербес деректерімді жинауға және өңдеуге келісім беремін.</w:t>
      </w:r>
      <w:r w:rsidRPr="00E6261C">
        <w:rPr>
          <w:rFonts w:ascii="Times New Roman" w:eastAsia="Times New Roman" w:hAnsi="Times New Roman" w:cs="Times New Roman"/>
          <w:color w:val="000000"/>
          <w:spacing w:val="2"/>
          <w:sz w:val="20"/>
          <w:szCs w:val="20"/>
          <w:lang w:eastAsia="ru-RU"/>
        </w:rPr>
        <w:br/>
        <w:t>      </w:t>
      </w:r>
      <w:bookmarkStart w:id="14" w:name="z1684"/>
      <w:bookmarkEnd w:id="14"/>
      <w:r w:rsidRPr="00E6261C">
        <w:rPr>
          <w:rFonts w:ascii="Times New Roman" w:eastAsia="Times New Roman" w:hAnsi="Times New Roman" w:cs="Times New Roman"/>
          <w:color w:val="000000"/>
          <w:spacing w:val="2"/>
          <w:sz w:val="20"/>
          <w:szCs w:val="20"/>
          <w:lang w:eastAsia="ru-RU"/>
        </w:rPr>
        <w:t xml:space="preserve">Дербес деректердің трансшекаралық берілуінің жоқтығы туралы, сондай-ақ жалпыға қолжетімді </w:t>
      </w:r>
      <w:r w:rsidRPr="00E6261C">
        <w:rPr>
          <w:rFonts w:ascii="Times New Roman" w:eastAsia="Times New Roman" w:hAnsi="Times New Roman" w:cs="Times New Roman"/>
          <w:color w:val="000000"/>
          <w:spacing w:val="2"/>
          <w:sz w:val="20"/>
          <w:szCs w:val="20"/>
          <w:lang w:eastAsia="ru-RU"/>
        </w:rPr>
        <w:lastRenderedPageBreak/>
        <w:t>көздерде дербес деректердің таралуының</w:t>
      </w:r>
      <w:r w:rsidRPr="00E6261C">
        <w:rPr>
          <w:rFonts w:ascii="Times New Roman" w:eastAsia="Times New Roman" w:hAnsi="Times New Roman" w:cs="Times New Roman"/>
          <w:color w:val="000000"/>
          <w:spacing w:val="2"/>
          <w:sz w:val="20"/>
          <w:szCs w:val="20"/>
          <w:lang w:eastAsia="ru-RU"/>
        </w:rPr>
        <w:br/>
        <w:t>      </w:t>
      </w:r>
      <w:bookmarkStart w:id="15" w:name="z1685"/>
      <w:bookmarkEnd w:id="15"/>
      <w:r w:rsidRPr="00E6261C">
        <w:rPr>
          <w:rFonts w:ascii="Times New Roman" w:eastAsia="Times New Roman" w:hAnsi="Times New Roman" w:cs="Times New Roman"/>
          <w:color w:val="000000"/>
          <w:spacing w:val="2"/>
          <w:sz w:val="20"/>
          <w:szCs w:val="20"/>
          <w:lang w:eastAsia="ru-RU"/>
        </w:rPr>
        <w:t>жоқтығы туралы хабарлаймыз.</w:t>
      </w:r>
      <w:r w:rsidRPr="00E6261C">
        <w:rPr>
          <w:rFonts w:ascii="Times New Roman" w:eastAsia="Times New Roman" w:hAnsi="Times New Roman" w:cs="Times New Roman"/>
          <w:color w:val="000000"/>
          <w:spacing w:val="2"/>
          <w:sz w:val="20"/>
          <w:szCs w:val="20"/>
          <w:lang w:eastAsia="ru-RU"/>
        </w:rPr>
        <w:br/>
        <w:t>      </w:t>
      </w:r>
      <w:bookmarkStart w:id="16" w:name="z1686"/>
      <w:bookmarkEnd w:id="16"/>
      <w:r w:rsidRPr="00E6261C">
        <w:rPr>
          <w:rFonts w:ascii="Times New Roman" w:eastAsia="Times New Roman" w:hAnsi="Times New Roman" w:cs="Times New Roman"/>
          <w:color w:val="000000"/>
          <w:spacing w:val="2"/>
          <w:sz w:val="20"/>
          <w:szCs w:val="20"/>
          <w:lang w:eastAsia="ru-RU"/>
        </w:rPr>
        <w:t>Жиналатын деректер тізбесі: жеке тұлғаның аты, әкесінің аты (бар болса), тегі, заңды тұлғаның атауы, жеке сәйкестендіру нөмірі, бизнес</w:t>
      </w:r>
      <w:r w:rsidRPr="00E6261C">
        <w:rPr>
          <w:rFonts w:ascii="Times New Roman" w:eastAsia="Times New Roman" w:hAnsi="Times New Roman" w:cs="Times New Roman"/>
          <w:color w:val="000000"/>
          <w:spacing w:val="2"/>
          <w:sz w:val="20"/>
          <w:szCs w:val="20"/>
          <w:lang w:eastAsia="ru-RU"/>
        </w:rPr>
        <w:br/>
        <w:t>      </w:t>
      </w:r>
      <w:bookmarkStart w:id="17" w:name="z1687"/>
      <w:bookmarkEnd w:id="17"/>
      <w:r w:rsidRPr="00E6261C">
        <w:rPr>
          <w:rFonts w:ascii="Times New Roman" w:eastAsia="Times New Roman" w:hAnsi="Times New Roman" w:cs="Times New Roman"/>
          <w:color w:val="000000"/>
          <w:spacing w:val="2"/>
          <w:sz w:val="20"/>
          <w:szCs w:val="20"/>
          <w:lang w:eastAsia="ru-RU"/>
        </w:rPr>
        <w:t>сәйкестендіру нөмірі, электрондық почтасы, телефон нөмірі.</w:t>
      </w:r>
      <w:r w:rsidRPr="00E6261C">
        <w:rPr>
          <w:rFonts w:ascii="Times New Roman" w:eastAsia="Times New Roman" w:hAnsi="Times New Roman" w:cs="Times New Roman"/>
          <w:color w:val="000000"/>
          <w:spacing w:val="2"/>
          <w:sz w:val="20"/>
          <w:szCs w:val="20"/>
          <w:lang w:eastAsia="ru-RU"/>
        </w:rPr>
        <w:br/>
        <w:t>      </w:t>
      </w:r>
      <w:bookmarkStart w:id="18" w:name="z1688"/>
      <w:bookmarkEnd w:id="18"/>
      <w:r w:rsidRPr="00E6261C">
        <w:rPr>
          <w:rFonts w:ascii="Times New Roman" w:eastAsia="Times New Roman" w:hAnsi="Times New Roman" w:cs="Times New Roman"/>
          <w:color w:val="000000"/>
          <w:spacing w:val="2"/>
          <w:sz w:val="20"/>
          <w:szCs w:val="20"/>
          <w:lang w:eastAsia="ru-RU"/>
        </w:rPr>
        <w:t>Көрсетілетін қызметті алушы</w:t>
      </w:r>
      <w:r w:rsidRPr="00E6261C">
        <w:rPr>
          <w:rFonts w:ascii="Times New Roman" w:eastAsia="Times New Roman" w:hAnsi="Times New Roman" w:cs="Times New Roman"/>
          <w:color w:val="000000"/>
          <w:spacing w:val="2"/>
          <w:sz w:val="20"/>
          <w:szCs w:val="20"/>
          <w:lang w:eastAsia="ru-RU"/>
        </w:rPr>
        <w:br/>
        <w:t>      </w:t>
      </w:r>
      <w:bookmarkStart w:id="19" w:name="z1689"/>
      <w:bookmarkEnd w:id="19"/>
      <w:r w:rsidRPr="00E6261C">
        <w:rPr>
          <w:rFonts w:ascii="Times New Roman" w:eastAsia="Times New Roman" w:hAnsi="Times New Roman" w:cs="Times New Roman"/>
          <w:color w:val="000000"/>
          <w:spacing w:val="2"/>
          <w:sz w:val="20"/>
          <w:szCs w:val="20"/>
          <w:lang w:eastAsia="ru-RU"/>
        </w:rPr>
        <w:t>___________________________________________________________________</w:t>
      </w:r>
      <w:r w:rsidRPr="00E6261C">
        <w:rPr>
          <w:rFonts w:ascii="Times New Roman" w:eastAsia="Times New Roman" w:hAnsi="Times New Roman" w:cs="Times New Roman"/>
          <w:color w:val="000000"/>
          <w:spacing w:val="2"/>
          <w:sz w:val="20"/>
          <w:szCs w:val="20"/>
          <w:lang w:eastAsia="ru-RU"/>
        </w:rPr>
        <w:br/>
        <w:t>   </w:t>
      </w:r>
      <w:proofErr w:type="gramStart"/>
      <w:r w:rsidRPr="00E6261C">
        <w:rPr>
          <w:rFonts w:ascii="Times New Roman" w:eastAsia="Times New Roman" w:hAnsi="Times New Roman" w:cs="Times New Roman"/>
          <w:color w:val="000000"/>
          <w:spacing w:val="2"/>
          <w:sz w:val="20"/>
          <w:szCs w:val="20"/>
          <w:lang w:eastAsia="ru-RU"/>
        </w:rPr>
        <w:t>   </w:t>
      </w:r>
      <w:bookmarkStart w:id="20" w:name="z1690"/>
      <w:bookmarkEnd w:id="20"/>
      <w:r w:rsidRPr="00E6261C">
        <w:rPr>
          <w:rFonts w:ascii="Times New Roman" w:eastAsia="Times New Roman" w:hAnsi="Times New Roman" w:cs="Times New Roman"/>
          <w:color w:val="000000"/>
          <w:spacing w:val="2"/>
          <w:sz w:val="20"/>
          <w:szCs w:val="20"/>
          <w:lang w:eastAsia="ru-RU"/>
        </w:rPr>
        <w:t>(</w:t>
      </w:r>
      <w:proofErr w:type="gramEnd"/>
      <w:r w:rsidRPr="00E6261C">
        <w:rPr>
          <w:rFonts w:ascii="Times New Roman" w:eastAsia="Times New Roman" w:hAnsi="Times New Roman" w:cs="Times New Roman"/>
          <w:color w:val="000000"/>
          <w:spacing w:val="2"/>
          <w:sz w:val="20"/>
          <w:szCs w:val="20"/>
          <w:lang w:eastAsia="ru-RU"/>
        </w:rPr>
        <w:t>аты, әкесінің аты (бар болса), тегі, қолы/электрондық цифрлық қолтаңбасы)</w:t>
      </w:r>
    </w:p>
    <w:tbl>
      <w:tblPr>
        <w:tblW w:w="10348" w:type="dxa"/>
        <w:shd w:val="clear" w:color="auto" w:fill="FFFFFF"/>
        <w:tblCellMar>
          <w:left w:w="0" w:type="dxa"/>
          <w:right w:w="0" w:type="dxa"/>
        </w:tblCellMar>
        <w:tblLook w:val="04A0" w:firstRow="1" w:lastRow="0" w:firstColumn="1" w:lastColumn="0" w:noHBand="0" w:noVBand="1"/>
      </w:tblPr>
      <w:tblGrid>
        <w:gridCol w:w="8420"/>
        <w:gridCol w:w="1928"/>
      </w:tblGrid>
      <w:tr w:rsidR="008C04B3" w:rsidRPr="00E6261C" w:rsidTr="008C04B3">
        <w:tc>
          <w:tcPr>
            <w:tcW w:w="8420" w:type="dxa"/>
            <w:tcBorders>
              <w:top w:val="nil"/>
              <w:left w:val="nil"/>
              <w:bottom w:val="nil"/>
              <w:right w:val="nil"/>
            </w:tcBorders>
            <w:shd w:val="clear" w:color="auto" w:fill="auto"/>
            <w:tcMar>
              <w:top w:w="45" w:type="dxa"/>
              <w:left w:w="75" w:type="dxa"/>
              <w:bottom w:w="45" w:type="dxa"/>
              <w:right w:w="75" w:type="dxa"/>
            </w:tcMar>
            <w:hideMark/>
          </w:tcPr>
          <w:p w:rsidR="008C04B3" w:rsidRPr="00E6261C" w:rsidRDefault="008C04B3" w:rsidP="00E54F6A">
            <w:pPr>
              <w:spacing w:after="0" w:line="240" w:lineRule="auto"/>
              <w:rPr>
                <w:rFonts w:ascii="Times New Roman" w:eastAsia="Times New Roman" w:hAnsi="Times New Roman" w:cs="Times New Roman"/>
                <w:color w:val="000000"/>
                <w:sz w:val="20"/>
                <w:szCs w:val="20"/>
                <w:lang w:eastAsia="ru-RU"/>
              </w:rPr>
            </w:pPr>
            <w:r w:rsidRPr="00E6261C">
              <w:rPr>
                <w:rFonts w:ascii="Times New Roman" w:eastAsia="Times New Roman" w:hAnsi="Times New Roman" w:cs="Times New Roman"/>
                <w:color w:val="000000"/>
                <w:sz w:val="20"/>
                <w:szCs w:val="20"/>
                <w:lang w:eastAsia="ru-RU"/>
              </w:rPr>
              <w:t> </w:t>
            </w:r>
          </w:p>
        </w:tc>
        <w:tc>
          <w:tcPr>
            <w:tcW w:w="1928" w:type="dxa"/>
            <w:tcBorders>
              <w:top w:val="nil"/>
              <w:left w:val="nil"/>
              <w:bottom w:val="nil"/>
              <w:right w:val="nil"/>
            </w:tcBorders>
            <w:shd w:val="clear" w:color="auto" w:fill="auto"/>
            <w:tcMar>
              <w:top w:w="45" w:type="dxa"/>
              <w:left w:w="75" w:type="dxa"/>
              <w:bottom w:w="45" w:type="dxa"/>
              <w:right w:w="75" w:type="dxa"/>
            </w:tcMar>
            <w:hideMark/>
          </w:tcPr>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bookmarkStart w:id="21" w:name="z1691"/>
            <w:bookmarkEnd w:id="21"/>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D661BF" w:rsidRPr="00E6261C" w:rsidRDefault="00D661BF" w:rsidP="00E54F6A">
            <w:pPr>
              <w:spacing w:after="0" w:line="240" w:lineRule="auto"/>
              <w:rPr>
                <w:rFonts w:ascii="Times New Roman" w:eastAsia="Times New Roman" w:hAnsi="Times New Roman" w:cs="Times New Roman"/>
                <w:color w:val="000000"/>
                <w:sz w:val="20"/>
                <w:szCs w:val="20"/>
                <w:lang w:eastAsia="ru-RU"/>
              </w:rPr>
            </w:pPr>
          </w:p>
          <w:p w:rsidR="00D661BF" w:rsidRPr="00E6261C" w:rsidRDefault="00D661BF" w:rsidP="00E54F6A">
            <w:pPr>
              <w:spacing w:after="0" w:line="240" w:lineRule="auto"/>
              <w:rPr>
                <w:rFonts w:ascii="Times New Roman" w:eastAsia="Times New Roman" w:hAnsi="Times New Roman" w:cs="Times New Roman"/>
                <w:color w:val="000000"/>
                <w:sz w:val="20"/>
                <w:szCs w:val="20"/>
                <w:lang w:eastAsia="ru-RU"/>
              </w:rPr>
            </w:pPr>
          </w:p>
          <w:p w:rsidR="00D661BF" w:rsidRPr="00E6261C" w:rsidRDefault="00D661BF" w:rsidP="00E54F6A">
            <w:pPr>
              <w:spacing w:after="0" w:line="240" w:lineRule="auto"/>
              <w:rPr>
                <w:rFonts w:ascii="Times New Roman" w:eastAsia="Times New Roman" w:hAnsi="Times New Roman" w:cs="Times New Roman"/>
                <w:color w:val="000000"/>
                <w:sz w:val="20"/>
                <w:szCs w:val="20"/>
                <w:lang w:eastAsia="ru-RU"/>
              </w:rPr>
            </w:pPr>
          </w:p>
          <w:p w:rsidR="00D661BF" w:rsidRPr="00E6261C" w:rsidRDefault="00D661BF" w:rsidP="00E54F6A">
            <w:pPr>
              <w:spacing w:after="0" w:line="240" w:lineRule="auto"/>
              <w:rPr>
                <w:rFonts w:ascii="Times New Roman" w:eastAsia="Times New Roman" w:hAnsi="Times New Roman" w:cs="Times New Roman"/>
                <w:color w:val="000000"/>
                <w:sz w:val="20"/>
                <w:szCs w:val="20"/>
                <w:lang w:eastAsia="ru-RU"/>
              </w:rPr>
            </w:pPr>
          </w:p>
          <w:p w:rsidR="00D661BF" w:rsidRPr="00E6261C" w:rsidRDefault="00D661BF" w:rsidP="00E54F6A">
            <w:pPr>
              <w:spacing w:after="0" w:line="240" w:lineRule="auto"/>
              <w:rPr>
                <w:rFonts w:ascii="Times New Roman" w:eastAsia="Times New Roman" w:hAnsi="Times New Roman" w:cs="Times New Roman"/>
                <w:color w:val="000000"/>
                <w:sz w:val="20"/>
                <w:szCs w:val="20"/>
                <w:lang w:eastAsia="ru-RU"/>
              </w:rPr>
            </w:pPr>
          </w:p>
          <w:p w:rsidR="00D661BF" w:rsidRPr="00E6261C" w:rsidRDefault="00D661BF" w:rsidP="00E54F6A">
            <w:pPr>
              <w:spacing w:after="0" w:line="240" w:lineRule="auto"/>
              <w:rPr>
                <w:rFonts w:ascii="Times New Roman" w:eastAsia="Times New Roman" w:hAnsi="Times New Roman" w:cs="Times New Roman"/>
                <w:color w:val="000000"/>
                <w:sz w:val="20"/>
                <w:szCs w:val="20"/>
                <w:lang w:eastAsia="ru-RU"/>
              </w:rPr>
            </w:pPr>
          </w:p>
          <w:p w:rsidR="00D661BF" w:rsidRPr="00E6261C" w:rsidRDefault="00D661BF" w:rsidP="00E54F6A">
            <w:pPr>
              <w:spacing w:after="0" w:line="240" w:lineRule="auto"/>
              <w:rPr>
                <w:rFonts w:ascii="Times New Roman" w:eastAsia="Times New Roman" w:hAnsi="Times New Roman" w:cs="Times New Roman"/>
                <w:color w:val="000000"/>
                <w:sz w:val="20"/>
                <w:szCs w:val="20"/>
                <w:lang w:eastAsia="ru-RU"/>
              </w:rPr>
            </w:pPr>
          </w:p>
          <w:p w:rsidR="00D661BF" w:rsidRPr="00E6261C" w:rsidRDefault="00D661BF" w:rsidP="00E54F6A">
            <w:pPr>
              <w:spacing w:after="0" w:line="240" w:lineRule="auto"/>
              <w:rPr>
                <w:rFonts w:ascii="Times New Roman" w:eastAsia="Times New Roman" w:hAnsi="Times New Roman" w:cs="Times New Roman"/>
                <w:color w:val="000000"/>
                <w:sz w:val="20"/>
                <w:szCs w:val="20"/>
                <w:lang w:eastAsia="ru-RU"/>
              </w:rPr>
            </w:pPr>
          </w:p>
          <w:p w:rsidR="00D661BF" w:rsidRPr="00E6261C" w:rsidRDefault="00D661BF" w:rsidP="00E54F6A">
            <w:pPr>
              <w:spacing w:after="0" w:line="240" w:lineRule="auto"/>
              <w:rPr>
                <w:rFonts w:ascii="Times New Roman" w:eastAsia="Times New Roman" w:hAnsi="Times New Roman" w:cs="Times New Roman"/>
                <w:color w:val="000000"/>
                <w:sz w:val="20"/>
                <w:szCs w:val="20"/>
                <w:lang w:eastAsia="ru-RU"/>
              </w:rPr>
            </w:pPr>
          </w:p>
          <w:p w:rsidR="00D661BF" w:rsidRPr="00E6261C" w:rsidRDefault="00D661BF" w:rsidP="00E54F6A">
            <w:pPr>
              <w:spacing w:after="0" w:line="240" w:lineRule="auto"/>
              <w:rPr>
                <w:rFonts w:ascii="Times New Roman" w:eastAsia="Times New Roman" w:hAnsi="Times New Roman" w:cs="Times New Roman"/>
                <w:color w:val="000000"/>
                <w:sz w:val="20"/>
                <w:szCs w:val="20"/>
                <w:lang w:eastAsia="ru-RU"/>
              </w:rPr>
            </w:pPr>
          </w:p>
          <w:p w:rsidR="00D661BF" w:rsidRPr="00E6261C" w:rsidRDefault="00D661BF" w:rsidP="00E54F6A">
            <w:pPr>
              <w:spacing w:after="0" w:line="240" w:lineRule="auto"/>
              <w:rPr>
                <w:rFonts w:ascii="Times New Roman" w:eastAsia="Times New Roman" w:hAnsi="Times New Roman" w:cs="Times New Roman"/>
                <w:color w:val="000000"/>
                <w:sz w:val="20"/>
                <w:szCs w:val="20"/>
                <w:lang w:eastAsia="ru-RU"/>
              </w:rPr>
            </w:pPr>
          </w:p>
          <w:p w:rsidR="00D661BF" w:rsidRPr="00E6261C" w:rsidRDefault="00D661BF" w:rsidP="00E54F6A">
            <w:pPr>
              <w:spacing w:after="0" w:line="240" w:lineRule="auto"/>
              <w:rPr>
                <w:rFonts w:ascii="Times New Roman" w:eastAsia="Times New Roman" w:hAnsi="Times New Roman" w:cs="Times New Roman"/>
                <w:color w:val="000000"/>
                <w:sz w:val="20"/>
                <w:szCs w:val="20"/>
                <w:lang w:eastAsia="ru-RU"/>
              </w:rPr>
            </w:pPr>
          </w:p>
          <w:p w:rsidR="00D661BF" w:rsidRPr="00E6261C" w:rsidRDefault="00D661BF" w:rsidP="00E54F6A">
            <w:pPr>
              <w:spacing w:after="0" w:line="240" w:lineRule="auto"/>
              <w:rPr>
                <w:rFonts w:ascii="Times New Roman" w:eastAsia="Times New Roman" w:hAnsi="Times New Roman" w:cs="Times New Roman"/>
                <w:color w:val="000000"/>
                <w:sz w:val="20"/>
                <w:szCs w:val="20"/>
                <w:lang w:eastAsia="ru-RU"/>
              </w:rPr>
            </w:pPr>
          </w:p>
          <w:p w:rsidR="00D661BF" w:rsidRPr="00E6261C" w:rsidRDefault="00D661BF" w:rsidP="00E54F6A">
            <w:pPr>
              <w:spacing w:after="0" w:line="240" w:lineRule="auto"/>
              <w:rPr>
                <w:rFonts w:ascii="Times New Roman" w:eastAsia="Times New Roman" w:hAnsi="Times New Roman" w:cs="Times New Roman"/>
                <w:color w:val="000000"/>
                <w:sz w:val="20"/>
                <w:szCs w:val="20"/>
                <w:lang w:eastAsia="ru-RU"/>
              </w:rPr>
            </w:pPr>
          </w:p>
          <w:p w:rsidR="00D661BF" w:rsidRPr="00E6261C" w:rsidRDefault="00D661BF" w:rsidP="00E54F6A">
            <w:pPr>
              <w:spacing w:after="0" w:line="240" w:lineRule="auto"/>
              <w:rPr>
                <w:rFonts w:ascii="Times New Roman" w:eastAsia="Times New Roman" w:hAnsi="Times New Roman" w:cs="Times New Roman"/>
                <w:color w:val="000000"/>
                <w:sz w:val="20"/>
                <w:szCs w:val="20"/>
                <w:lang w:eastAsia="ru-RU"/>
              </w:rPr>
            </w:pPr>
          </w:p>
          <w:p w:rsidR="00D661BF" w:rsidRPr="00E6261C" w:rsidRDefault="00D661BF" w:rsidP="00E54F6A">
            <w:pPr>
              <w:spacing w:after="0" w:line="240" w:lineRule="auto"/>
              <w:rPr>
                <w:rFonts w:ascii="Times New Roman" w:eastAsia="Times New Roman" w:hAnsi="Times New Roman" w:cs="Times New Roman"/>
                <w:color w:val="000000"/>
                <w:sz w:val="20"/>
                <w:szCs w:val="20"/>
                <w:lang w:eastAsia="ru-RU"/>
              </w:rPr>
            </w:pPr>
          </w:p>
          <w:p w:rsidR="00D661BF" w:rsidRPr="00E6261C" w:rsidRDefault="00D661BF" w:rsidP="00E54F6A">
            <w:pPr>
              <w:spacing w:after="0" w:line="240" w:lineRule="auto"/>
              <w:rPr>
                <w:rFonts w:ascii="Times New Roman" w:eastAsia="Times New Roman" w:hAnsi="Times New Roman" w:cs="Times New Roman"/>
                <w:color w:val="000000"/>
                <w:sz w:val="20"/>
                <w:szCs w:val="20"/>
                <w:lang w:eastAsia="ru-RU"/>
              </w:rPr>
            </w:pPr>
          </w:p>
          <w:p w:rsidR="00D661BF" w:rsidRPr="00E6261C" w:rsidRDefault="00D661BF"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E54F6A" w:rsidRPr="00E6261C" w:rsidRDefault="00E54F6A" w:rsidP="00E54F6A">
            <w:pPr>
              <w:spacing w:after="0" w:line="240" w:lineRule="auto"/>
              <w:rPr>
                <w:rFonts w:ascii="Times New Roman" w:eastAsia="Times New Roman" w:hAnsi="Times New Roman" w:cs="Times New Roman"/>
                <w:color w:val="000000"/>
                <w:sz w:val="20"/>
                <w:szCs w:val="20"/>
                <w:lang w:eastAsia="ru-RU"/>
              </w:rPr>
            </w:pPr>
          </w:p>
          <w:p w:rsidR="008C04B3" w:rsidRPr="00E6261C" w:rsidRDefault="008C04B3" w:rsidP="00E54F6A">
            <w:pPr>
              <w:spacing w:after="0" w:line="240" w:lineRule="auto"/>
              <w:rPr>
                <w:rFonts w:ascii="Times New Roman" w:eastAsia="Times New Roman" w:hAnsi="Times New Roman" w:cs="Times New Roman"/>
                <w:color w:val="000000"/>
                <w:sz w:val="20"/>
                <w:szCs w:val="20"/>
                <w:lang w:eastAsia="ru-RU"/>
              </w:rPr>
            </w:pPr>
            <w:r w:rsidRPr="00E6261C">
              <w:rPr>
                <w:rFonts w:ascii="Times New Roman" w:eastAsia="Times New Roman" w:hAnsi="Times New Roman" w:cs="Times New Roman"/>
                <w:color w:val="000000"/>
                <w:sz w:val="20"/>
                <w:szCs w:val="20"/>
                <w:lang w:eastAsia="ru-RU"/>
              </w:rPr>
              <w:lastRenderedPageBreak/>
              <w:t>"Сауда-саттықты</w:t>
            </w:r>
            <w:r w:rsidRPr="00E6261C">
              <w:rPr>
                <w:rFonts w:ascii="Times New Roman" w:eastAsia="Times New Roman" w:hAnsi="Times New Roman" w:cs="Times New Roman"/>
                <w:color w:val="000000"/>
                <w:sz w:val="20"/>
                <w:szCs w:val="20"/>
                <w:lang w:eastAsia="ru-RU"/>
              </w:rPr>
              <w:br/>
              <w:t>(аукциондарды)</w:t>
            </w:r>
            <w:r w:rsidRPr="00E6261C">
              <w:rPr>
                <w:rFonts w:ascii="Times New Roman" w:eastAsia="Times New Roman" w:hAnsi="Times New Roman" w:cs="Times New Roman"/>
                <w:color w:val="000000"/>
                <w:sz w:val="20"/>
                <w:szCs w:val="20"/>
                <w:lang w:eastAsia="ru-RU"/>
              </w:rPr>
              <w:br/>
              <w:t>өткізуді талап етпейтін мемлекет</w:t>
            </w:r>
            <w:r w:rsidRPr="00E6261C">
              <w:rPr>
                <w:rFonts w:ascii="Times New Roman" w:eastAsia="Times New Roman" w:hAnsi="Times New Roman" w:cs="Times New Roman"/>
                <w:color w:val="000000"/>
                <w:sz w:val="20"/>
                <w:szCs w:val="20"/>
                <w:lang w:eastAsia="ru-RU"/>
              </w:rPr>
              <w:br/>
              <w:t>меншігіндегі жер учаскелеріне</w:t>
            </w:r>
            <w:r w:rsidRPr="00E6261C">
              <w:rPr>
                <w:rFonts w:ascii="Times New Roman" w:eastAsia="Times New Roman" w:hAnsi="Times New Roman" w:cs="Times New Roman"/>
                <w:color w:val="000000"/>
                <w:sz w:val="20"/>
                <w:szCs w:val="20"/>
                <w:lang w:eastAsia="ru-RU"/>
              </w:rPr>
              <w:br/>
              <w:t>құқықтарды алу" мемлекеттік</w:t>
            </w:r>
            <w:r w:rsidRPr="00E6261C">
              <w:rPr>
                <w:rFonts w:ascii="Times New Roman" w:eastAsia="Times New Roman" w:hAnsi="Times New Roman" w:cs="Times New Roman"/>
                <w:color w:val="000000"/>
                <w:sz w:val="20"/>
                <w:szCs w:val="20"/>
                <w:lang w:eastAsia="ru-RU"/>
              </w:rPr>
              <w:br/>
              <w:t>қызметін көрсету қағидаларына</w:t>
            </w:r>
            <w:r w:rsidRPr="00E6261C">
              <w:rPr>
                <w:rFonts w:ascii="Times New Roman" w:eastAsia="Times New Roman" w:hAnsi="Times New Roman" w:cs="Times New Roman"/>
                <w:color w:val="000000"/>
                <w:sz w:val="20"/>
                <w:szCs w:val="20"/>
                <w:lang w:eastAsia="ru-RU"/>
              </w:rPr>
              <w:br/>
              <w:t>3-қосымша</w:t>
            </w:r>
          </w:p>
        </w:tc>
      </w:tr>
    </w:tbl>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lastRenderedPageBreak/>
        <w:t>      Нысан</w:t>
      </w:r>
    </w:p>
    <w:p w:rsidR="008C04B3" w:rsidRPr="00E6261C" w:rsidRDefault="008C04B3" w:rsidP="00E54F6A">
      <w:pPr>
        <w:shd w:val="clear" w:color="auto" w:fill="FFFFFF"/>
        <w:spacing w:before="225" w:after="135" w:line="390" w:lineRule="atLeast"/>
        <w:textAlignment w:val="baseline"/>
        <w:outlineLvl w:val="2"/>
        <w:rPr>
          <w:rFonts w:ascii="Times New Roman" w:eastAsia="Times New Roman" w:hAnsi="Times New Roman" w:cs="Times New Roman"/>
          <w:color w:val="1E1E1E"/>
          <w:sz w:val="20"/>
          <w:szCs w:val="20"/>
          <w:lang w:eastAsia="ru-RU"/>
        </w:rPr>
      </w:pPr>
      <w:r w:rsidRPr="00E6261C">
        <w:rPr>
          <w:rFonts w:ascii="Times New Roman" w:eastAsia="Times New Roman" w:hAnsi="Times New Roman" w:cs="Times New Roman"/>
          <w:color w:val="1E1E1E"/>
          <w:sz w:val="20"/>
          <w:szCs w:val="20"/>
          <w:lang w:eastAsia="ru-RU"/>
        </w:rPr>
        <w:t>Мемлекеттік қызметті көрсетуден бас тарту туралы алдын ала шешім туралы хабарлама</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Құрметті _______________</w:t>
      </w:r>
    </w:p>
    <w:p w:rsidR="008C04B3" w:rsidRPr="00E6261C" w:rsidRDefault="008C04B3" w:rsidP="00E54F6A">
      <w:pPr>
        <w:shd w:val="clear" w:color="auto" w:fill="FFFFFF"/>
        <w:spacing w:after="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Қазақстан Республикасы Әкімшілік рәсімдік-процестік кодексінің 73-бабының </w:t>
      </w:r>
      <w:hyperlink r:id="rId32" w:anchor="z388" w:history="1">
        <w:r w:rsidRPr="00E6261C">
          <w:rPr>
            <w:rFonts w:ascii="Times New Roman" w:eastAsia="Times New Roman" w:hAnsi="Times New Roman" w:cs="Times New Roman"/>
            <w:color w:val="073A5E"/>
            <w:spacing w:val="2"/>
            <w:sz w:val="20"/>
            <w:szCs w:val="20"/>
            <w:u w:val="single"/>
            <w:lang w:eastAsia="ru-RU"/>
          </w:rPr>
          <w:t>1-тармағына</w:t>
        </w:r>
      </w:hyperlink>
      <w:r w:rsidRPr="00E6261C">
        <w:rPr>
          <w:rFonts w:ascii="Times New Roman" w:eastAsia="Times New Roman" w:hAnsi="Times New Roman" w:cs="Times New Roman"/>
          <w:color w:val="000000"/>
          <w:spacing w:val="2"/>
          <w:sz w:val="20"/>
          <w:szCs w:val="20"/>
          <w:lang w:eastAsia="ru-RU"/>
        </w:rPr>
        <w:t> сәйкес осы хабарламамен Сізге "Сауда-саттықты (аукциондарды) өткізуді талап етпейтін мемлекет меншігіндегі жер учаскелеріне құқықтарды алу" мемлекеттік қызметін көрсетуден бас тартылғаны туралы хабарлаймыз, өйткені:</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__________________________________________________________________________</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xml:space="preserve">      </w:t>
      </w:r>
      <w:proofErr w:type="gramStart"/>
      <w:r w:rsidRPr="00E6261C">
        <w:rPr>
          <w:rFonts w:ascii="Times New Roman" w:eastAsia="Times New Roman" w:hAnsi="Times New Roman" w:cs="Times New Roman"/>
          <w:color w:val="000000"/>
          <w:spacing w:val="2"/>
          <w:sz w:val="20"/>
          <w:szCs w:val="20"/>
          <w:lang w:eastAsia="ru-RU"/>
        </w:rPr>
        <w:t>бас</w:t>
      </w:r>
      <w:proofErr w:type="gramEnd"/>
      <w:r w:rsidRPr="00E6261C">
        <w:rPr>
          <w:rFonts w:ascii="Times New Roman" w:eastAsia="Times New Roman" w:hAnsi="Times New Roman" w:cs="Times New Roman"/>
          <w:color w:val="000000"/>
          <w:spacing w:val="2"/>
          <w:sz w:val="20"/>
          <w:szCs w:val="20"/>
          <w:lang w:eastAsia="ru-RU"/>
        </w:rPr>
        <w:t xml:space="preserve"> тарту себептерін санамалау)</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Бас тарту мәселесі бойынша тыңдалым осы хабарлама жіберілген күннен бастап 2 (екі) жұмыс күнінен кейін жүзеге асырылады, онда Сіз осы шешім бойынша өз ұстанымыңызды білдіре аласыз</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w:t>
      </w:r>
      <w:proofErr w:type="gramStart"/>
      <w:r w:rsidRPr="00E6261C">
        <w:rPr>
          <w:rFonts w:ascii="Times New Roman" w:eastAsia="Times New Roman" w:hAnsi="Times New Roman" w:cs="Times New Roman"/>
          <w:color w:val="000000"/>
          <w:spacing w:val="2"/>
          <w:sz w:val="20"/>
          <w:szCs w:val="20"/>
          <w:lang w:eastAsia="ru-RU"/>
        </w:rPr>
        <w:t>қажеттісін</w:t>
      </w:r>
      <w:proofErr w:type="gramEnd"/>
      <w:r w:rsidRPr="00E6261C">
        <w:rPr>
          <w:rFonts w:ascii="Times New Roman" w:eastAsia="Times New Roman" w:hAnsi="Times New Roman" w:cs="Times New Roman"/>
          <w:color w:val="000000"/>
          <w:spacing w:val="2"/>
          <w:sz w:val="20"/>
          <w:szCs w:val="20"/>
          <w:lang w:eastAsia="ru-RU"/>
        </w:rPr>
        <w:t xml:space="preserve"> жазыңыз):</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______________________________________________________________________________ (тыңдалым өткізу күні мен уақыты, тыңдалым өткізу орны (тәсілі): мекенжайы</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xml:space="preserve">      </w:t>
      </w:r>
      <w:proofErr w:type="gramStart"/>
      <w:r w:rsidRPr="00E6261C">
        <w:rPr>
          <w:rFonts w:ascii="Times New Roman" w:eastAsia="Times New Roman" w:hAnsi="Times New Roman" w:cs="Times New Roman"/>
          <w:color w:val="000000"/>
          <w:spacing w:val="2"/>
          <w:sz w:val="20"/>
          <w:szCs w:val="20"/>
          <w:lang w:eastAsia="ru-RU"/>
        </w:rPr>
        <w:t>бойынша</w:t>
      </w:r>
      <w:proofErr w:type="gramEnd"/>
      <w:r w:rsidRPr="00E6261C">
        <w:rPr>
          <w:rFonts w:ascii="Times New Roman" w:eastAsia="Times New Roman" w:hAnsi="Times New Roman" w:cs="Times New Roman"/>
          <w:color w:val="000000"/>
          <w:spacing w:val="2"/>
          <w:sz w:val="20"/>
          <w:szCs w:val="20"/>
          <w:lang w:eastAsia="ru-RU"/>
        </w:rPr>
        <w:t xml:space="preserve"> ғимаратта: / бейнеконференцбайланыс/өзге де коммуникация құралдары</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xml:space="preserve">      </w:t>
      </w:r>
      <w:proofErr w:type="gramStart"/>
      <w:r w:rsidRPr="00E6261C">
        <w:rPr>
          <w:rFonts w:ascii="Times New Roman" w:eastAsia="Times New Roman" w:hAnsi="Times New Roman" w:cs="Times New Roman"/>
          <w:color w:val="000000"/>
          <w:spacing w:val="2"/>
          <w:sz w:val="20"/>
          <w:szCs w:val="20"/>
          <w:lang w:eastAsia="ru-RU"/>
        </w:rPr>
        <w:t>арқылы</w:t>
      </w:r>
      <w:proofErr w:type="gramEnd"/>
      <w:r w:rsidRPr="00E6261C">
        <w:rPr>
          <w:rFonts w:ascii="Times New Roman" w:eastAsia="Times New Roman" w:hAnsi="Times New Roman" w:cs="Times New Roman"/>
          <w:color w:val="000000"/>
          <w:spacing w:val="2"/>
          <w:sz w:val="20"/>
          <w:szCs w:val="20"/>
          <w:lang w:eastAsia="ru-RU"/>
        </w:rPr>
        <w:t>)</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Көрсетілетін қызметті беруші _____________________________________________</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w:t>
      </w:r>
      <w:proofErr w:type="gramStart"/>
      <w:r w:rsidRPr="00E6261C">
        <w:rPr>
          <w:rFonts w:ascii="Times New Roman" w:eastAsia="Times New Roman" w:hAnsi="Times New Roman" w:cs="Times New Roman"/>
          <w:color w:val="000000"/>
          <w:spacing w:val="2"/>
          <w:sz w:val="20"/>
          <w:szCs w:val="20"/>
          <w:lang w:eastAsia="ru-RU"/>
        </w:rPr>
        <w:t>басшының</w:t>
      </w:r>
      <w:proofErr w:type="gramEnd"/>
      <w:r w:rsidRPr="00E6261C">
        <w:rPr>
          <w:rFonts w:ascii="Times New Roman" w:eastAsia="Times New Roman" w:hAnsi="Times New Roman" w:cs="Times New Roman"/>
          <w:color w:val="000000"/>
          <w:spacing w:val="2"/>
          <w:sz w:val="20"/>
          <w:szCs w:val="20"/>
          <w:lang w:eastAsia="ru-RU"/>
        </w:rPr>
        <w:t xml:space="preserve"> қолы/электрондық цифрлық қолтаңбасы, аты, әкесінің аты (бар болса), тегі)</w:t>
      </w:r>
    </w:p>
    <w:p w:rsidR="008C04B3" w:rsidRPr="00E6261C" w:rsidRDefault="008C04B3" w:rsidP="00E54F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E6261C">
        <w:rPr>
          <w:rFonts w:ascii="Times New Roman" w:eastAsia="Times New Roman" w:hAnsi="Times New Roman" w:cs="Times New Roman"/>
          <w:color w:val="000000"/>
          <w:spacing w:val="2"/>
          <w:sz w:val="20"/>
          <w:szCs w:val="20"/>
          <w:lang w:eastAsia="ru-RU"/>
        </w:rPr>
        <w:t>      20 жылғы " " _________</w:t>
      </w:r>
    </w:p>
    <w:p w:rsidR="00F0037B" w:rsidRPr="00E6261C" w:rsidRDefault="00F0037B" w:rsidP="00E54F6A">
      <w:pPr>
        <w:rPr>
          <w:rFonts w:ascii="Times New Roman" w:hAnsi="Times New Roman" w:cs="Times New Roman"/>
          <w:sz w:val="20"/>
          <w:szCs w:val="20"/>
        </w:rPr>
      </w:pPr>
    </w:p>
    <w:sectPr w:rsidR="00F0037B" w:rsidRPr="00E6261C" w:rsidSect="008C04B3">
      <w:pgSz w:w="11906" w:h="16838"/>
      <w:pgMar w:top="1134" w:right="1701" w:bottom="1134"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E3C"/>
    <w:rsid w:val="008C04B3"/>
    <w:rsid w:val="00A94E3C"/>
    <w:rsid w:val="00D661BF"/>
    <w:rsid w:val="00E54F6A"/>
    <w:rsid w:val="00E6261C"/>
    <w:rsid w:val="00F0037B"/>
    <w:rsid w:val="00FC7A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910ECB-4606-42E3-ABCD-7B3891CB5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7874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dilet.zan.kz/kaz/docs/V2000021366" TargetMode="External"/><Relationship Id="rId18" Type="http://schemas.openxmlformats.org/officeDocument/2006/relationships/hyperlink" Target="https://adilet.zan.kz/kaz/docs/V2500037202" TargetMode="External"/><Relationship Id="rId26" Type="http://schemas.openxmlformats.org/officeDocument/2006/relationships/hyperlink" Target="https://adilet.zan.kz/kaz/docs/K030000442_" TargetMode="External"/><Relationship Id="rId3" Type="http://schemas.openxmlformats.org/officeDocument/2006/relationships/webSettings" Target="webSettings.xml"/><Relationship Id="rId21" Type="http://schemas.openxmlformats.org/officeDocument/2006/relationships/hyperlink" Target="https://adilet.zan.kz/kaz/docs/K1500000375" TargetMode="External"/><Relationship Id="rId34" Type="http://schemas.openxmlformats.org/officeDocument/2006/relationships/theme" Target="theme/theme1.xml"/><Relationship Id="rId7" Type="http://schemas.openxmlformats.org/officeDocument/2006/relationships/hyperlink" Target="https://adilet.zan.kz/kaz/docs/V2000021366" TargetMode="External"/><Relationship Id="rId12" Type="http://schemas.openxmlformats.org/officeDocument/2006/relationships/hyperlink" Target="https://adilet.zan.kz/kaz/docs/K030000442_" TargetMode="External"/><Relationship Id="rId17" Type="http://schemas.openxmlformats.org/officeDocument/2006/relationships/hyperlink" Target="https://adilet.zan.kz/kaz/docs/K2000000350" TargetMode="External"/><Relationship Id="rId25" Type="http://schemas.openxmlformats.org/officeDocument/2006/relationships/hyperlink" Target="https://adilet.zan.kz/kaz/docs/K030000442_"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adilet.zan.kz/kaz/docs/Z1300000088" TargetMode="External"/><Relationship Id="rId20" Type="http://schemas.openxmlformats.org/officeDocument/2006/relationships/hyperlink" Target="https://adilet.zan.kz/kaz/docs/P1100000504" TargetMode="External"/><Relationship Id="rId29" Type="http://schemas.openxmlformats.org/officeDocument/2006/relationships/hyperlink" Target="https://adilet.zan.kz/kaz/docs/K030000442_" TargetMode="External"/><Relationship Id="rId1" Type="http://schemas.openxmlformats.org/officeDocument/2006/relationships/styles" Target="styles.xml"/><Relationship Id="rId6" Type="http://schemas.openxmlformats.org/officeDocument/2006/relationships/hyperlink" Target="https://adilet.zan.kz/kaz/docs/V2600038349" TargetMode="External"/><Relationship Id="rId11" Type="http://schemas.openxmlformats.org/officeDocument/2006/relationships/hyperlink" Target="https://adilet.zan.kz/kaz/docs/K030000442_" TargetMode="External"/><Relationship Id="rId24" Type="http://schemas.openxmlformats.org/officeDocument/2006/relationships/hyperlink" Target="https://adilet.zan.kz/kaz/docs/K1700000125" TargetMode="External"/><Relationship Id="rId32" Type="http://schemas.openxmlformats.org/officeDocument/2006/relationships/hyperlink" Target="https://adilet.zan.kz/kaz/docs/K2000000350" TargetMode="External"/><Relationship Id="rId5" Type="http://schemas.openxmlformats.org/officeDocument/2006/relationships/hyperlink" Target="https://adilet.zan.kz/kaz/docs/Z1300000088" TargetMode="External"/><Relationship Id="rId15" Type="http://schemas.openxmlformats.org/officeDocument/2006/relationships/hyperlink" Target="https://adilet.zan.kz/kaz/docs/Z1300000088" TargetMode="External"/><Relationship Id="rId23" Type="http://schemas.openxmlformats.org/officeDocument/2006/relationships/hyperlink" Target="https://adilet.zan.kz/kaz/docs/K030000442_" TargetMode="External"/><Relationship Id="rId28" Type="http://schemas.openxmlformats.org/officeDocument/2006/relationships/hyperlink" Target="https://adilet.zan.kz/kaz/docs/Z1300000094" TargetMode="External"/><Relationship Id="rId10" Type="http://schemas.openxmlformats.org/officeDocument/2006/relationships/hyperlink" Target="https://adilet.zan.kz/kaz/docs/K030000442_" TargetMode="External"/><Relationship Id="rId19" Type="http://schemas.openxmlformats.org/officeDocument/2006/relationships/hyperlink" Target="https://adilet.zan.kz/kaz/docs/K1500000414" TargetMode="External"/><Relationship Id="rId31" Type="http://schemas.openxmlformats.org/officeDocument/2006/relationships/hyperlink" Target="https://adilet.zan.kz/kaz/docs/Z1300000094" TargetMode="External"/><Relationship Id="rId4" Type="http://schemas.openxmlformats.org/officeDocument/2006/relationships/hyperlink" Target="https://adilet.zan.kz/kaz/docs/V2500035824" TargetMode="External"/><Relationship Id="rId9" Type="http://schemas.openxmlformats.org/officeDocument/2006/relationships/hyperlink" Target="https://adilet.zan.kz/kaz/docs/K030000442_" TargetMode="External"/><Relationship Id="rId14" Type="http://schemas.openxmlformats.org/officeDocument/2006/relationships/hyperlink" Target="https://adilet.zan.kz/kaz/docs/K2000000350" TargetMode="External"/><Relationship Id="rId22" Type="http://schemas.openxmlformats.org/officeDocument/2006/relationships/hyperlink" Target="https://adilet.zan.kz/kaz/docs/V2000021366" TargetMode="External"/><Relationship Id="rId27" Type="http://schemas.openxmlformats.org/officeDocument/2006/relationships/hyperlink" Target="https://adilet.zan.kz/kaz/docs/K030000442_" TargetMode="External"/><Relationship Id="rId30" Type="http://schemas.openxmlformats.org/officeDocument/2006/relationships/hyperlink" Target="https://adilet.zan.kz/kaz/docs/K030000442_" TargetMode="External"/><Relationship Id="rId8" Type="http://schemas.openxmlformats.org/officeDocument/2006/relationships/hyperlink" Target="https://adilet.zan.kz/kaz/docs/V200002136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6545</Words>
  <Characters>37313</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8</cp:revision>
  <dcterms:created xsi:type="dcterms:W3CDTF">2026-07-17T10:20:00Z</dcterms:created>
  <dcterms:modified xsi:type="dcterms:W3CDTF">2026-07-17T10:48:00Z</dcterms:modified>
</cp:coreProperties>
</file>