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2A8040EF" w14:textId="77777777" w:rsidR="001A2DEF" w:rsidRDefault="00000000">
      <w:pPr>
        <w:spacing w:after="60"/>
      </w:pPr>
      <w:r>
        <w:rPr>
          <w:b/>
          <w:bCs/>
          <w:color w:val="10365C"/>
          <w:sz w:val="34"/>
          <w:szCs w:val="34"/>
        </w:rPr>
        <w:t xml:space="preserve">Бірлескен ұсыныс: сарапшылар мен экспонаттар</w:t>
      </w:r>
    </w:p>
    <w:p w14:paraId="1547DA8E" w14:textId="77777777" w:rsidR="001A2DEF" w:rsidRDefault="00000000">
      <w:pPr>
        <w:spacing w:after="40"/>
      </w:pPr>
      <w:r>
        <w:rPr>
          <w:b/>
          <w:bCs/>
          <w:color w:val="1F5C99"/>
          <w:sz w:val="22"/>
          <w:szCs w:val="22"/>
        </w:rPr>
        <w:t xml:space="preserve">Қазақстанның ұлттық павильоны · COP31</w:t>
      </w:r>
    </w:p>
    <w:p w14:paraId="0098493D" w14:textId="77777777" w:rsidR="001A2DEF" w:rsidRDefault="00000000">
      <w:pPr>
        <w:pBdr>
          <w:bottom w:val="single" w:sz="6" w:space="6" w:color="AEC3DA"/>
        </w:pBdr>
        <w:spacing w:after="200"/>
      </w:pPr>
      <w:r>
        <w:rPr>
          <w:color w:val="55606B"/>
          <w:sz w:val="18"/>
          <w:szCs w:val="18"/>
        </w:rPr>
        <w:t xml:space="preserve">Анталья, Түркия · 2026 жылғы 9–20 қараша · Қабылдау тұрақты негізде жүргізіледі</w:t>
      </w:r>
    </w:p>
    <w:p w14:paraId="6D3E5FDB" w14:textId="77777777" w:rsidR="001A2DEF" w:rsidRDefault="00000000">
      <w:pPr>
        <w:spacing w:after="150" w:line="276" w:lineRule="auto"/>
      </w:pPr>
      <w:r>
        <w:rPr>
          <w:sz w:val="20"/>
          <w:szCs w:val="20"/>
        </w:rPr>
        <w:t xml:space="preserve">Павильонға сараптамалық білімін, сөз сөйлеуді, келіссөздерге қолдау көрсетуді, материалдарды немесе экспонатты ұсынатындарға арналған нысан. Өзіңізге сәйкес келетін бөлімдерді ғана толтырыңыз. Жұлдызшамен (</w:t>
      </w:r>
      <w:r>
        <w:rPr>
          <w:b/>
          <w:bCs/>
          <w:color w:val="B9860B"/>
          <w:sz w:val="20"/>
          <w:szCs w:val="20"/>
        </w:rPr>
        <w:t xml:space="preserve">*</w:t>
      </w:r>
      <w:r>
        <w:rPr>
          <w:sz w:val="20"/>
          <w:szCs w:val="20"/>
        </w:rPr>
        <w:t xml:space="preserve">) белгіленген жолдар таңдалған бөлімдерде міндетті. cop31.kz@gmail.com мекенжайына жіберіңіз.</w:t>
      </w:r>
    </w:p>
    <w:p w14:paraId="0CF04555" w14:textId="77777777" w:rsidR="001A2DEF" w:rsidRDefault="00000000">
      <w:pPr>
        <w:pStyle w:val="1"/>
        <w:spacing w:before="200" w:after="80"/>
      </w:pPr>
      <w:r>
        <w:rPr>
          <w:b/>
          <w:bCs/>
          <w:color w:val="10365C"/>
          <w:sz w:val="24"/>
          <w:szCs w:val="24"/>
        </w:rPr>
        <w:t xml:space="preserve">0. Сіз не ұсынасыз</w:t>
      </w:r>
    </w:p>
    <w:p w14:paraId="78A0749D" w14:textId="6D700F92" w:rsidR="001A2DEF" w:rsidRPr="001D24D4" w:rsidRDefault="00000000">
      <w:pPr>
        <w:spacing w:after="50"/>
        <w:rPr>
          <w:lang w:val="kk-KZ"/>
        </w:rPr>
      </w:pPr>
      <w:r>
        <w:rPr>
          <w:sz w:val="24"/>
          <w:szCs w:val="24"/>
        </w:rPr>
        <w:t xml:space="preserve">☐  </w:t>
      </w:r>
      <w:r>
        <w:rPr>
          <w:sz w:val="20"/>
          <w:szCs w:val="20"/>
        </w:rPr>
        <w:t xml:space="preserve">Павильон іс-шараларында сөз сөйлеу </w:t>
      </w:r>
    </w:p>
    <w:p w14:paraId="3EA6A7B7" w14:textId="77777777" w:rsidR="001A2DEF" w:rsidRDefault="00000000">
      <w:pPr>
        <w:spacing w:after="50"/>
      </w:pPr>
      <w:r>
        <w:rPr>
          <w:sz w:val="24"/>
          <w:szCs w:val="24"/>
        </w:rPr>
        <w:t xml:space="preserve">☐  </w:t>
      </w:r>
      <w:r>
        <w:rPr>
          <w:sz w:val="20"/>
          <w:szCs w:val="20"/>
        </w:rPr>
        <w:t xml:space="preserve">Сараптамалық және келіссөздік қолдау</w:t>
      </w:r>
    </w:p>
    <w:p w14:paraId="1A7CFAEA" w14:textId="77777777" w:rsidR="001A2DEF" w:rsidRDefault="00000000">
      <w:pPr>
        <w:spacing w:after="50"/>
      </w:pPr>
      <w:r>
        <w:rPr>
          <w:sz w:val="24"/>
          <w:szCs w:val="24"/>
        </w:rPr>
        <w:t xml:space="preserve">☐  </w:t>
      </w:r>
      <w:r>
        <w:rPr>
          <w:sz w:val="20"/>
          <w:szCs w:val="20"/>
        </w:rPr>
        <w:t xml:space="preserve">Зерттеулер мен цифрлық материалдар</w:t>
      </w:r>
    </w:p>
    <w:p w14:paraId="47B297E8" w14:textId="77777777" w:rsidR="001A2DEF" w:rsidRDefault="00000000">
      <w:pPr>
        <w:spacing w:after="50"/>
      </w:pPr>
      <w:r>
        <w:rPr>
          <w:sz w:val="24"/>
          <w:szCs w:val="24"/>
        </w:rPr>
        <w:t xml:space="preserve">☐  </w:t>
      </w:r>
      <w:r>
        <w:rPr>
          <w:sz w:val="20"/>
          <w:szCs w:val="20"/>
        </w:rPr>
        <w:t xml:space="preserve">Экспонат немесе көрме материалы</w:t>
      </w:r>
    </w:p>
    <w:p w14:paraId="297A8243" w14:textId="77777777" w:rsidR="001A2DEF" w:rsidRDefault="001A2DEF">
      <w:pPr>
        <w:spacing w:after="40"/>
      </w:pPr>
    </w:p>
    <w:p w14:paraId="5BE41C28" w14:textId="77777777" w:rsidR="001A2DEF" w:rsidRDefault="00000000">
      <w:pPr>
        <w:pStyle w:val="1"/>
        <w:spacing w:before="200" w:after="80"/>
      </w:pPr>
      <w:r>
        <w:rPr>
          <w:b/>
          <w:bCs/>
          <w:color w:val="10365C"/>
          <w:sz w:val="24"/>
          <w:szCs w:val="24"/>
        </w:rPr>
        <w:t xml:space="preserve">A. Өтініш беруші туралы мәліметтер</w:t>
      </w:r>
    </w:p>
    <w:tbl>
      <w:tblPr>
        <w:tblW w:w="9000" w:type="dxa"/>
        <w:tblBorders>
          <w:top w:val="single" w:sz="4" w:space="0" w:color="AEC3DA"/>
          <w:left w:val="single" w:sz="4" w:space="0" w:color="AEC3DA"/>
          <w:bottom w:val="single" w:sz="4" w:space="0" w:color="AEC3DA"/>
          <w:right w:val="single" w:sz="4" w:space="0" w:color="AEC3DA"/>
          <w:insideH w:val="single" w:sz="4" w:space="0" w:color="AEC3DA"/>
          <w:insideV w:val="single" w:sz="4" w:space="0" w:color="AEC3DA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200"/>
        <w:gridCol w:w="5800"/>
      </w:tblGrid>
      <w:tr w:rsidR="001A2DEF" w14:paraId="08134D07" w14:textId="77777777">
        <w:tc>
          <w:tcPr>
            <w:tcW w:w="3200" w:type="dxa"/>
            <w:shd w:val="clear" w:color="auto" w:fill="E7EFF7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918FFE0" w14:textId="77777777" w:rsidR="001A2DEF" w:rsidRDefault="00000000">
            <w:pPr>
              <w:spacing w:after="20"/>
            </w:pPr>
            <w:r>
              <w:rPr>
                <w:b/>
                <w:bCs/>
                <w:sz w:val="19"/>
                <w:szCs w:val="19"/>
              </w:rPr>
              <w:t xml:space="preserve">Т.А.Ә. / ұйымның атауы *</w:t>
            </w:r>
          </w:p>
        </w:tc>
        <w:tc>
          <w:tcPr>
            <w:tcW w:w="58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F1D09F2" w14:textId="77777777" w:rsidR="001A2DEF" w:rsidRDefault="001A2DEF"/>
        </w:tc>
      </w:tr>
      <w:tr w:rsidR="001A2DEF" w14:paraId="58551691" w14:textId="77777777">
        <w:tc>
          <w:tcPr>
            <w:tcW w:w="3200" w:type="dxa"/>
            <w:shd w:val="clear" w:color="auto" w:fill="E7EFF7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77EBD4A" w14:textId="77777777" w:rsidR="001A2DEF" w:rsidRDefault="00000000">
            <w:pPr>
              <w:spacing w:after="20"/>
            </w:pPr>
            <w:r>
              <w:rPr>
                <w:b/>
                <w:bCs/>
                <w:sz w:val="19"/>
                <w:szCs w:val="19"/>
              </w:rPr>
              <w:t xml:space="preserve">Жауапты тұлға (Т.А.Ә., лауазымы)</w:t>
            </w:r>
          </w:p>
        </w:tc>
        <w:tc>
          <w:tcPr>
            <w:tcW w:w="58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4309F1F" w14:textId="77777777" w:rsidR="001A2DEF" w:rsidRDefault="001A2DEF"/>
        </w:tc>
      </w:tr>
      <w:tr w:rsidR="001A2DEF" w14:paraId="62B7D04D" w14:textId="77777777">
        <w:tc>
          <w:tcPr>
            <w:tcW w:w="3200" w:type="dxa"/>
            <w:shd w:val="clear" w:color="auto" w:fill="E7EFF7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34F9C41" w14:textId="77777777" w:rsidR="001A2DEF" w:rsidRDefault="00000000">
            <w:pPr>
              <w:spacing w:after="20"/>
            </w:pPr>
            <w:r>
              <w:rPr>
                <w:b/>
                <w:bCs/>
                <w:sz w:val="19"/>
                <w:szCs w:val="19"/>
              </w:rPr>
              <w:t xml:space="preserve">Ел *</w:t>
            </w:r>
          </w:p>
        </w:tc>
        <w:tc>
          <w:tcPr>
            <w:tcW w:w="58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02A52D0" w14:textId="77777777" w:rsidR="001A2DEF" w:rsidRDefault="001A2DEF"/>
        </w:tc>
      </w:tr>
      <w:tr w:rsidR="001A2DEF" w14:paraId="4B45830B" w14:textId="77777777">
        <w:tc>
          <w:tcPr>
            <w:tcW w:w="3200" w:type="dxa"/>
            <w:shd w:val="clear" w:color="auto" w:fill="E7EFF7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0BEF28A" w14:textId="77777777" w:rsidR="001A2DEF" w:rsidRDefault="00000000">
            <w:pPr>
              <w:spacing w:after="20"/>
            </w:pPr>
            <w:r>
              <w:rPr>
                <w:b/>
                <w:bCs/>
                <w:sz w:val="19"/>
                <w:szCs w:val="19"/>
              </w:rPr>
              <w:t xml:space="preserve">Электрондық пошта *</w:t>
            </w:r>
          </w:p>
        </w:tc>
        <w:tc>
          <w:tcPr>
            <w:tcW w:w="58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86B666E" w14:textId="77777777" w:rsidR="001A2DEF" w:rsidRDefault="001A2DEF"/>
        </w:tc>
      </w:tr>
      <w:tr w:rsidR="001A2DEF" w14:paraId="41C5FB28" w14:textId="77777777">
        <w:tc>
          <w:tcPr>
            <w:tcW w:w="3200" w:type="dxa"/>
            <w:shd w:val="clear" w:color="auto" w:fill="E7EFF7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4C12B37" w14:textId="77777777" w:rsidR="001A2DEF" w:rsidRDefault="00000000">
            <w:pPr>
              <w:spacing w:after="20"/>
            </w:pPr>
            <w:r>
              <w:rPr>
                <w:b/>
                <w:bCs/>
                <w:sz w:val="19"/>
                <w:szCs w:val="19"/>
              </w:rPr>
              <w:t xml:space="preserve">Телефон / мессенджер *</w:t>
            </w:r>
          </w:p>
        </w:tc>
        <w:tc>
          <w:tcPr>
            <w:tcW w:w="58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1A3BE3D" w14:textId="77777777" w:rsidR="001A2DEF" w:rsidRDefault="001A2DEF"/>
        </w:tc>
      </w:tr>
      <w:tr w:rsidR="001A2DEF" w14:paraId="70764D27" w14:textId="77777777">
        <w:tc>
          <w:tcPr>
            <w:tcW w:w="3200" w:type="dxa"/>
            <w:shd w:val="clear" w:color="auto" w:fill="E7EFF7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34114EE" w14:textId="77777777" w:rsidR="001A2DEF" w:rsidRDefault="00000000">
            <w:pPr>
              <w:spacing w:after="20"/>
            </w:pPr>
            <w:r>
              <w:rPr>
                <w:b/>
                <w:bCs/>
                <w:sz w:val="19"/>
                <w:szCs w:val="19"/>
              </w:rPr>
              <w:t xml:space="preserve">Жарияланымдарға, профильге, веб-сайтқа сілтемелер</w:t>
            </w:r>
          </w:p>
        </w:tc>
        <w:tc>
          <w:tcPr>
            <w:tcW w:w="58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2CCE1C6" w14:textId="77777777" w:rsidR="001A2DEF" w:rsidRDefault="001A2DEF"/>
          <w:p w14:paraId="18FE57AD" w14:textId="77777777" w:rsidR="001A2DEF" w:rsidRDefault="001A2DEF"/>
        </w:tc>
      </w:tr>
    </w:tbl>
    <w:p w14:paraId="057AD20C" w14:textId="77777777" w:rsidR="001A2DEF" w:rsidRDefault="001A2DEF">
      <w:pPr>
        <w:spacing w:after="40"/>
      </w:pPr>
    </w:p>
    <w:p w14:paraId="53D8DA05" w14:textId="77777777" w:rsidR="001A2DEF" w:rsidRDefault="00000000">
      <w:pPr>
        <w:pStyle w:val="1"/>
        <w:spacing w:before="200" w:after="80"/>
      </w:pPr>
      <w:r>
        <w:rPr>
          <w:b/>
          <w:bCs/>
          <w:color w:val="10365C"/>
          <w:sz w:val="24"/>
          <w:szCs w:val="24"/>
        </w:rPr>
        <w:t xml:space="preserve">B. Сарапшы және спикер</w:t>
      </w:r>
    </w:p>
    <w:p w14:paraId="4130CC7B" w14:textId="77777777" w:rsidR="001A2DEF" w:rsidRDefault="00000000">
      <w:pPr>
        <w:spacing w:after="100" w:line="276" w:lineRule="auto"/>
      </w:pPr>
      <w:r>
        <w:rPr>
          <w:i/>
          <w:iCs/>
          <w:color w:val="55606B"/>
          <w:sz w:val="18"/>
          <w:szCs w:val="18"/>
        </w:rPr>
        <w:t xml:space="preserve">Сөз сөйлеуді немесе келіссөздерге қолдау көрсетуді ұсынған жағдайда толтырылады. Спикердің рөлі мен келіссөздерге қолдау көрсетуге қатысу — талаптары әртүрлі екі бөлек функция.</w:t>
      </w:r>
    </w:p>
    <w:tbl>
      <w:tblPr>
        <w:tblW w:w="9000" w:type="dxa"/>
        <w:tblBorders>
          <w:top w:val="single" w:sz="4" w:space="0" w:color="AEC3DA"/>
          <w:left w:val="single" w:sz="4" w:space="0" w:color="AEC3DA"/>
          <w:bottom w:val="single" w:sz="4" w:space="0" w:color="AEC3DA"/>
          <w:right w:val="single" w:sz="4" w:space="0" w:color="AEC3DA"/>
          <w:insideH w:val="single" w:sz="4" w:space="0" w:color="AEC3DA"/>
          <w:insideV w:val="single" w:sz="4" w:space="0" w:color="AEC3DA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200"/>
        <w:gridCol w:w="5800"/>
      </w:tblGrid>
      <w:tr w:rsidR="001A2DEF" w14:paraId="4D046BEA" w14:textId="77777777">
        <w:tc>
          <w:tcPr>
            <w:tcW w:w="3200" w:type="dxa"/>
            <w:shd w:val="clear" w:color="auto" w:fill="E7EFF7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8215C49" w14:textId="77777777" w:rsidR="001A2DEF" w:rsidRDefault="00000000">
            <w:pPr>
              <w:spacing w:after="20"/>
            </w:pPr>
            <w:r>
              <w:rPr>
                <w:b/>
                <w:bCs/>
                <w:sz w:val="19"/>
                <w:szCs w:val="19"/>
              </w:rPr>
              <w:t xml:space="preserve">Сараптама саласы және мамандануы</w:t>
            </w:r>
          </w:p>
        </w:tc>
        <w:tc>
          <w:tcPr>
            <w:tcW w:w="58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2DE0895" w14:textId="77777777" w:rsidR="001A2DEF" w:rsidRDefault="001A2DEF"/>
          <w:p w14:paraId="1AFBE81D" w14:textId="77777777" w:rsidR="001A2DEF" w:rsidRDefault="001A2DEF"/>
        </w:tc>
      </w:tr>
      <w:tr w:rsidR="001A2DEF" w14:paraId="3F7AA71B" w14:textId="77777777">
        <w:tc>
          <w:tcPr>
            <w:tcW w:w="3200" w:type="dxa"/>
            <w:shd w:val="clear" w:color="auto" w:fill="E7EFF7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DACD683" w14:textId="77777777" w:rsidR="001A2DEF" w:rsidRDefault="00000000">
            <w:pPr>
              <w:spacing w:after="20"/>
            </w:pPr>
            <w:r>
              <w:rPr>
                <w:b/>
                <w:bCs/>
                <w:sz w:val="19"/>
                <w:szCs w:val="19"/>
              </w:rPr>
              <w:t xml:space="preserve">Павильонның тақырыптық бағыттары (басымдықтардан — нұсқаулықты қараңыз)</w:t>
            </w:r>
          </w:p>
        </w:tc>
        <w:tc>
          <w:tcPr>
            <w:tcW w:w="58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AAE25A6" w14:textId="77777777" w:rsidR="001A2DEF" w:rsidRDefault="001A2DEF"/>
          <w:p w14:paraId="75E724C6" w14:textId="77777777" w:rsidR="001A2DEF" w:rsidRDefault="001A2DEF"/>
        </w:tc>
      </w:tr>
      <w:tr w:rsidR="001A2DEF" w14:paraId="116D38F9" w14:textId="77777777">
        <w:tc>
          <w:tcPr>
            <w:tcW w:w="3200" w:type="dxa"/>
            <w:shd w:val="clear" w:color="auto" w:fill="E7EFF7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F69954B" w14:textId="77777777" w:rsidR="001A2DEF" w:rsidRDefault="00000000">
            <w:pPr>
              <w:spacing w:after="20"/>
            </w:pPr>
            <w:r>
              <w:rPr>
                <w:b/>
                <w:bCs/>
                <w:sz w:val="19"/>
                <w:szCs w:val="19"/>
              </w:rPr>
              <w:t xml:space="preserve">Қысқаша био, 100 сөзге дейін</w:t>
            </w:r>
          </w:p>
        </w:tc>
        <w:tc>
          <w:tcPr>
            <w:tcW w:w="58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09139F5" w14:textId="77777777" w:rsidR="001A2DEF" w:rsidRDefault="001A2DEF"/>
          <w:p w14:paraId="0E69526F" w14:textId="77777777" w:rsidR="001A2DEF" w:rsidRDefault="001A2DEF"/>
          <w:p w14:paraId="798C2B7C" w14:textId="77777777" w:rsidR="001A2DEF" w:rsidRDefault="001A2DEF"/>
        </w:tc>
      </w:tr>
      <w:tr w:rsidR="001A2DEF" w14:paraId="1416B733" w14:textId="77777777">
        <w:tc>
          <w:tcPr>
            <w:tcW w:w="3200" w:type="dxa"/>
            <w:shd w:val="clear" w:color="auto" w:fill="E7EFF7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62F64C7" w14:textId="77777777" w:rsidR="001A2DEF" w:rsidRDefault="00000000">
            <w:pPr>
              <w:spacing w:after="20"/>
            </w:pPr>
            <w:r>
              <w:rPr>
                <w:b/>
                <w:bCs/>
                <w:sz w:val="19"/>
                <w:szCs w:val="19"/>
              </w:rPr>
              <w:t xml:space="preserve">2–3 негізгі тезис немесе нәтиже</w:t>
            </w:r>
          </w:p>
        </w:tc>
        <w:tc>
          <w:tcPr>
            <w:tcW w:w="58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339E23D" w14:textId="77777777" w:rsidR="001A2DEF" w:rsidRDefault="001A2DEF"/>
          <w:p w14:paraId="5EA8FD9F" w14:textId="77777777" w:rsidR="001A2DEF" w:rsidRDefault="001A2DEF"/>
        </w:tc>
      </w:tr>
    </w:tbl>
    <w:p w14:paraId="467EE25D" w14:textId="77777777" w:rsidR="001A2DEF" w:rsidRDefault="001A2DEF">
      <w:pPr>
        <w:spacing w:after="40"/>
      </w:pPr>
    </w:p>
    <w:p w14:paraId="0CBEE487" w14:textId="77777777" w:rsidR="001A2DEF" w:rsidRDefault="00000000">
      <w:pPr>
        <w:spacing w:after="100" w:line="276" w:lineRule="auto"/>
      </w:pPr>
      <w:r>
        <w:t xml:space="preserve">Рөлдер (белгілеңіз):</w:t>
      </w:r>
    </w:p>
    <w:p w14:paraId="1251C13F" w14:textId="77777777" w:rsidR="001A2DEF" w:rsidRDefault="00000000">
      <w:pPr>
        <w:spacing w:after="50"/>
      </w:pPr>
      <w:r>
        <w:rPr>
          <w:sz w:val="24"/>
          <w:szCs w:val="24"/>
        </w:rPr>
        <w:t xml:space="preserve">☐  </w:t>
      </w:r>
      <w:r>
        <w:rPr>
          <w:sz w:val="20"/>
          <w:szCs w:val="20"/>
        </w:rPr>
        <w:t xml:space="preserve">Павильон іс-шараларындағы спикер</w:t>
      </w:r>
    </w:p>
    <w:p w14:paraId="7C307028" w14:textId="77777777" w:rsidR="001A2DEF" w:rsidRDefault="00000000">
      <w:pPr>
        <w:spacing w:after="50"/>
      </w:pPr>
      <w:r>
        <w:rPr>
          <w:sz w:val="24"/>
          <w:szCs w:val="24"/>
        </w:rPr>
        <w:t xml:space="preserve">☐  </w:t>
      </w:r>
      <w:r>
        <w:rPr>
          <w:sz w:val="20"/>
          <w:szCs w:val="20"/>
        </w:rPr>
        <w:t xml:space="preserve">Келіссөздерге қолдау көрсету және делегацияға консультациялар беру жөніндегі сарапшы</w:t>
      </w:r>
    </w:p>
    <w:p w14:paraId="694B9CC0" w14:textId="77777777" w:rsidR="001A2DEF" w:rsidRDefault="00000000">
      <w:pPr>
        <w:spacing w:after="50"/>
      </w:pPr>
      <w:r>
        <w:rPr>
          <w:sz w:val="24"/>
          <w:szCs w:val="24"/>
        </w:rPr>
        <w:lastRenderedPageBreak/>
        <w:t xml:space="preserve">☐  </w:t>
      </w:r>
      <w:r>
        <w:rPr>
          <w:sz w:val="20"/>
          <w:szCs w:val="20"/>
        </w:rPr>
        <w:t xml:space="preserve">Материалдың, зерттеудің немесе талдамалық жазбаның авторы</w:t>
      </w:r>
    </w:p>
    <w:p w14:paraId="14C95316" w14:textId="77777777" w:rsidR="001A2DEF" w:rsidRDefault="001A2DEF">
      <w:pPr>
        <w:spacing w:after="40"/>
      </w:pPr>
    </w:p>
    <w:p w14:paraId="0A852499" w14:textId="77777777" w:rsidR="001A2DEF" w:rsidRDefault="00000000">
      <w:pPr>
        <w:spacing w:after="100" w:line="276" w:lineRule="auto"/>
      </w:pPr>
      <w:r>
        <w:t xml:space="preserve">Сіз пайдалы бола алатын келіссөздер бағыттары (белгілеңіз):</w:t>
      </w:r>
    </w:p>
    <w:p w14:paraId="30D9BE80" w14:textId="77777777" w:rsidR="001A2DEF" w:rsidRDefault="00000000">
      <w:pPr>
        <w:spacing w:after="50"/>
      </w:pPr>
      <w:r>
        <w:rPr>
          <w:sz w:val="24"/>
          <w:szCs w:val="24"/>
        </w:rPr>
        <w:t xml:space="preserve">☐  </w:t>
      </w:r>
      <w:r>
        <w:rPr>
          <w:sz w:val="20"/>
          <w:szCs w:val="20"/>
        </w:rPr>
        <w:t xml:space="preserve">Климаттық қаржыландыру (NCQG)</w:t>
      </w:r>
    </w:p>
    <w:p w14:paraId="2C6E01D4" w14:textId="77777777" w:rsidR="001A2DEF" w:rsidRDefault="00000000">
      <w:pPr>
        <w:spacing w:after="50"/>
      </w:pPr>
      <w:r>
        <w:rPr>
          <w:sz w:val="24"/>
          <w:szCs w:val="24"/>
        </w:rPr>
        <w:t xml:space="preserve">☐  </w:t>
      </w:r>
      <w:r>
        <w:rPr>
          <w:sz w:val="20"/>
          <w:szCs w:val="20"/>
        </w:rPr>
        <w:t xml:space="preserve">Бейімделу (GGA)</w:t>
      </w:r>
    </w:p>
    <w:p w14:paraId="1348E6E1" w14:textId="77777777" w:rsidR="001A2DEF" w:rsidRDefault="00000000">
      <w:pPr>
        <w:spacing w:after="50"/>
      </w:pPr>
      <w:r>
        <w:rPr>
          <w:sz w:val="24"/>
          <w:szCs w:val="24"/>
        </w:rPr>
        <w:t xml:space="preserve">☐  </w:t>
      </w:r>
      <w:r>
        <w:rPr>
          <w:sz w:val="20"/>
          <w:szCs w:val="20"/>
        </w:rPr>
        <w:t xml:space="preserve">Залал мен шығын</w:t>
      </w:r>
    </w:p>
    <w:p w14:paraId="6ECDF670" w14:textId="77777777" w:rsidR="001A2DEF" w:rsidRDefault="00000000">
      <w:pPr>
        <w:spacing w:after="50"/>
      </w:pPr>
      <w:r>
        <w:rPr>
          <w:sz w:val="24"/>
          <w:szCs w:val="24"/>
        </w:rPr>
        <w:t xml:space="preserve">☐  </w:t>
      </w:r>
      <w:r>
        <w:rPr>
          <w:sz w:val="20"/>
          <w:szCs w:val="20"/>
        </w:rPr>
        <w:t xml:space="preserve">Әділетті көшу</w:t>
      </w:r>
    </w:p>
    <w:p w14:paraId="6E74296F" w14:textId="77777777" w:rsidR="001A2DEF" w:rsidRDefault="00000000">
      <w:pPr>
        <w:spacing w:after="50"/>
      </w:pPr>
      <w:r>
        <w:rPr>
          <w:sz w:val="24"/>
          <w:szCs w:val="24"/>
        </w:rPr>
        <w:t xml:space="preserve">☐  </w:t>
      </w:r>
      <w:r>
        <w:rPr>
          <w:sz w:val="20"/>
          <w:szCs w:val="20"/>
        </w:rPr>
        <w:t xml:space="preserve">Жұмсарту (MWP)</w:t>
      </w:r>
    </w:p>
    <w:p w14:paraId="7966862D" w14:textId="77777777" w:rsidR="001A2DEF" w:rsidRDefault="00000000">
      <w:pPr>
        <w:spacing w:after="50"/>
      </w:pPr>
      <w:r>
        <w:rPr>
          <w:sz w:val="24"/>
          <w:szCs w:val="24"/>
        </w:rPr>
        <w:t xml:space="preserve">☐  </w:t>
      </w:r>
      <w:r>
        <w:rPr>
          <w:sz w:val="20"/>
          <w:szCs w:val="20"/>
        </w:rPr>
        <w:t xml:space="preserve">ОНУВ және Жаһандық шолу (GST)</w:t>
      </w:r>
    </w:p>
    <w:p w14:paraId="6D365A1D" w14:textId="77777777" w:rsidR="001A2DEF" w:rsidRDefault="00000000">
      <w:pPr>
        <w:spacing w:after="50"/>
      </w:pPr>
      <w:r>
        <w:rPr>
          <w:sz w:val="24"/>
          <w:szCs w:val="24"/>
        </w:rPr>
        <w:t xml:space="preserve">☐  </w:t>
      </w:r>
      <w:r>
        <w:rPr>
          <w:sz w:val="20"/>
          <w:szCs w:val="20"/>
        </w:rPr>
        <w:t xml:space="preserve">Ашықтық (BTR)</w:t>
      </w:r>
    </w:p>
    <w:p w14:paraId="592C0EC8" w14:textId="77777777" w:rsidR="001A2DEF" w:rsidRDefault="00000000">
      <w:pPr>
        <w:spacing w:after="50"/>
      </w:pPr>
      <w:r>
        <w:rPr>
          <w:sz w:val="24"/>
          <w:szCs w:val="24"/>
        </w:rPr>
        <w:t xml:space="preserve">☐  </w:t>
      </w:r>
      <w:r>
        <w:rPr>
          <w:sz w:val="20"/>
          <w:szCs w:val="20"/>
        </w:rPr>
        <w:t xml:space="preserve">Қазба отындарынан бас тарту</w:t>
      </w:r>
    </w:p>
    <w:p w14:paraId="0A3FFF6D" w14:textId="77777777" w:rsidR="001A2DEF" w:rsidRDefault="001A2DEF">
      <w:pPr>
        <w:spacing w:after="40"/>
      </w:pPr>
    </w:p>
    <w:tbl>
      <w:tblPr>
        <w:tblW w:w="9000" w:type="dxa"/>
        <w:tblBorders>
          <w:top w:val="single" w:sz="4" w:space="0" w:color="AEC3DA"/>
          <w:left w:val="single" w:sz="4" w:space="0" w:color="AEC3DA"/>
          <w:bottom w:val="single" w:sz="4" w:space="0" w:color="AEC3DA"/>
          <w:right w:val="single" w:sz="4" w:space="0" w:color="AEC3DA"/>
          <w:insideH w:val="single" w:sz="4" w:space="0" w:color="AEC3DA"/>
          <w:insideV w:val="single" w:sz="4" w:space="0" w:color="AEC3DA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200"/>
        <w:gridCol w:w="5800"/>
      </w:tblGrid>
      <w:tr w:rsidR="001A2DEF" w14:paraId="58ADA64B" w14:textId="77777777">
        <w:tc>
          <w:tcPr>
            <w:tcW w:w="3200" w:type="dxa"/>
            <w:shd w:val="clear" w:color="auto" w:fill="E7EFF7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436BA3C" w14:textId="77777777" w:rsidR="001A2DEF" w:rsidRDefault="00000000">
            <w:pPr>
              <w:spacing w:after="20"/>
            </w:pPr>
            <w:r>
              <w:rPr>
                <w:b/>
                <w:bCs/>
                <w:sz w:val="19"/>
                <w:szCs w:val="19"/>
              </w:rPr>
              <w:t xml:space="preserve">БҰҰ КҮНК келіссөздер процесіне тікелей қатысу тәжірибесі (рөлі, сессиялары — егер қолданылса)</w:t>
            </w:r>
          </w:p>
        </w:tc>
        <w:tc>
          <w:tcPr>
            <w:tcW w:w="58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2936E21" w14:textId="77777777" w:rsidR="001A2DEF" w:rsidRDefault="001A2DEF"/>
          <w:p w14:paraId="7CF4DC20" w14:textId="77777777" w:rsidR="001A2DEF" w:rsidRDefault="001A2DEF"/>
        </w:tc>
      </w:tr>
    </w:tbl>
    <w:p w14:paraId="18D17007" w14:textId="77777777" w:rsidR="001A2DEF" w:rsidRDefault="00000000">
      <w:pPr>
        <w:spacing w:after="100" w:line="276" w:lineRule="auto"/>
      </w:pPr>
      <w:r>
        <w:rPr>
          <w:i/>
          <w:iCs/>
          <w:color w:val="55606B"/>
          <w:sz w:val="18"/>
          <w:szCs w:val="18"/>
        </w:rPr>
        <w:t xml:space="preserve">Өткен COP-тардағы ұлттық павильондардың іс-шараларында сөз сөйлеу және қатысу тәжірибесі спикер рөлі үшін құнды, алайда келіссөздерге қатысу тәжірибесіне теңестірілмейді; келіссөздерге қолдау көрсету үшін дәл келіссөздер тәжірибесін көрсетіңіз.</w:t>
      </w:r>
    </w:p>
    <w:p w14:paraId="35C37BC9" w14:textId="77777777" w:rsidR="001A2DEF" w:rsidRDefault="001A2DEF">
      <w:pPr>
        <w:spacing w:after="40"/>
      </w:pPr>
    </w:p>
    <w:tbl>
      <w:tblPr>
        <w:tblW w:w="9000" w:type="dxa"/>
        <w:tblBorders>
          <w:top w:val="single" w:sz="4" w:space="0" w:color="AEC3DA"/>
          <w:left w:val="single" w:sz="4" w:space="0" w:color="AEC3DA"/>
          <w:bottom w:val="single" w:sz="4" w:space="0" w:color="AEC3DA"/>
          <w:right w:val="single" w:sz="4" w:space="0" w:color="AEC3DA"/>
          <w:insideH w:val="single" w:sz="4" w:space="0" w:color="AEC3DA"/>
          <w:insideV w:val="single" w:sz="4" w:space="0" w:color="AEC3DA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200"/>
        <w:gridCol w:w="5800"/>
      </w:tblGrid>
      <w:tr w:rsidR="001A2DEF" w14:paraId="286E8389" w14:textId="77777777">
        <w:tc>
          <w:tcPr>
            <w:tcW w:w="3200" w:type="dxa"/>
            <w:shd w:val="clear" w:color="auto" w:fill="E7EFF7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7708D30" w14:textId="77777777" w:rsidR="001A2DEF" w:rsidRDefault="00000000">
            <w:pPr>
              <w:spacing w:after="20"/>
            </w:pPr>
            <w:r>
              <w:rPr>
                <w:b/>
                <w:bCs/>
                <w:sz w:val="19"/>
                <w:szCs w:val="19"/>
              </w:rPr>
              <w:t xml:space="preserve">Қалаулы форматтар (панель / презентация / сараптамалық әңгіме / консультация)</w:t>
            </w:r>
          </w:p>
        </w:tc>
        <w:tc>
          <w:tcPr>
            <w:tcW w:w="58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3E522A3" w14:textId="77777777" w:rsidR="001A2DEF" w:rsidRDefault="001A2DEF"/>
        </w:tc>
      </w:tr>
      <w:tr w:rsidR="001A2DEF" w14:paraId="613FE0FB" w14:textId="77777777">
        <w:tc>
          <w:tcPr>
            <w:tcW w:w="3200" w:type="dxa"/>
            <w:shd w:val="clear" w:color="auto" w:fill="E7EFF7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2B8DAB7" w14:textId="77777777" w:rsidR="001A2DEF" w:rsidRDefault="00000000">
            <w:pPr>
              <w:spacing w:after="20"/>
            </w:pPr>
            <w:r>
              <w:rPr>
                <w:b/>
                <w:bCs/>
                <w:sz w:val="19"/>
                <w:szCs w:val="19"/>
              </w:rPr>
              <w:t xml:space="preserve">Тілдер</w:t>
            </w:r>
          </w:p>
        </w:tc>
        <w:tc>
          <w:tcPr>
            <w:tcW w:w="58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8AB5DF1" w14:textId="77777777" w:rsidR="001A2DEF" w:rsidRDefault="001A2DEF"/>
        </w:tc>
      </w:tr>
    </w:tbl>
    <w:p w14:paraId="6AA6F5BE" w14:textId="77777777" w:rsidR="001A2DEF" w:rsidRDefault="001A2DEF">
      <w:pPr>
        <w:spacing w:after="40"/>
      </w:pPr>
    </w:p>
    <w:p w14:paraId="222E5DD4" w14:textId="47C9663B" w:rsidR="001A2DEF" w:rsidRPr="001D24D4" w:rsidRDefault="00000000">
      <w:pPr>
        <w:pStyle w:val="1"/>
        <w:spacing w:before="200" w:after="80"/>
        <w:rPr>
          <w:lang w:val="kk-KZ"/>
        </w:rPr>
      </w:pPr>
      <w:r>
        <w:rPr>
          <w:b/>
          <w:bCs/>
          <w:color w:val="10365C"/>
          <w:sz w:val="24"/>
          <w:szCs w:val="24"/>
        </w:rPr>
        <w:t xml:space="preserve">C. Материалдар </w:t>
      </w:r>
    </w:p>
    <w:p w14:paraId="67D265C1" w14:textId="77777777" w:rsidR="001A2DEF" w:rsidRDefault="00000000">
      <w:pPr>
        <w:spacing w:after="100" w:line="276" w:lineRule="auto"/>
      </w:pPr>
      <w:r>
        <w:t xml:space="preserve">Материалдар ұсынған жағдайда толтырылады. Түрлерін белгілеңіз:</w:t>
      </w:r>
    </w:p>
    <w:p w14:paraId="0D9691DB" w14:textId="77777777" w:rsidR="001A2DEF" w:rsidRDefault="00000000">
      <w:pPr>
        <w:spacing w:after="50"/>
      </w:pPr>
      <w:r>
        <w:rPr>
          <w:sz w:val="24"/>
          <w:szCs w:val="24"/>
        </w:rPr>
        <w:t xml:space="preserve">☐  </w:t>
      </w:r>
      <w:r>
        <w:rPr>
          <w:sz w:val="20"/>
          <w:szCs w:val="20"/>
        </w:rPr>
        <w:t xml:space="preserve">Зерттеу немесе баяндама</w:t>
      </w:r>
    </w:p>
    <w:p w14:paraId="646631E2" w14:textId="77777777" w:rsidR="001A2DEF" w:rsidRDefault="00000000">
      <w:pPr>
        <w:spacing w:after="50"/>
      </w:pPr>
      <w:r>
        <w:rPr>
          <w:sz w:val="24"/>
          <w:szCs w:val="24"/>
        </w:rPr>
        <w:t xml:space="preserve">☐  </w:t>
      </w:r>
      <w:r>
        <w:rPr>
          <w:sz w:val="20"/>
          <w:szCs w:val="20"/>
        </w:rPr>
        <w:t xml:space="preserve">Талдамалық жазба / policy brief</w:t>
      </w:r>
    </w:p>
    <w:p w14:paraId="3F949533" w14:textId="77777777" w:rsidR="001A2DEF" w:rsidRDefault="00000000">
      <w:pPr>
        <w:spacing w:after="50"/>
      </w:pPr>
      <w:r>
        <w:rPr>
          <w:sz w:val="24"/>
          <w:szCs w:val="24"/>
        </w:rPr>
        <w:t xml:space="preserve">☐  </w:t>
      </w:r>
      <w:r>
        <w:rPr>
          <w:sz w:val="20"/>
          <w:szCs w:val="20"/>
        </w:rPr>
        <w:t xml:space="preserve">Инфографика және визуалды материалдар</w:t>
      </w:r>
    </w:p>
    <w:p w14:paraId="422CA729" w14:textId="77777777" w:rsidR="001A2DEF" w:rsidRDefault="00000000">
      <w:pPr>
        <w:spacing w:after="50"/>
      </w:pPr>
      <w:r>
        <w:rPr>
          <w:sz w:val="24"/>
          <w:szCs w:val="24"/>
        </w:rPr>
        <w:t xml:space="preserve">☐  </w:t>
      </w:r>
      <w:r>
        <w:rPr>
          <w:sz w:val="20"/>
          <w:szCs w:val="20"/>
        </w:rPr>
        <w:t xml:space="preserve">Деректер және деректер жиынтықтары</w:t>
      </w:r>
    </w:p>
    <w:p w14:paraId="46159D5F" w14:textId="77777777" w:rsidR="001A2DEF" w:rsidRDefault="00000000">
      <w:pPr>
        <w:spacing w:after="50"/>
      </w:pPr>
      <w:r>
        <w:rPr>
          <w:sz w:val="24"/>
          <w:szCs w:val="24"/>
        </w:rPr>
        <w:t xml:space="preserve">☐  </w:t>
      </w:r>
      <w:r>
        <w:rPr>
          <w:sz w:val="20"/>
          <w:szCs w:val="20"/>
        </w:rPr>
        <w:t xml:space="preserve">Бейне немесе өзге де медиа материалдар</w:t>
      </w:r>
    </w:p>
    <w:p w14:paraId="4643184F" w14:textId="77777777" w:rsidR="001A2DEF" w:rsidRDefault="001A2DEF">
      <w:pPr>
        <w:spacing w:after="40"/>
      </w:pPr>
    </w:p>
    <w:p w14:paraId="17085D87" w14:textId="77777777" w:rsidR="001A2DEF" w:rsidRDefault="00000000">
      <w:pPr>
        <w:spacing w:after="100" w:line="276" w:lineRule="auto"/>
      </w:pPr>
      <w:r>
        <w:t xml:space="preserve">Болжамды пайдалану:</w:t>
      </w:r>
    </w:p>
    <w:p w14:paraId="36F8BAD1" w14:textId="77777777" w:rsidR="001A2DEF" w:rsidRDefault="00000000">
      <w:pPr>
        <w:spacing w:after="50"/>
      </w:pPr>
      <w:r>
        <w:rPr>
          <w:sz w:val="24"/>
          <w:szCs w:val="24"/>
        </w:rPr>
        <w:t xml:space="preserve">☐  </w:t>
      </w:r>
      <w:r>
        <w:rPr>
          <w:sz w:val="20"/>
          <w:szCs w:val="20"/>
        </w:rPr>
        <w:t xml:space="preserve">Павильон іс-шараларында</w:t>
      </w:r>
    </w:p>
    <w:p w14:paraId="7F23B54B" w14:textId="77777777" w:rsidR="001A2DEF" w:rsidRDefault="00000000">
      <w:pPr>
        <w:spacing w:after="50"/>
      </w:pPr>
      <w:r>
        <w:rPr>
          <w:sz w:val="24"/>
          <w:szCs w:val="24"/>
        </w:rPr>
        <w:t xml:space="preserve">☐  </w:t>
      </w:r>
      <w:r>
        <w:rPr>
          <w:sz w:val="20"/>
          <w:szCs w:val="20"/>
        </w:rPr>
        <w:t xml:space="preserve">Келіссөздерге қолдау көрсету кезінде</w:t>
      </w:r>
    </w:p>
    <w:p w14:paraId="17EF087E" w14:textId="77777777" w:rsidR="001A2DEF" w:rsidRDefault="00000000">
      <w:pPr>
        <w:spacing w:after="50"/>
      </w:pPr>
      <w:r>
        <w:rPr>
          <w:sz w:val="24"/>
          <w:szCs w:val="24"/>
        </w:rPr>
        <w:t xml:space="preserve">☐  </w:t>
      </w:r>
      <w:r>
        <w:rPr>
          <w:sz w:val="20"/>
          <w:szCs w:val="20"/>
        </w:rPr>
        <w:t xml:space="preserve">Екі бағытта да</w:t>
      </w:r>
    </w:p>
    <w:p w14:paraId="48258232" w14:textId="77777777" w:rsidR="001A2DEF" w:rsidRDefault="001A2DEF">
      <w:pPr>
        <w:spacing w:after="40"/>
      </w:pPr>
    </w:p>
    <w:tbl>
      <w:tblPr>
        <w:tblW w:w="9000" w:type="dxa"/>
        <w:tblBorders>
          <w:top w:val="single" w:sz="4" w:space="0" w:color="AEC3DA"/>
          <w:left w:val="single" w:sz="4" w:space="0" w:color="AEC3DA"/>
          <w:bottom w:val="single" w:sz="4" w:space="0" w:color="AEC3DA"/>
          <w:right w:val="single" w:sz="4" w:space="0" w:color="AEC3DA"/>
          <w:insideH w:val="single" w:sz="4" w:space="0" w:color="AEC3DA"/>
          <w:insideV w:val="single" w:sz="4" w:space="0" w:color="AEC3DA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200"/>
        <w:gridCol w:w="5800"/>
      </w:tblGrid>
      <w:tr w:rsidR="001A2DEF" w14:paraId="19CBD64E" w14:textId="77777777">
        <w:tc>
          <w:tcPr>
            <w:tcW w:w="3200" w:type="dxa"/>
            <w:shd w:val="clear" w:color="auto" w:fill="E7EFF7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2008962" w14:textId="77777777" w:rsidR="001A2DEF" w:rsidRDefault="00000000">
            <w:pPr>
              <w:spacing w:after="20"/>
            </w:pPr>
            <w:r>
              <w:rPr>
                <w:b/>
                <w:bCs/>
                <w:sz w:val="19"/>
                <w:szCs w:val="19"/>
              </w:rPr>
              <w:t xml:space="preserve">Қысқаша сипаттама және материалдарға сілтемелер</w:t>
            </w:r>
          </w:p>
        </w:tc>
        <w:tc>
          <w:tcPr>
            <w:tcW w:w="58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9A370E8" w14:textId="77777777" w:rsidR="001A2DEF" w:rsidRDefault="001A2DEF"/>
          <w:p w14:paraId="1E2F5B3C" w14:textId="77777777" w:rsidR="001A2DEF" w:rsidRDefault="001A2DEF"/>
        </w:tc>
      </w:tr>
    </w:tbl>
    <w:p w14:paraId="3BE92915" w14:textId="77777777" w:rsidR="001A2DEF" w:rsidRDefault="001A2DEF">
      <w:pPr>
        <w:spacing w:after="40"/>
      </w:pPr>
    </w:p>
    <w:p w14:paraId="7AD9CDB0" w14:textId="77777777" w:rsidR="001A2DEF" w:rsidRDefault="00000000">
      <w:pPr>
        <w:pStyle w:val="1"/>
        <w:spacing w:before="200" w:after="80"/>
      </w:pPr>
      <w:r>
        <w:rPr>
          <w:b/>
          <w:bCs/>
          <w:color w:val="10365C"/>
          <w:sz w:val="24"/>
          <w:szCs w:val="24"/>
        </w:rPr>
        <w:lastRenderedPageBreak/>
        <w:t xml:space="preserve">D. Экспонат / көрме материалы</w:t>
      </w:r>
    </w:p>
    <w:p w14:paraId="10B4C895" w14:textId="77777777" w:rsidR="001A2DEF" w:rsidRDefault="00000000">
      <w:pPr>
        <w:spacing w:after="100" w:line="276" w:lineRule="auto"/>
      </w:pPr>
      <w:r>
        <w:rPr>
          <w:i/>
          <w:iCs/>
          <w:color w:val="55606B"/>
          <w:sz w:val="18"/>
          <w:szCs w:val="18"/>
        </w:rPr>
        <w:t xml:space="preserve">Физикалық экспонат ұсынған жағдайда толтырылады. Экспонат жеке өзі немесе іс-шарамен байланысты түрде ұсынылуы мүмкін.</w:t>
      </w:r>
    </w:p>
    <w:tbl>
      <w:tblPr>
        <w:tblW w:w="9000" w:type="dxa"/>
        <w:tblBorders>
          <w:top w:val="single" w:sz="4" w:space="0" w:color="AEC3DA"/>
          <w:left w:val="single" w:sz="4" w:space="0" w:color="AEC3DA"/>
          <w:bottom w:val="single" w:sz="4" w:space="0" w:color="AEC3DA"/>
          <w:right w:val="single" w:sz="4" w:space="0" w:color="AEC3DA"/>
          <w:insideH w:val="single" w:sz="4" w:space="0" w:color="AEC3DA"/>
          <w:insideV w:val="single" w:sz="4" w:space="0" w:color="AEC3DA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200"/>
        <w:gridCol w:w="5800"/>
      </w:tblGrid>
      <w:tr w:rsidR="001A2DEF" w14:paraId="43245C7F" w14:textId="77777777">
        <w:tc>
          <w:tcPr>
            <w:tcW w:w="3200" w:type="dxa"/>
            <w:shd w:val="clear" w:color="auto" w:fill="E7EFF7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27FC856" w14:textId="77777777" w:rsidR="001A2DEF" w:rsidRDefault="00000000">
            <w:pPr>
              <w:spacing w:after="20"/>
            </w:pPr>
            <w:r>
              <w:rPr>
                <w:b/>
                <w:bCs/>
                <w:sz w:val="19"/>
                <w:szCs w:val="19"/>
              </w:rPr>
              <w:t xml:space="preserve">Экспонаттың атауы</w:t>
            </w:r>
          </w:p>
        </w:tc>
        <w:tc>
          <w:tcPr>
            <w:tcW w:w="58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B35344D" w14:textId="77777777" w:rsidR="001A2DEF" w:rsidRDefault="001A2DEF"/>
        </w:tc>
      </w:tr>
      <w:tr w:rsidR="001A2DEF" w14:paraId="3B24970F" w14:textId="77777777">
        <w:tc>
          <w:tcPr>
            <w:tcW w:w="3200" w:type="dxa"/>
            <w:shd w:val="clear" w:color="auto" w:fill="E7EFF7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4FD3B8B" w14:textId="77777777" w:rsidR="001A2DEF" w:rsidRDefault="00000000">
            <w:pPr>
              <w:spacing w:after="20"/>
            </w:pPr>
            <w:r>
              <w:rPr>
                <w:b/>
                <w:bCs/>
                <w:sz w:val="19"/>
                <w:szCs w:val="19"/>
              </w:rPr>
              <w:t xml:space="preserve">Түрі (стенд / макет / инсталляция / постер / жабдық / VR-нүкте / үлгі / өзге)</w:t>
            </w:r>
          </w:p>
        </w:tc>
        <w:tc>
          <w:tcPr>
            <w:tcW w:w="58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1E2214E" w14:textId="77777777" w:rsidR="001A2DEF" w:rsidRDefault="001A2DEF"/>
        </w:tc>
      </w:tr>
      <w:tr w:rsidR="001A2DEF" w14:paraId="4CDC1FAA" w14:textId="77777777">
        <w:tc>
          <w:tcPr>
            <w:tcW w:w="3200" w:type="dxa"/>
            <w:shd w:val="clear" w:color="auto" w:fill="E7EFF7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5C3FF9B" w14:textId="77777777" w:rsidR="001A2DEF" w:rsidRDefault="00000000">
            <w:pPr>
              <w:spacing w:after="20"/>
            </w:pPr>
            <w:r>
              <w:rPr>
                <w:b/>
                <w:bCs/>
                <w:sz w:val="19"/>
                <w:szCs w:val="19"/>
              </w:rPr>
              <w:t xml:space="preserve">Қысқаша сипаттамасы және мақсаты</w:t>
            </w:r>
          </w:p>
        </w:tc>
        <w:tc>
          <w:tcPr>
            <w:tcW w:w="58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B319907" w14:textId="77777777" w:rsidR="001A2DEF" w:rsidRDefault="001A2DEF"/>
          <w:p w14:paraId="48C87277" w14:textId="77777777" w:rsidR="001A2DEF" w:rsidRDefault="001A2DEF"/>
        </w:tc>
      </w:tr>
      <w:tr w:rsidR="001A2DEF" w14:paraId="6E215ACB" w14:textId="77777777">
        <w:tc>
          <w:tcPr>
            <w:tcW w:w="3200" w:type="dxa"/>
            <w:shd w:val="clear" w:color="auto" w:fill="E7EFF7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3B78DD5" w14:textId="77777777" w:rsidR="001A2DEF" w:rsidRDefault="00000000">
            <w:pPr>
              <w:spacing w:after="20"/>
            </w:pPr>
            <w:r>
              <w:rPr>
                <w:b/>
                <w:bCs/>
                <w:sz w:val="19"/>
                <w:szCs w:val="19"/>
              </w:rPr>
              <w:t xml:space="preserve">Іс-шарамен байланысы (атауы) немесе «дербес»</w:t>
            </w:r>
          </w:p>
        </w:tc>
        <w:tc>
          <w:tcPr>
            <w:tcW w:w="58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3C8EC63" w14:textId="77777777" w:rsidR="001A2DEF" w:rsidRDefault="001A2DEF"/>
        </w:tc>
      </w:tr>
      <w:tr w:rsidR="001A2DEF" w14:paraId="2F2F0878" w14:textId="77777777">
        <w:tc>
          <w:tcPr>
            <w:tcW w:w="3200" w:type="dxa"/>
            <w:shd w:val="clear" w:color="auto" w:fill="E7EFF7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0A50CDE" w14:textId="77777777" w:rsidR="001A2DEF" w:rsidRDefault="00000000">
            <w:pPr>
              <w:spacing w:after="20"/>
            </w:pPr>
            <w:r>
              <w:rPr>
                <w:b/>
                <w:bCs/>
                <w:sz w:val="19"/>
                <w:szCs w:val="19"/>
              </w:rPr>
              <w:t xml:space="preserve">Габариттері (Ұ×Е×Б) және салмағы</w:t>
            </w:r>
          </w:p>
        </w:tc>
        <w:tc>
          <w:tcPr>
            <w:tcW w:w="58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6EB6283" w14:textId="77777777" w:rsidR="001A2DEF" w:rsidRDefault="001A2DEF"/>
        </w:tc>
      </w:tr>
      <w:tr w:rsidR="001A2DEF" w14:paraId="517284AA" w14:textId="77777777">
        <w:tc>
          <w:tcPr>
            <w:tcW w:w="3200" w:type="dxa"/>
            <w:shd w:val="clear" w:color="auto" w:fill="E7EFF7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A64A502" w14:textId="77777777" w:rsidR="001A2DEF" w:rsidRDefault="00000000">
            <w:pPr>
              <w:spacing w:after="20"/>
            </w:pPr>
            <w:r>
              <w:rPr>
                <w:b/>
                <w:bCs/>
                <w:sz w:val="19"/>
                <w:szCs w:val="19"/>
              </w:rPr>
              <w:t xml:space="preserve">Техникалық қажеттіліктер (электрмен жабдықтау, жиһаз, бекіткіштер, интернет, ерекше жағдайлар)</w:t>
            </w:r>
          </w:p>
        </w:tc>
        <w:tc>
          <w:tcPr>
            <w:tcW w:w="58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21B0728" w14:textId="77777777" w:rsidR="001A2DEF" w:rsidRDefault="001A2DEF"/>
          <w:p w14:paraId="21EE63AC" w14:textId="77777777" w:rsidR="001A2DEF" w:rsidRDefault="001A2DEF"/>
        </w:tc>
      </w:tr>
      <w:tr w:rsidR="001A2DEF" w14:paraId="2332C395" w14:textId="77777777">
        <w:tc>
          <w:tcPr>
            <w:tcW w:w="3200" w:type="dxa"/>
            <w:shd w:val="clear" w:color="auto" w:fill="E7EFF7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1585D07" w14:textId="77777777" w:rsidR="001A2DEF" w:rsidRDefault="00000000">
            <w:pPr>
              <w:spacing w:after="20"/>
            </w:pPr>
            <w:r>
              <w:rPr>
                <w:b/>
                <w:bCs/>
                <w:sz w:val="19"/>
                <w:szCs w:val="19"/>
              </w:rPr>
              <w:t xml:space="preserve">Логистика (жеткізу, монтаждау және демонтаждау терезелері, сақтау, сақтандыру)</w:t>
            </w:r>
          </w:p>
        </w:tc>
        <w:tc>
          <w:tcPr>
            <w:tcW w:w="58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5F5A545" w14:textId="77777777" w:rsidR="001A2DEF" w:rsidRDefault="001A2DEF"/>
          <w:p w14:paraId="5BD205BB" w14:textId="77777777" w:rsidR="001A2DEF" w:rsidRDefault="001A2DEF"/>
        </w:tc>
      </w:tr>
    </w:tbl>
    <w:p w14:paraId="6D85ED23" w14:textId="77777777" w:rsidR="001A2DEF" w:rsidRDefault="001A2DEF">
      <w:pPr>
        <w:spacing w:after="40"/>
      </w:pPr>
    </w:p>
    <w:p w14:paraId="45E758E4" w14:textId="77777777" w:rsidR="001A2DEF" w:rsidRDefault="00000000">
      <w:pPr>
        <w:pStyle w:val="1"/>
        <w:spacing w:before="200" w:after="80"/>
      </w:pPr>
      <w:r>
        <w:rPr>
          <w:b/>
          <w:bCs/>
          <w:color w:val="10365C"/>
          <w:sz w:val="24"/>
          <w:szCs w:val="24"/>
        </w:rPr>
        <w:t xml:space="preserve">E. Қолжетімділік</w:t>
      </w:r>
    </w:p>
    <w:tbl>
      <w:tblPr>
        <w:tblW w:w="9000" w:type="dxa"/>
        <w:tblBorders>
          <w:top w:val="single" w:sz="4" w:space="0" w:color="AEC3DA"/>
          <w:left w:val="single" w:sz="4" w:space="0" w:color="AEC3DA"/>
          <w:bottom w:val="single" w:sz="4" w:space="0" w:color="AEC3DA"/>
          <w:right w:val="single" w:sz="4" w:space="0" w:color="AEC3DA"/>
          <w:insideH w:val="single" w:sz="4" w:space="0" w:color="AEC3DA"/>
          <w:insideV w:val="single" w:sz="4" w:space="0" w:color="AEC3DA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200"/>
        <w:gridCol w:w="5800"/>
      </w:tblGrid>
      <w:tr w:rsidR="001A2DEF" w14:paraId="15F29DD4" w14:textId="77777777">
        <w:tc>
          <w:tcPr>
            <w:tcW w:w="3200" w:type="dxa"/>
            <w:shd w:val="clear" w:color="auto" w:fill="E7EFF7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74A025C" w14:textId="77777777" w:rsidR="001A2DEF" w:rsidRDefault="00000000">
            <w:pPr>
              <w:spacing w:after="20"/>
            </w:pPr>
            <w:r>
              <w:rPr>
                <w:b/>
                <w:bCs/>
                <w:sz w:val="19"/>
                <w:szCs w:val="19"/>
              </w:rPr>
              <w:t xml:space="preserve">2026 жылғы 9–20 қараша күндеріндегі қолжетімділік (бүкіл кезең / нақты күндер)</w:t>
            </w:r>
          </w:p>
        </w:tc>
        <w:tc>
          <w:tcPr>
            <w:tcW w:w="58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D4973F7" w14:textId="77777777" w:rsidR="001A2DEF" w:rsidRDefault="001A2DEF"/>
        </w:tc>
      </w:tr>
      <w:tr w:rsidR="001A2DEF" w14:paraId="27FE5034" w14:textId="77777777">
        <w:tc>
          <w:tcPr>
            <w:tcW w:w="3200" w:type="dxa"/>
            <w:shd w:val="clear" w:color="auto" w:fill="E7EFF7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79D925A" w14:textId="77777777" w:rsidR="001A2DEF" w:rsidRDefault="00000000">
            <w:pPr>
              <w:spacing w:after="20"/>
            </w:pPr>
            <w:r>
              <w:rPr>
                <w:b/>
                <w:bCs/>
                <w:sz w:val="19"/>
                <w:szCs w:val="19"/>
              </w:rPr>
              <w:t xml:space="preserve">Қатысу форматы (Антальяда офлайн / онлайн / икемді)</w:t>
            </w:r>
          </w:p>
        </w:tc>
        <w:tc>
          <w:tcPr>
            <w:tcW w:w="58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304535A" w14:textId="77777777" w:rsidR="001A2DEF" w:rsidRDefault="001A2DEF"/>
        </w:tc>
      </w:tr>
      <w:tr w:rsidR="001A2DEF" w14:paraId="08CA2C9B" w14:textId="77777777">
        <w:tc>
          <w:tcPr>
            <w:tcW w:w="3200" w:type="dxa"/>
            <w:shd w:val="clear" w:color="auto" w:fill="E7EFF7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257B0AF" w14:textId="77777777" w:rsidR="001A2DEF" w:rsidRDefault="00000000">
            <w:pPr>
              <w:spacing w:after="20"/>
            </w:pPr>
            <w:r>
              <w:rPr>
                <w:b/>
                <w:bCs/>
                <w:sz w:val="19"/>
                <w:szCs w:val="19"/>
              </w:rPr>
              <w:t xml:space="preserve">БҰҰ КҮНК аккредитациясы (бар / қажет / нақтылануда)</w:t>
            </w:r>
          </w:p>
        </w:tc>
        <w:tc>
          <w:tcPr>
            <w:tcW w:w="58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9220296" w14:textId="77777777" w:rsidR="001A2DEF" w:rsidRDefault="001A2DEF"/>
        </w:tc>
      </w:tr>
      <w:tr w:rsidR="001A2DEF" w14:paraId="5DCF7D2D" w14:textId="77777777">
        <w:tc>
          <w:tcPr>
            <w:tcW w:w="3200" w:type="dxa"/>
            <w:shd w:val="clear" w:color="auto" w:fill="E7EFF7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F1DF04D" w14:textId="77777777" w:rsidR="001A2DEF" w:rsidRDefault="00000000">
            <w:pPr>
              <w:spacing w:after="20"/>
            </w:pPr>
            <w:r>
              <w:rPr>
                <w:b/>
                <w:bCs/>
                <w:sz w:val="19"/>
                <w:szCs w:val="19"/>
              </w:rPr>
              <w:t xml:space="preserve">Қатысуды қаржыландыру (өз бетінше / қолдау қажет)</w:t>
            </w:r>
          </w:p>
        </w:tc>
        <w:tc>
          <w:tcPr>
            <w:tcW w:w="58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A98AA71" w14:textId="77777777" w:rsidR="001A2DEF" w:rsidRDefault="001A2DEF"/>
        </w:tc>
      </w:tr>
    </w:tbl>
    <w:p w14:paraId="7C02162A" w14:textId="77777777" w:rsidR="001A2DEF" w:rsidRDefault="00000000">
      <w:pPr>
        <w:spacing w:after="100" w:line="276" w:lineRule="auto"/>
      </w:pPr>
      <w:r>
        <w:rPr>
          <w:i/>
          <w:iCs/>
          <w:color w:val="55606B"/>
          <w:sz w:val="18"/>
          <w:szCs w:val="18"/>
        </w:rPr>
        <w:t xml:space="preserve">Жалпы ереже бойынша павильонға қатысу — өз қаражаты есебінен. Қаржылық қолдау көрсету мүмкіндіктері өте шектеулі. Жекелеген жағдайларда, шын мәнінде елеулі және практикалық тұрғыдан пайдалы үлес болған кезде, ұйымдастырушылар қаржыландыруды іздеуге әрекет жасауы мүмкін, алайда бұған кепілдік берілмейді.</w:t>
      </w:r>
    </w:p>
    <w:p w14:paraId="77193BE5" w14:textId="77777777" w:rsidR="001A2DEF" w:rsidRDefault="001A2DEF">
      <w:pPr>
        <w:spacing w:after="40"/>
      </w:pPr>
    </w:p>
    <w:p w14:paraId="1E1BBCF3" w14:textId="77777777" w:rsidR="001A2DEF" w:rsidRDefault="00000000">
      <w:pPr>
        <w:pStyle w:val="1"/>
        <w:spacing w:before="200" w:after="80"/>
      </w:pPr>
      <w:r>
        <w:rPr>
          <w:b/>
          <w:bCs/>
          <w:color w:val="10365C"/>
          <w:sz w:val="24"/>
          <w:szCs w:val="24"/>
        </w:rPr>
        <w:t xml:space="preserve">F. Келісімдер</w:t>
      </w:r>
    </w:p>
    <w:p w14:paraId="292C7A64" w14:textId="77777777" w:rsidR="001A2DEF" w:rsidRDefault="00000000">
      <w:pPr>
        <w:spacing w:after="50"/>
      </w:pPr>
      <w:r>
        <w:rPr>
          <w:sz w:val="24"/>
          <w:szCs w:val="24"/>
        </w:rPr>
        <w:t xml:space="preserve">☐  </w:t>
      </w:r>
      <w:r>
        <w:rPr>
          <w:sz w:val="20"/>
          <w:szCs w:val="20"/>
        </w:rPr>
        <w:t xml:space="preserve">Көрсетілген мәліметтердің дұрыстығын растаймын</w:t>
      </w:r>
    </w:p>
    <w:p w14:paraId="2A600614" w14:textId="77777777" w:rsidR="001A2DEF" w:rsidRDefault="00000000">
      <w:pPr>
        <w:spacing w:after="50"/>
      </w:pPr>
      <w:r>
        <w:rPr>
          <w:sz w:val="24"/>
          <w:szCs w:val="24"/>
        </w:rPr>
        <w:t xml:space="preserve">☐  </w:t>
      </w:r>
      <w:r>
        <w:rPr>
          <w:sz w:val="20"/>
          <w:szCs w:val="20"/>
        </w:rPr>
        <w:t xml:space="preserve">Павильон тізіліміне енгізілуге және мәліметтерді іс-шараларды ұйымдастырушыларға беруге келісемін</w:t>
      </w:r>
    </w:p>
    <w:p w14:paraId="40D5E623" w14:textId="77777777" w:rsidR="001A2DEF" w:rsidRDefault="00000000">
      <w:pPr>
        <w:spacing w:after="50"/>
      </w:pPr>
      <w:r>
        <w:rPr>
          <w:sz w:val="24"/>
          <w:szCs w:val="24"/>
        </w:rPr>
        <w:t xml:space="preserve">☐  </w:t>
      </w:r>
      <w:r>
        <w:rPr>
          <w:sz w:val="20"/>
          <w:szCs w:val="20"/>
        </w:rPr>
        <w:t xml:space="preserve">Экспонат бойынша — монтаждауды, демонтаждауды, жеткізуді және сақталуын өз мойныма аламын</w:t>
      </w:r>
    </w:p>
    <w:p w14:paraId="68EAA162" w14:textId="77777777" w:rsidR="001A2DEF" w:rsidRDefault="00000000">
      <w:pPr>
        <w:spacing w:after="50"/>
      </w:pPr>
      <w:r>
        <w:rPr>
          <w:sz w:val="24"/>
          <w:szCs w:val="24"/>
        </w:rPr>
        <w:t xml:space="preserve">☐  </w:t>
      </w:r>
      <w:r>
        <w:rPr>
          <w:sz w:val="20"/>
          <w:szCs w:val="20"/>
        </w:rPr>
        <w:t xml:space="preserve">Қауіпсіздік талаптарын, регламентті және БҰҰ КҮНК Мінез-құлық кодексін сақтауға міндеттенемін</w:t>
      </w:r>
    </w:p>
    <w:p w14:paraId="0C3E102F" w14:textId="77777777" w:rsidR="001A2DEF" w:rsidRDefault="00000000">
      <w:pPr>
        <w:spacing w:after="50"/>
      </w:pPr>
      <w:r>
        <w:rPr>
          <w:sz w:val="24"/>
          <w:szCs w:val="24"/>
        </w:rPr>
        <w:t xml:space="preserve">☐  </w:t>
      </w:r>
      <w:r>
        <w:rPr>
          <w:sz w:val="20"/>
          <w:szCs w:val="20"/>
        </w:rPr>
        <w:t xml:space="preserve">Дербес деректерді өңдеуге келісім беремін</w:t>
      </w:r>
    </w:p>
    <w:p w14:paraId="43FF9DE9" w14:textId="77777777" w:rsidR="001A2DEF" w:rsidRDefault="001A2DEF">
      <w:pPr>
        <w:spacing w:after="40"/>
      </w:pPr>
    </w:p>
    <w:p w14:paraId="4059CE62" w14:textId="77777777" w:rsidR="001A2DEF" w:rsidRDefault="00000000">
      <w:pPr>
        <w:spacing w:after="100" w:line="276" w:lineRule="auto"/>
      </w:pPr>
      <w:r>
        <w:t xml:space="preserve">Т.А.Ә.: ________________________     Қолы: ______________     Күні: ____________</w:t>
      </w:r>
    </w:p>
    <w:sectPr w:rsidR="001A2DEF">
      <w:headerReference w:type="default" r:id="rId7"/>
      <w:footerReference w:type="default" r:id="rId8"/>
      <w:pgSz w:w="11906" w:h="16838"/>
      <w:pgMar w:top="1440" w:right="1440" w:bottom="1440" w:left="1440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71818622" w14:textId="77777777" w:rsidR="004B69AF" w:rsidRDefault="004B69AF">
      <w:r>
        <w:separator/>
      </w:r>
    </w:p>
  </w:endnote>
  <w:endnote w:type="continuationSeparator" w:id="0">
    <w:p w14:paraId="554A50C5" w14:textId="77777777" w:rsidR="004B69AF" w:rsidRDefault="004B69A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9538E46" w14:textId="77777777" w:rsidR="001A2DEF" w:rsidRDefault="00000000">
    <w:pPr>
      <w:pBdr>
        <w:top w:val="single" w:sz="4" w:space="4" w:color="AEC3DA"/>
      </w:pBdr>
      <w:tabs>
        <w:tab w:val="right" w:pos="9000"/>
      </w:tabs>
    </w:pPr>
    <w:r>
      <w:rPr>
        <w:color w:val="55606B"/>
        <w:sz w:val="15"/>
        <w:szCs w:val="15"/>
      </w:rPr>
      <w:t xml:space="preserve">Қазақстанның ұлттық павильоны · COP31 · Анталья 2026</w:t>
    </w:r>
    <w:r>
      <w:rPr>
        <w:sz w:val="15"/>
        <w:szCs w:val="15"/>
      </w:rPr>
      <w:tab/>
    </w:r>
    <w:r>
      <w:rPr>
        <w:color w:val="55606B"/>
        <w:sz w:val="15"/>
        <w:szCs w:val="15"/>
      </w:rPr>
      <w:t xml:space="preserve">Бет </w:t>
    </w:r>
    <w:r>
      <w:rPr>
        <w:color w:val="55606B"/>
        <w:sz w:val="15"/>
        <w:szCs w:val="15"/>
      </w:rPr>
      <w:fldChar w:fldCharType="begin"/>
    </w:r>
    <w:r>
      <w:rPr>
        <w:color w:val="55606B"/>
        <w:sz w:val="15"/>
        <w:szCs w:val="15"/>
      </w:rPr>
      <w:instrText>PAGE</w:instrText>
    </w:r>
    <w:r>
      <w:rPr>
        <w:color w:val="55606B"/>
        <w:sz w:val="15"/>
        <w:szCs w:val="15"/>
      </w:rPr>
      <w:fldChar w:fldCharType="separate"/>
    </w:r>
    <w:r w:rsidR="000145CB">
      <w:rPr>
        <w:noProof/>
        <w:color w:val="55606B"/>
        <w:sz w:val="15"/>
        <w:szCs w:val="15"/>
      </w:rPr>
      <w:t xml:space="preserve">1</w:t>
    </w:r>
    <w:r>
      <w:rPr>
        <w:color w:val="55606B"/>
        <w:sz w:val="15"/>
        <w:szCs w:val="15"/>
      </w:rPr>
      <w:fldChar w:fldCharType="end"/>
    </w:r>
    <w:r>
      <w:rPr>
        <w:color w:val="55606B"/>
        <w:sz w:val="15"/>
        <w:szCs w:val="15"/>
      </w:rPr>
      <w:t xml:space="preserve"> / </w:t>
    </w:r>
    <w:r>
      <w:rPr>
        <w:color w:val="55606B"/>
        <w:sz w:val="15"/>
        <w:szCs w:val="15"/>
      </w:rPr>
      <w:fldChar w:fldCharType="begin"/>
    </w:r>
    <w:r>
      <w:rPr>
        <w:color w:val="55606B"/>
        <w:sz w:val="15"/>
        <w:szCs w:val="15"/>
      </w:rPr>
      <w:instrText>NUMPAGES</w:instrText>
    </w:r>
    <w:r>
      <w:rPr>
        <w:color w:val="55606B"/>
        <w:sz w:val="15"/>
        <w:szCs w:val="15"/>
      </w:rPr>
      <w:fldChar w:fldCharType="separate"/>
    </w:r>
    <w:r w:rsidR="000145CB">
      <w:rPr>
        <w:noProof/>
        <w:color w:val="55606B"/>
        <w:sz w:val="15"/>
        <w:szCs w:val="15"/>
      </w:rPr>
      <w:t xml:space="preserve">2</w:t>
    </w:r>
    <w:r>
      <w:rPr>
        <w:color w:val="55606B"/>
        <w:sz w:val="15"/>
        <w:szCs w:val="15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38D207AA" w14:textId="77777777" w:rsidR="004B69AF" w:rsidRDefault="004B69AF">
      <w:r>
        <w:separator/>
      </w:r>
    </w:p>
  </w:footnote>
  <w:footnote w:type="continuationSeparator" w:id="0">
    <w:p w14:paraId="1FCBDA00" w14:textId="77777777" w:rsidR="004B69AF" w:rsidRDefault="004B69A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77915934"/>
    <w:multiLevelType w:val="hybridMultilevel"/>
    <w:tmpl w:val="F6024972"/>
    <w:lvl w:ilvl="0" w:tplc="2B84CDF4">
      <w:start w:val="1"/>
      <w:numFmt w:val="bullet"/>
      <w:lvlText w:val="●"/>
      <w:lvlJc w:val="left"/>
      <w:pPr>
        <w:ind w:left="720" w:hanging="360"/>
      </w:pPr>
    </w:lvl>
    <w:lvl w:ilvl="1" w:tplc="959C1B9E">
      <w:start w:val="1"/>
      <w:numFmt w:val="bullet"/>
      <w:lvlText w:val="○"/>
      <w:lvlJc w:val="left"/>
      <w:pPr>
        <w:ind w:left="1440" w:hanging="360"/>
      </w:pPr>
    </w:lvl>
    <w:lvl w:ilvl="2" w:tplc="E85E0B9C">
      <w:start w:val="1"/>
      <w:numFmt w:val="bullet"/>
      <w:lvlText w:val="■"/>
      <w:lvlJc w:val="left"/>
      <w:pPr>
        <w:ind w:left="2160" w:hanging="360"/>
      </w:pPr>
    </w:lvl>
    <w:lvl w:ilvl="3" w:tplc="CAB41ADE">
      <w:start w:val="1"/>
      <w:numFmt w:val="bullet"/>
      <w:lvlText w:val="●"/>
      <w:lvlJc w:val="left"/>
      <w:pPr>
        <w:ind w:left="2880" w:hanging="360"/>
      </w:pPr>
    </w:lvl>
    <w:lvl w:ilvl="4" w:tplc="F894E122">
      <w:start w:val="1"/>
      <w:numFmt w:val="bullet"/>
      <w:lvlText w:val="○"/>
      <w:lvlJc w:val="left"/>
      <w:pPr>
        <w:ind w:left="3600" w:hanging="360"/>
      </w:pPr>
    </w:lvl>
    <w:lvl w:ilvl="5" w:tplc="65D0542A">
      <w:start w:val="1"/>
      <w:numFmt w:val="bullet"/>
      <w:lvlText w:val="■"/>
      <w:lvlJc w:val="left"/>
      <w:pPr>
        <w:ind w:left="4320" w:hanging="360"/>
      </w:pPr>
    </w:lvl>
    <w:lvl w:ilvl="6" w:tplc="5436EC20">
      <w:start w:val="1"/>
      <w:numFmt w:val="bullet"/>
      <w:lvlText w:val="●"/>
      <w:lvlJc w:val="left"/>
      <w:pPr>
        <w:ind w:left="5040" w:hanging="360"/>
      </w:pPr>
    </w:lvl>
    <w:lvl w:ilvl="7" w:tplc="2AE6061E">
      <w:start w:val="1"/>
      <w:numFmt w:val="bullet"/>
      <w:lvlText w:val="●"/>
      <w:lvlJc w:val="left"/>
      <w:pPr>
        <w:ind w:left="5760" w:hanging="360"/>
      </w:pPr>
    </w:lvl>
    <w:lvl w:ilvl="8" w:tplc="16B47762">
      <w:start w:val="1"/>
      <w:numFmt w:val="bullet"/>
      <w:lvlText w:val="●"/>
      <w:lvlJc w:val="left"/>
      <w:pPr>
        <w:ind w:left="6480" w:hanging="360"/>
      </w:pPr>
    </w:lvl>
  </w:abstractNum>
  <w:num w:numId="1" w16cid:durableId="1712029445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208"/>
  <w:displayBackgroundShape/>
  <w:defaultTabStop w:val="708"/>
  <w:characterSpacingControl w:val="doNotCompress"/>
  <w:hdrShapeDefaults>
    <o:shapedefaults v:ext="edit" spidmax="1026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A2DEF"/>
    <w:rsid w:val="000145CB"/>
    <w:rsid w:val="000D27A1"/>
    <w:rsid w:val="001A2DEF"/>
    <w:rsid w:val="001D24D4"/>
    <w:rsid w:val="004B69AF"/>
    <w:rsid w:val="004F3668"/>
    <w:rsid w:val="00911E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KZ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30D0533E"/>
  <w15:docId w15:val="{BC119361-6C51-544A-A718-5E9B5E6636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Georgia" w:eastAsia="Georgia" w:hAnsi="Georgia" w:cs="Georgia"/>
        <w:sz w:val="21"/>
        <w:szCs w:val="21"/>
        <w:lang w:val="ru-KZ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uiPriority w:val="10"/>
    <w:qFormat/>
    <w:rPr>
      <w:sz w:val="56"/>
      <w:szCs w:val="56"/>
    </w:rPr>
  </w:style>
  <w:style w:type="paragraph" w:customStyle="1" w:styleId="10">
    <w:name w:val="Строгий1"/>
    <w:qFormat/>
    <w:rPr>
      <w:b/>
      <w:bCs/>
    </w:rPr>
  </w:style>
  <w:style w:type="paragraph" w:styleId="a4">
    <w:name w:val="List Paragraph"/>
    <w:qFormat/>
  </w:style>
  <w:style w:type="character" w:styleId="a5">
    <w:name w:val="Hyperlink"/>
    <w:uiPriority w:val="99"/>
    <w:unhideWhenUsed/>
    <w:rPr>
      <w:color w:val="0563C1"/>
      <w:u w:val="single"/>
    </w:rPr>
  </w:style>
  <w:style w:type="character" w:styleId="a6">
    <w:name w:val="footnote reference"/>
    <w:uiPriority w:val="99"/>
    <w:semiHidden/>
    <w:unhideWhenUsed/>
    <w:rPr>
      <w:vertAlign w:val="superscript"/>
    </w:rPr>
  </w:style>
  <w:style w:type="paragraph" w:styleId="a7">
    <w:name w:val="footnote text"/>
    <w:link w:val="a8"/>
    <w:uiPriority w:val="99"/>
    <w:semiHidden/>
    <w:unhideWhenUsed/>
    <w:rPr>
      <w:sz w:val="20"/>
      <w:szCs w:val="20"/>
    </w:rPr>
  </w:style>
  <w:style w:type="character" w:customStyle="1" w:styleId="a8">
    <w:name w:val="Текст сноски Знак"/>
    <w:link w:val="a7"/>
    <w:uiPriority w:val="99"/>
    <w:semiHidden/>
    <w:unhideWhenUsed/>
    <w:rPr>
      <w:sz w:val="20"/>
      <w:szCs w:val="20"/>
    </w:rPr>
  </w:style>
  <w:style w:type="character" w:styleId="a9">
    <w:name w:val="endnote reference"/>
    <w:uiPriority w:val="99"/>
    <w:semiHidden/>
    <w:unhideWhenUsed/>
    <w:rPr>
      <w:vertAlign w:val="superscript"/>
    </w:rPr>
  </w:style>
  <w:style w:type="paragraph" w:styleId="aa">
    <w:name w:val="endnote text"/>
    <w:link w:val="ab"/>
    <w:uiPriority w:val="99"/>
    <w:semiHidden/>
    <w:unhideWhenUsed/>
    <w:rPr>
      <w:sz w:val="20"/>
      <w:szCs w:val="20"/>
    </w:rPr>
  </w:style>
  <w:style w:type="character" w:customStyle="1" w:styleId="ab">
    <w:name w:val="Текст концевой сноски Знак"/>
    <w:link w:val="aa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522</Words>
  <Characters>3370</Characters>
  <Application>Microsoft Office Word</Application>
  <DocSecurity>0</DocSecurity>
  <Lines>168</Lines>
  <Paragraphs>86</Paragraphs>
  <ScaleCrop>false</ScaleCrop>
  <Company/>
  <LinksUpToDate>false</LinksUpToDate>
  <CharactersWithSpaces>3806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Nassirkhan Rustam</cp:lastModifiedBy>
  <cp:revision>2</cp:revision>
  <dcterms:created xsi:type="dcterms:W3CDTF">2026-08-12T11:40:00Z</dcterms:created>
  <dcterms:modified xsi:type="dcterms:W3CDTF">2026-08-12T11:40:00Z</dcterms:modified>
</cp:coreProperties>
</file>