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 xml:space="preserve">ТОО «Саран 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тынысы</w:t>
      </w:r>
      <w:proofErr w:type="spellEnd"/>
      <w:r>
        <w:rPr>
          <w:rFonts w:ascii="Arial" w:hAnsi="Arial" w:cs="Arial"/>
          <w:color w:val="1F1F1F"/>
          <w:sz w:val="20"/>
          <w:szCs w:val="20"/>
        </w:rPr>
        <w:t>» согласно пункту 3 статьи 28 Конституционного закона Республики Казахстан «О выборах в Республике Казахстан» сообщает размер оплаты и условия размещения предвыборных агитационных материалов, предоставляемых на договорной основе политическим партиям, выдвинувшим партийные списки, кандидатам по одномандатным территориальным избирательным округам.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>Стоимость размещения: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 xml:space="preserve">- в газете «Саран 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газеті</w:t>
      </w:r>
      <w:proofErr w:type="spellEnd"/>
      <w:r>
        <w:rPr>
          <w:rFonts w:ascii="Arial" w:hAnsi="Arial" w:cs="Arial"/>
          <w:color w:val="1F1F1F"/>
          <w:sz w:val="20"/>
          <w:szCs w:val="20"/>
        </w:rPr>
        <w:t>» — 200 (двести)  теңге за 1 кв. см печатной площади;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 xml:space="preserve">- на официальном сайте 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sarangazeti.kz</w:t>
      </w:r>
      <w:proofErr w:type="spellEnd"/>
      <w:r>
        <w:rPr>
          <w:rFonts w:ascii="Arial" w:hAnsi="Arial" w:cs="Arial"/>
          <w:color w:val="1F1F1F"/>
          <w:sz w:val="20"/>
          <w:szCs w:val="20"/>
        </w:rPr>
        <w:t xml:space="preserve"> — 20 000 (двадцать  тысяч) теңге за одну публикацию;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 xml:space="preserve">- на официальных страницах в 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Instagram</w:t>
      </w:r>
      <w:proofErr w:type="spellEnd"/>
      <w:r>
        <w:rPr>
          <w:rFonts w:ascii="Arial" w:hAnsi="Arial" w:cs="Arial"/>
          <w:color w:val="1F1F1F"/>
          <w:sz w:val="20"/>
          <w:szCs w:val="20"/>
        </w:rPr>
        <w:t xml:space="preserve"> @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saran_today</w:t>
      </w:r>
      <w:proofErr w:type="spellEnd"/>
      <w:r>
        <w:rPr>
          <w:rFonts w:ascii="Arial" w:hAnsi="Arial" w:cs="Arial"/>
          <w:color w:val="1F1F1F"/>
          <w:sz w:val="20"/>
          <w:szCs w:val="20"/>
        </w:rPr>
        <w:t xml:space="preserve"> и @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saran_gazeti</w:t>
      </w:r>
      <w:proofErr w:type="spellEnd"/>
      <w:r>
        <w:rPr>
          <w:rFonts w:ascii="Arial" w:hAnsi="Arial" w:cs="Arial"/>
          <w:color w:val="1F1F1F"/>
          <w:sz w:val="20"/>
          <w:szCs w:val="20"/>
        </w:rPr>
        <w:t xml:space="preserve"> — 20 000 (двадцать тысяч) теңге за одну публикацию;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>- Трансляция видеороликов на главном LED – экране города (размещение одного ролика каждый час с 9:00 до 21:00, в течение одного дня) – 5000 (пять тысяч) теңге.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>Предоставление печатной площади, а также размещение материалов на сайте и в социальных сетях осуществляется на основании заключенного с редакцией письменного договора о размещении предвыборных агитационных материалов.</w:t>
      </w:r>
    </w:p>
    <w:p w:rsidR="00BF4900" w:rsidRDefault="00BF4900" w:rsidP="00BF4900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>Напоминаем, что в материалах, содержащих предвыборную агитацию, в обязательном порядке должна указываться информация об источнике финансирования.</w:t>
      </w:r>
    </w:p>
    <w:p w:rsidR="00BF4900" w:rsidRDefault="00BF4900" w:rsidP="0011401F">
      <w:pPr>
        <w:pStyle w:val="a3"/>
        <w:shd w:val="clear" w:color="auto" w:fill="FFFFFF"/>
        <w:spacing w:before="0" w:beforeAutospacing="0"/>
        <w:jc w:val="right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color w:val="1F1F1F"/>
          <w:sz w:val="20"/>
          <w:szCs w:val="20"/>
        </w:rPr>
        <w:t xml:space="preserve">Редакция «Саран </w:t>
      </w:r>
      <w:proofErr w:type="spellStart"/>
      <w:r>
        <w:rPr>
          <w:rFonts w:ascii="Arial" w:hAnsi="Arial" w:cs="Arial"/>
          <w:color w:val="1F1F1F"/>
          <w:sz w:val="20"/>
          <w:szCs w:val="20"/>
        </w:rPr>
        <w:t>газеті</w:t>
      </w:r>
      <w:proofErr w:type="spellEnd"/>
      <w:r>
        <w:rPr>
          <w:rFonts w:ascii="Arial" w:hAnsi="Arial" w:cs="Arial"/>
          <w:color w:val="1F1F1F"/>
          <w:sz w:val="20"/>
          <w:szCs w:val="20"/>
        </w:rPr>
        <w:t>»</w:t>
      </w:r>
    </w:p>
    <w:sectPr w:rsidR="00BF4900" w:rsidSect="006C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4D64"/>
    <w:rsid w:val="0011401F"/>
    <w:rsid w:val="006C09E4"/>
    <w:rsid w:val="00974D64"/>
    <w:rsid w:val="00BF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2026-10-23T12:13:00Z</dcterms:created>
  <dcterms:modified xsi:type="dcterms:W3CDTF">2026-10-23T13:28:00Z</dcterms:modified>
</cp:coreProperties>
</file>