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4750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="004750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="004750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475019" w:rsidRDefault="00AF2F3C" w:rsidP="0047501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75019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475019" w:rsidRDefault="00AF2F3C" w:rsidP="000E16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17F4" w:rsidRPr="00475019" w:rsidRDefault="00AF2F3C" w:rsidP="000E1628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</w:rPr>
      </w:pPr>
      <w:bookmarkStart w:id="1" w:name="z404"/>
      <w:bookmarkEnd w:id="0"/>
      <w:r w:rsidRPr="00475019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475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5019">
        <w:rPr>
          <w:rFonts w:ascii="Times New Roman" w:hAnsi="Times New Roman" w:cs="Times New Roman"/>
          <w:color w:val="000000"/>
          <w:sz w:val="28"/>
          <w:szCs w:val="24"/>
        </w:rPr>
        <w:t xml:space="preserve">1. </w:t>
      </w:r>
      <w:proofErr w:type="spellStart"/>
      <w:r w:rsidRPr="00475019">
        <w:rPr>
          <w:rFonts w:ascii="Times New Roman" w:hAnsi="Times New Roman" w:cs="Times New Roman"/>
          <w:color w:val="000000"/>
          <w:sz w:val="28"/>
          <w:szCs w:val="24"/>
        </w:rPr>
        <w:t>Тергеп-тексеру</w:t>
      </w:r>
      <w:proofErr w:type="spellEnd"/>
      <w:r w:rsidRPr="00475019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475019">
        <w:rPr>
          <w:rFonts w:ascii="Times New Roman" w:hAnsi="Times New Roman" w:cs="Times New Roman"/>
          <w:color w:val="000000"/>
          <w:sz w:val="28"/>
          <w:szCs w:val="24"/>
        </w:rPr>
        <w:t>жүргізудің</w:t>
      </w:r>
      <w:proofErr w:type="spellEnd"/>
      <w:r w:rsidRPr="00475019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475019">
        <w:rPr>
          <w:rFonts w:ascii="Times New Roman" w:hAnsi="Times New Roman" w:cs="Times New Roman"/>
          <w:color w:val="000000"/>
          <w:sz w:val="28"/>
          <w:szCs w:val="24"/>
        </w:rPr>
        <w:t>негізі</w:t>
      </w:r>
      <w:proofErr w:type="spellEnd"/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: </w:t>
      </w:r>
      <w:r w:rsidR="000306C7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1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3</w:t>
      </w:r>
      <w:r w:rsidR="009741D5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6168FE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10</w:t>
      </w:r>
      <w:r w:rsidR="009741D5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.2026ж. №</w:t>
      </w:r>
      <w:r w:rsidR="006168FE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5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42</w:t>
      </w:r>
      <w:r w:rsidR="000306C7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9741D5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ш</w:t>
      </w:r>
      <w:r w:rsidR="00723BD2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ұғыл хабархат</w:t>
      </w:r>
      <w:r w:rsidR="006168FE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тар</w:t>
      </w:r>
      <w:r w:rsidR="00723BD2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«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Бактериалды ішек жұқпасы</w:t>
      </w:r>
      <w:r w:rsidR="00723BD2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»</w:t>
      </w:r>
      <w:bookmarkStart w:id="2" w:name="z405"/>
      <w:bookmarkEnd w:id="1"/>
      <w:r w:rsidR="00037C68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:</w:t>
      </w:r>
    </w:p>
    <w:p w:rsidR="00AF2F3C" w:rsidRPr="00475019" w:rsidRDefault="00583121" w:rsidP="000E1628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     </w:t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.</w:t>
      </w:r>
    </w:p>
    <w:p w:rsidR="00AF2F3C" w:rsidRPr="00475019" w:rsidRDefault="00AF2F3C" w:rsidP="000E1628">
      <w:pPr>
        <w:spacing w:after="0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bookmarkStart w:id="3" w:name="z406"/>
      <w:bookmarkEnd w:id="2"/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 3. Тартылған сарапшылар (деректерді пайдалануға келісім)_</w:t>
      </w:r>
      <w:r w:rsidR="00CF1BD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тартылмады.</w:t>
      </w:r>
    </w:p>
    <w:p w:rsidR="00741787" w:rsidRPr="00475019" w:rsidRDefault="00AF2F3C" w:rsidP="000E16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</w:pPr>
      <w:bookmarkStart w:id="4" w:name="z407"/>
      <w:bookmarkEnd w:id="3"/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202</w:t>
      </w:r>
      <w:r w:rsidR="00E545A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6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жылдың 1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4</w:t>
      </w:r>
      <w:r w:rsidR="0074178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қазанна</w:t>
      </w:r>
      <w:r w:rsidR="008C6310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н  бастап 2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2</w:t>
      </w:r>
      <w:r w:rsidR="0074178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қазан</w:t>
      </w:r>
      <w:r w:rsidR="005270FB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74178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аралығында.</w:t>
      </w:r>
    </w:p>
    <w:p w:rsidR="008A3634" w:rsidRPr="00475019" w:rsidRDefault="00AF2F3C" w:rsidP="000E162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 5. Тергеп-тексеру жүргізілген жеке және (немесе) заңды тұлғалар:</w:t>
      </w:r>
      <w:r w:rsidRPr="0047501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bookmarkEnd w:id="5"/>
      <w:r w:rsidR="007A4255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5270FB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«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Күншуақ</w:t>
      </w:r>
      <w:r w:rsidR="006168FE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бөбекжайы</w:t>
      </w:r>
      <w:r w:rsidR="005270FB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»  </w:t>
      </w:r>
      <w:r w:rsidR="009741D5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391ABC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C965A1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6168FE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КММ </w:t>
      </w:r>
      <w:r w:rsidR="00107454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Щучинск</w:t>
      </w:r>
      <w:r w:rsidR="0054242C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107454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қаласы</w:t>
      </w:r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     </w:t>
      </w:r>
    </w:p>
    <w:p w:rsidR="00830F6F" w:rsidRPr="00475019" w:rsidRDefault="00583121" w:rsidP="000E1628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     </w:t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softHyphen/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softHyphen/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softHyphen/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softHyphen/>
      </w:r>
      <w:r w:rsidR="00AF2F3C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: 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Қазақстан Республикасы Денсаулық сақтау министрінің міндетін атқарушының 2023 жылғы 4 сәуірдегі №58 бұйрығымен бекітілген «Қоғамдық тамақтану объектілеріне қойылатын санитариялық-эпидемиологиялық талаптар» санитариялық қағидаларының 7-тарауының 282-тармағын бұзу табыл</w:t>
      </w:r>
      <w:r w:rsidR="000E1628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ды</w:t>
      </w:r>
      <w:r w:rsidR="00830F6F"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. Аталған бұйрықпен Қазақстан Республикасы Денсаулық сақтау министрінің 2022 жылғы 17 ақпандағы №ҚР ДСМ-16 «Қоғамдық тамақтану объектілеріне қойылатын санитариялық-эпидемиологиялық талаптар» санитариялық қағидаларын бекіту туралы» бұйрығына өзгерістер енгізілген;</w:t>
      </w:r>
    </w:p>
    <w:p w:rsidR="00DF0545" w:rsidRPr="00475019" w:rsidRDefault="00830F6F" w:rsidP="000E1628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475019">
        <w:rPr>
          <w:rFonts w:ascii="Times New Roman" w:hAnsi="Times New Roman" w:cs="Times New Roman"/>
          <w:sz w:val="28"/>
          <w:szCs w:val="24"/>
          <w:u w:val="single"/>
          <w:lang w:val="kk-KZ"/>
        </w:rPr>
        <w:t>- Қазақстан Республикасы Денсаулық сақтау министрінің міндетін атқарушының 2023 жылғы 4 сәуірдегі №58 бұйрығымен бекітілген «Қоғамдық тамақтану объектілеріне қойылатын санитариялық-эпидемиологиялық талаптар» санитариялық қағидаларының 7-тарауының 283-тармағын бұзу болып табылады. Аталған бұйрықпен Қазақстан Республикасы Денсаулық сақтау министрінің 2022 жылғы 17 ақпандағы №ҚР ДСМ-16 «Қоғамдық тамақтану объектілеріне қойылатын санитариялық-эпидемиологиялық талаптар» санитариялық қағидаларын бекіту туралы» бұйрығына өзгерістер енгізілген.</w:t>
      </w:r>
    </w:p>
    <w:p w:rsidR="00F87635" w:rsidRPr="00475019" w:rsidRDefault="00AF2F3C" w:rsidP="00F87635">
      <w:pPr>
        <w:pStyle w:val="HTML"/>
        <w:jc w:val="both"/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</w:pPr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және (немесе) заңды тұлғалар </w:t>
      </w:r>
      <w:r w:rsidR="00F87635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жеке тұлға</w:t>
      </w:r>
    </w:p>
    <w:p w:rsidR="006567B8" w:rsidRPr="00475019" w:rsidRDefault="00AF2F3C" w:rsidP="000E1628">
      <w:pPr>
        <w:spacing w:after="0"/>
        <w:jc w:val="both"/>
        <w:rPr>
          <w:sz w:val="28"/>
          <w:szCs w:val="24"/>
          <w:lang w:val="kk-KZ"/>
        </w:rPr>
      </w:pPr>
      <w:bookmarkStart w:id="6" w:name="z415"/>
      <w:r w:rsidRPr="00475019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 8. Қабылданған шаралар__</w:t>
      </w:r>
      <w:r w:rsidR="000306C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2026 жылғы 1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3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қазан</w:t>
      </w:r>
      <w:r w:rsidR="000306C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да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№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9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7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тергеу жүргізілді, 2026 жылғы 22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қазан</w:t>
      </w:r>
      <w:r w:rsidR="000306C7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да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6168FE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7</w:t>
      </w:r>
      <w:r w:rsidR="00830F6F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56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қаулы жіберілді.</w:t>
      </w:r>
      <w:r w:rsidR="006567B8" w:rsidRPr="00475019">
        <w:rPr>
          <w:sz w:val="28"/>
          <w:szCs w:val="24"/>
          <w:lang w:val="kk-KZ"/>
        </w:rPr>
        <w:t xml:space="preserve"> </w:t>
      </w:r>
    </w:p>
    <w:p w:rsidR="003D3BE9" w:rsidRPr="00DE33E9" w:rsidRDefault="006567B8" w:rsidP="0047501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АЕК-тің 425 20-бабының 1-бөлігі бойынша 1 әкімшілік құқық бұзушылық туралы хаттама толтырылды.</w:t>
      </w:r>
      <w:r w:rsidR="00AE44C4" w:rsidRPr="00475019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 xml:space="preserve"> </w:t>
      </w:r>
      <w:r w:rsidR="00107454" w:rsidRPr="00475019">
        <w:rPr>
          <w:sz w:val="28"/>
          <w:szCs w:val="24"/>
          <w:u w:val="single"/>
          <w:lang w:val="kk-KZ"/>
        </w:rPr>
        <w:t xml:space="preserve"> </w:t>
      </w:r>
      <w:bookmarkStart w:id="7" w:name="_GoBack"/>
      <w:bookmarkEnd w:id="6"/>
      <w:bookmarkEnd w:id="7"/>
    </w:p>
    <w:sectPr w:rsidR="003D3BE9" w:rsidRPr="00DE33E9" w:rsidSect="00475019">
      <w:pgSz w:w="11906" w:h="16838"/>
      <w:pgMar w:top="851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306C7"/>
    <w:rsid w:val="00037C68"/>
    <w:rsid w:val="00080254"/>
    <w:rsid w:val="000E0D4D"/>
    <w:rsid w:val="000E1628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475019"/>
    <w:rsid w:val="005270FB"/>
    <w:rsid w:val="0054242C"/>
    <w:rsid w:val="00583121"/>
    <w:rsid w:val="005B4954"/>
    <w:rsid w:val="005C2922"/>
    <w:rsid w:val="005D05F1"/>
    <w:rsid w:val="005F492F"/>
    <w:rsid w:val="006168FE"/>
    <w:rsid w:val="006567B8"/>
    <w:rsid w:val="006F62FB"/>
    <w:rsid w:val="007170BF"/>
    <w:rsid w:val="00723BD2"/>
    <w:rsid w:val="00741787"/>
    <w:rsid w:val="007A4255"/>
    <w:rsid w:val="007B524D"/>
    <w:rsid w:val="00830F6F"/>
    <w:rsid w:val="008A3634"/>
    <w:rsid w:val="008C6310"/>
    <w:rsid w:val="008C6480"/>
    <w:rsid w:val="009741D5"/>
    <w:rsid w:val="00980F88"/>
    <w:rsid w:val="00A674C7"/>
    <w:rsid w:val="00A82AC0"/>
    <w:rsid w:val="00A97883"/>
    <w:rsid w:val="00A97F51"/>
    <w:rsid w:val="00AB5B32"/>
    <w:rsid w:val="00AE44C4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87635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60</cp:revision>
  <dcterms:created xsi:type="dcterms:W3CDTF">2024-10-22T12:39:00Z</dcterms:created>
  <dcterms:modified xsi:type="dcterms:W3CDTF">2026-10-27T05:58:00Z</dcterms:modified>
</cp:coreProperties>
</file>