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2E0BAF" w:rsidTr="002E0BAF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0BAF" w:rsidRDefault="002E0BA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0BAF" w:rsidRDefault="002E0BA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0BAF" w:rsidRDefault="002E0BA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0BAF" w:rsidRDefault="002E0BA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0BAF" w:rsidRDefault="002E0BA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0BAF" w:rsidRDefault="002E0BA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0BAF" w:rsidRDefault="002E0BA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0BAF" w:rsidRDefault="002E0BA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0BAF" w:rsidRDefault="002E0BA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0BAF" w:rsidRDefault="002E0BA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bookmarkStart w:id="0" w:name="_GoBack"/>
            <w:bookmarkEnd w:id="0"/>
          </w:p>
          <w:p w:rsidR="002E0BAF" w:rsidRDefault="002E0BA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санитариялық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 xml:space="preserve">7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қосымша</w:t>
            </w:r>
            <w:proofErr w:type="spellEnd"/>
          </w:p>
        </w:tc>
      </w:tr>
    </w:tbl>
    <w:p w:rsidR="002E0BAF" w:rsidRDefault="002E0BAF" w:rsidP="002E0BAF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2E0BAF" w:rsidRDefault="002E0BAF" w:rsidP="002E0BAF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– </w:t>
      </w:r>
      <w:proofErr w:type="spellStart"/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2E0BAF" w:rsidRDefault="002E0BAF" w:rsidP="002E0BAF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2E0BAF" w:rsidRDefault="002E0BAF" w:rsidP="002E0BAF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proofErr w:type="spellEnd"/>
      <w:r>
        <w:rPr>
          <w:sz w:val="28"/>
          <w:szCs w:val="28"/>
          <w:lang w:val="ru-RU" w:eastAsia="ru-RU"/>
        </w:rPr>
        <w:t xml:space="preserve"> – </w:t>
      </w:r>
      <w:proofErr w:type="spellStart"/>
      <w:r>
        <w:rPr>
          <w:sz w:val="28"/>
          <w:szCs w:val="28"/>
          <w:lang w:val="ru-RU" w:eastAsia="ru-RU"/>
        </w:rPr>
        <w:t>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  </w:t>
      </w:r>
      <w:r>
        <w:rPr>
          <w:b/>
          <w:sz w:val="28"/>
          <w:szCs w:val="28"/>
          <w:u w:val="single"/>
          <w:lang w:val="ru-RU"/>
        </w:rPr>
        <w:t xml:space="preserve">18.03.2026 </w:t>
      </w:r>
      <w:r>
        <w:rPr>
          <w:b/>
          <w:sz w:val="28"/>
          <w:szCs w:val="28"/>
          <w:u w:val="single"/>
          <w:lang w:val="kk-KZ" w:eastAsia="ru-RU"/>
        </w:rPr>
        <w:t>жылғы  №</w:t>
      </w:r>
      <w:r>
        <w:rPr>
          <w:b/>
          <w:sz w:val="28"/>
          <w:szCs w:val="28"/>
          <w:u w:val="single"/>
          <w:lang w:val="ru-RU" w:eastAsia="ru-RU"/>
        </w:rPr>
        <w:t>213</w:t>
      </w:r>
      <w:r>
        <w:rPr>
          <w:b/>
          <w:sz w:val="28"/>
          <w:szCs w:val="28"/>
          <w:u w:val="single"/>
          <w:lang w:val="kk-KZ" w:eastAsia="ru-RU"/>
        </w:rPr>
        <w:t xml:space="preserve"> шұғыл  хабархат  ХАЖ – 10 коды бойынша  В05</w:t>
      </w:r>
    </w:p>
    <w:p w:rsidR="002E0BAF" w:rsidRDefault="002E0BAF" w:rsidP="002E0BAF">
      <w:pPr>
        <w:spacing w:after="0"/>
        <w:jc w:val="both"/>
        <w:rPr>
          <w:b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 Тергеп – тексеру жүргізетін бақылау және қадағалау органы  </w:t>
      </w:r>
      <w:r>
        <w:rPr>
          <w:b/>
          <w:sz w:val="28"/>
          <w:szCs w:val="28"/>
          <w:u w:val="single"/>
          <w:lang w:val="kk-KZ"/>
        </w:rPr>
        <w:t xml:space="preserve">«ҚР ДСМ санитариялық – эпидемиологиялық бақылау комитеті Маңғыстау облыстық санитариялық – эпидемиологиялық бақылау департаментінің Ақтау қалалық санитариялық – эпидемиологиялық бақылау басқармасы» </w:t>
      </w:r>
    </w:p>
    <w:p w:rsidR="002E0BAF" w:rsidRDefault="002E0BAF" w:rsidP="002E0BAF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2E0BAF" w:rsidRDefault="002E0BAF" w:rsidP="002E0BAF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>
        <w:rPr>
          <w:sz w:val="28"/>
          <w:szCs w:val="28"/>
          <w:lang w:val="kk-KZ" w:eastAsia="ru-RU"/>
        </w:rPr>
        <w:t xml:space="preserve">4. Тергеп – тексеру жүргізу мерзімі  </w:t>
      </w:r>
      <w:r>
        <w:rPr>
          <w:b/>
          <w:color w:val="000000"/>
          <w:sz w:val="28"/>
          <w:u w:val="single"/>
          <w:lang w:val="ru-RU"/>
        </w:rPr>
        <w:t>05.03.2026ж. – 01.04.2026ж</w:t>
      </w:r>
    </w:p>
    <w:p w:rsidR="002E0BAF" w:rsidRDefault="002E0BAF" w:rsidP="002E0BAF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5. Тергеп – тексеру жүргізілген жеке және (немесе) заңды тұлғалар:</w:t>
      </w:r>
    </w:p>
    <w:p w:rsidR="002E0BAF" w:rsidRDefault="002E0BAF" w:rsidP="002E0BAF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bookmarkStart w:id="1" w:name="z409"/>
      <w:bookmarkEnd w:id="1"/>
      <w:r>
        <w:rPr>
          <w:b/>
          <w:color w:val="000000"/>
          <w:sz w:val="28"/>
          <w:szCs w:val="28"/>
          <w:u w:val="single"/>
          <w:lang w:val="kk-KZ"/>
        </w:rPr>
        <w:t>Ақтау қаласы, 26 шағын ауданы, № 54 ғимарат, Ақтау қалалық емханасы №2</w:t>
      </w:r>
    </w:p>
    <w:p w:rsidR="002E0BAF" w:rsidRDefault="002E0BAF" w:rsidP="002E0BAF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 – эпидемиологиялық саламаттылығы саласындағы нормативтік құқықтық актілер талаптарының анықталған бұзушылықтарының  себептері мен сипаты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2E0BAF" w:rsidRDefault="002E0BAF" w:rsidP="002E0BAF">
      <w:pPr>
        <w:spacing w:after="0"/>
        <w:jc w:val="both"/>
        <w:rPr>
          <w:sz w:val="28"/>
          <w:szCs w:val="28"/>
          <w:lang w:val="kk-KZ" w:eastAsia="ru-RU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 xml:space="preserve">7. Халықтың санитариялық – 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2E0BAF" w:rsidRDefault="002E0BAF" w:rsidP="002E0BAF">
      <w:r>
        <w:rPr>
          <w:sz w:val="28"/>
          <w:szCs w:val="28"/>
          <w:lang w:val="kk-KZ" w:eastAsia="ru-RU"/>
        </w:rPr>
        <w:t>8. Қабылданған шаралар</w:t>
      </w:r>
      <w:r>
        <w:rPr>
          <w:sz w:val="28"/>
          <w:szCs w:val="28"/>
          <w:u w:val="single"/>
          <w:lang w:val="kk-KZ" w:eastAsia="ru-RU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>қажет етпейді</w:t>
      </w:r>
    </w:p>
    <w:p w:rsidR="0059482F" w:rsidRDefault="0059482F"/>
    <w:sectPr w:rsidR="005948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C5F"/>
    <w:rsid w:val="002E0BAF"/>
    <w:rsid w:val="0059482F"/>
    <w:rsid w:val="005F5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BA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BA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94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1055</Characters>
  <Application>Microsoft Office Word</Application>
  <DocSecurity>0</DocSecurity>
  <Lines>8</Lines>
  <Paragraphs>2</Paragraphs>
  <ScaleCrop>false</ScaleCrop>
  <Company>csm</Company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2026-10-23T12:44:00Z</dcterms:created>
  <dcterms:modified xsi:type="dcterms:W3CDTF">2026-10-23T12:44:00Z</dcterms:modified>
</cp:coreProperties>
</file>