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508" w:rsidRDefault="00243A33" w:rsidP="00C92508">
      <w:pPr>
        <w:jc w:val="center"/>
        <w:rPr>
          <w:rFonts w:ascii="Times New Roman" w:hAnsi="Times New Roman" w:cs="Times New Roman"/>
          <w:b/>
          <w:sz w:val="28"/>
        </w:rPr>
      </w:pPr>
      <w:proofErr w:type="spellStart"/>
      <w:r>
        <w:rPr>
          <w:rFonts w:ascii="Times New Roman" w:hAnsi="Times New Roman" w:cs="Times New Roman"/>
          <w:b/>
          <w:sz w:val="28"/>
        </w:rPr>
        <w:t>Тергеу</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нәтижелері</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туралы</w:t>
      </w:r>
      <w:proofErr w:type="spellEnd"/>
      <w:r>
        <w:rPr>
          <w:rFonts w:ascii="Times New Roman" w:hAnsi="Times New Roman" w:cs="Times New Roman"/>
          <w:b/>
          <w:sz w:val="28"/>
        </w:rPr>
        <w:t xml:space="preserve"> </w:t>
      </w:r>
      <w:proofErr w:type="spellStart"/>
      <w:r>
        <w:rPr>
          <w:rFonts w:ascii="Times New Roman" w:hAnsi="Times New Roman" w:cs="Times New Roman"/>
          <w:b/>
          <w:sz w:val="28"/>
        </w:rPr>
        <w:t>ақпарат.</w:t>
      </w:r>
      <w:proofErr w:type="spellEnd"/>
    </w:p>
    <w:p w:rsidR="00C92508" w:rsidRDefault="00C92508" w:rsidP="00C92508">
      <w:pPr>
        <w:spacing w:after="0"/>
        <w:ind w:firstLine="708"/>
        <w:jc w:val="both"/>
        <w:rPr>
          <w:rFonts w:ascii="Times New Roman" w:hAnsi="Times New Roman" w:cs="Times New Roman"/>
          <w:sz w:val="28"/>
          <w:u w:val="single"/>
        </w:rPr>
      </w:pPr>
      <w:r w:rsidRPr="005B0399">
        <w:rPr>
          <w:rFonts w:ascii="Times New Roman" w:hAnsi="Times New Roman" w:cs="Times New Roman"/>
          <w:sz w:val="28"/>
        </w:rPr>
        <w:t>1</w:t>
      </w:r>
      <w:r>
        <w:rPr>
          <w:rFonts w:ascii="Times New Roman" w:hAnsi="Times New Roman" w:cs="Times New Roman"/>
          <w:b/>
          <w:sz w:val="28"/>
        </w:rPr>
        <w:t>.</w:t>
      </w:r>
      <w:r w:rsidR="00243A33" w:rsidRPr="00C92508">
        <w:rPr>
          <w:rFonts w:ascii="Times New Roman" w:hAnsi="Times New Roman" w:cs="Times New Roman"/>
          <w:sz w:val="28"/>
          <w:szCs w:val="20"/>
        </w:rPr>
        <w:t xml:space="preserve">Тергеп-тексеру </w:t>
      </w:r>
      <w:proofErr w:type="spellStart"/>
      <w:r w:rsidR="00243A33" w:rsidRPr="00C92508">
        <w:rPr>
          <w:rFonts w:ascii="Times New Roman" w:hAnsi="Times New Roman" w:cs="Times New Roman"/>
          <w:sz w:val="28"/>
          <w:szCs w:val="20"/>
        </w:rPr>
        <w:t>жүргізудің</w:t>
      </w:r>
      <w:proofErr w:type="spellEnd"/>
      <w:r w:rsidR="00243A33" w:rsidRPr="00C92508">
        <w:rPr>
          <w:rFonts w:ascii="Times New Roman" w:hAnsi="Times New Roman" w:cs="Times New Roman"/>
          <w:sz w:val="28"/>
          <w:szCs w:val="20"/>
        </w:rPr>
        <w:t xml:space="preserve"> </w:t>
      </w:r>
      <w:proofErr w:type="spellStart"/>
      <w:r w:rsidR="00243A33" w:rsidRPr="00C92508">
        <w:rPr>
          <w:rFonts w:ascii="Times New Roman" w:hAnsi="Times New Roman" w:cs="Times New Roman"/>
          <w:sz w:val="28"/>
          <w:szCs w:val="20"/>
        </w:rPr>
        <w:t>негіз</w:t>
      </w:r>
      <w:r w:rsidR="00243A33" w:rsidRPr="00C92508">
        <w:rPr>
          <w:rFonts w:ascii="Times New Roman" w:hAnsi="Times New Roman" w:cs="Times New Roman"/>
          <w:color w:val="000000" w:themeColor="text1"/>
          <w:sz w:val="28"/>
          <w:szCs w:val="20"/>
        </w:rPr>
        <w:t>і</w:t>
      </w:r>
      <w:proofErr w:type="spellEnd"/>
      <w:r w:rsidR="00243A33" w:rsidRPr="00C92508">
        <w:rPr>
          <w:rFonts w:ascii="Times New Roman" w:hAnsi="Times New Roman" w:cs="Times New Roman"/>
          <w:color w:val="000000" w:themeColor="text1"/>
          <w:sz w:val="28"/>
          <w:szCs w:val="20"/>
        </w:rPr>
        <w:t>:</w:t>
      </w:r>
      <w:r w:rsidRPr="00C92508">
        <w:rPr>
          <w:rFonts w:ascii="Times New Roman" w:hAnsi="Times New Roman" w:cs="Times New Roman"/>
          <w:color w:val="000000" w:themeColor="text1"/>
          <w:sz w:val="28"/>
          <w:szCs w:val="20"/>
        </w:rPr>
        <w:t xml:space="preserve"> </w:t>
      </w:r>
      <w:r w:rsidRPr="00C92508">
        <w:rPr>
          <w:rFonts w:ascii="Times New Roman" w:hAnsi="Times New Roman" w:cs="Times New Roman"/>
          <w:i/>
          <w:sz w:val="28"/>
          <w:szCs w:val="28"/>
          <w:u w:val="single"/>
        </w:rPr>
        <w:t>2026 ж</w:t>
      </w:r>
      <w:r>
        <w:rPr>
          <w:rFonts w:ascii="Times New Roman" w:hAnsi="Times New Roman" w:cs="Times New Roman"/>
          <w:i/>
          <w:sz w:val="28"/>
          <w:szCs w:val="28"/>
          <w:u w:val="single"/>
        </w:rPr>
        <w:t xml:space="preserve">. </w:t>
      </w:r>
      <w:r w:rsidRPr="00C92508">
        <w:rPr>
          <w:rFonts w:ascii="Times New Roman" w:hAnsi="Times New Roman" w:cs="Times New Roman"/>
          <w:i/>
          <w:sz w:val="28"/>
          <w:szCs w:val="28"/>
          <w:u w:val="single"/>
        </w:rPr>
        <w:t>17.09. № 5587</w:t>
      </w:r>
      <w:r>
        <w:rPr>
          <w:rFonts w:ascii="Times New Roman" w:hAnsi="Times New Roman" w:cs="Times New Roman"/>
          <w:i/>
          <w:sz w:val="28"/>
          <w:szCs w:val="28"/>
          <w:u w:val="single"/>
        </w:rPr>
        <w:t xml:space="preserve"> (</w:t>
      </w:r>
      <w:r w:rsidRPr="00C92508">
        <w:rPr>
          <w:rFonts w:ascii="Times New Roman" w:hAnsi="Times New Roman" w:cs="Times New Roman"/>
          <w:i/>
          <w:sz w:val="28"/>
          <w:szCs w:val="28"/>
          <w:u w:val="single"/>
        </w:rPr>
        <w:t>А41.8</w:t>
      </w:r>
      <w:r>
        <w:rPr>
          <w:rFonts w:ascii="Times New Roman" w:hAnsi="Times New Roman" w:cs="Times New Roman"/>
          <w:i/>
          <w:sz w:val="28"/>
          <w:szCs w:val="28"/>
          <w:u w:val="single"/>
        </w:rPr>
        <w:t xml:space="preserve">), 2026 ж. </w:t>
      </w:r>
      <w:proofErr w:type="gramStart"/>
      <w:r w:rsidRPr="00C92508">
        <w:rPr>
          <w:rFonts w:ascii="Times New Roman" w:hAnsi="Times New Roman" w:cs="Times New Roman"/>
          <w:i/>
          <w:sz w:val="28"/>
          <w:szCs w:val="28"/>
          <w:u w:val="single"/>
        </w:rPr>
        <w:t>05.10</w:t>
      </w:r>
      <w:r>
        <w:rPr>
          <w:rFonts w:ascii="Times New Roman" w:hAnsi="Times New Roman" w:cs="Times New Roman"/>
          <w:i/>
          <w:sz w:val="28"/>
          <w:szCs w:val="28"/>
          <w:u w:val="single"/>
        </w:rPr>
        <w:t xml:space="preserve">  </w:t>
      </w:r>
      <w:r w:rsidRPr="00C92508">
        <w:rPr>
          <w:rFonts w:ascii="Times New Roman" w:hAnsi="Times New Roman" w:cs="Times New Roman"/>
          <w:i/>
          <w:sz w:val="28"/>
          <w:szCs w:val="28"/>
          <w:u w:val="single"/>
        </w:rPr>
        <w:t>№</w:t>
      </w:r>
      <w:proofErr w:type="gramEnd"/>
      <w:r w:rsidRPr="00C92508">
        <w:rPr>
          <w:rFonts w:ascii="Times New Roman" w:hAnsi="Times New Roman" w:cs="Times New Roman"/>
          <w:i/>
          <w:sz w:val="28"/>
          <w:szCs w:val="28"/>
          <w:u w:val="single"/>
        </w:rPr>
        <w:t xml:space="preserve"> 5913 </w:t>
      </w:r>
      <w:r>
        <w:rPr>
          <w:rFonts w:ascii="Times New Roman" w:hAnsi="Times New Roman" w:cs="Times New Roman"/>
          <w:i/>
          <w:sz w:val="28"/>
          <w:szCs w:val="28"/>
          <w:u w:val="single"/>
        </w:rPr>
        <w:t>(</w:t>
      </w:r>
      <w:r w:rsidRPr="00C92508">
        <w:rPr>
          <w:rFonts w:ascii="Times New Roman" w:hAnsi="Times New Roman" w:cs="Times New Roman"/>
          <w:i/>
          <w:sz w:val="28"/>
          <w:szCs w:val="28"/>
          <w:u w:val="single"/>
        </w:rPr>
        <w:t>Т81.8</w:t>
      </w:r>
      <w:r>
        <w:rPr>
          <w:rFonts w:ascii="Times New Roman" w:hAnsi="Times New Roman" w:cs="Times New Roman"/>
          <w:i/>
          <w:sz w:val="28"/>
          <w:szCs w:val="28"/>
          <w:u w:val="single"/>
        </w:rPr>
        <w:t xml:space="preserve">) </w:t>
      </w:r>
      <w:proofErr w:type="spellStart"/>
      <w:r w:rsidRPr="004B42A5">
        <w:rPr>
          <w:rFonts w:ascii="Times New Roman" w:hAnsi="Times New Roman" w:cs="Times New Roman"/>
          <w:sz w:val="28"/>
          <w:u w:val="single"/>
        </w:rPr>
        <w:t>жағдайлары</w:t>
      </w:r>
      <w:proofErr w:type="spellEnd"/>
      <w:r w:rsidRPr="004B42A5">
        <w:rPr>
          <w:rFonts w:ascii="Times New Roman" w:hAnsi="Times New Roman" w:cs="Times New Roman"/>
          <w:sz w:val="28"/>
          <w:u w:val="single"/>
        </w:rPr>
        <w:t xml:space="preserve"> </w:t>
      </w:r>
      <w:proofErr w:type="spellStart"/>
      <w:r w:rsidRPr="004B42A5">
        <w:rPr>
          <w:rFonts w:ascii="Times New Roman" w:hAnsi="Times New Roman" w:cs="Times New Roman"/>
          <w:sz w:val="28"/>
          <w:u w:val="single"/>
        </w:rPr>
        <w:t>бойынша</w:t>
      </w:r>
      <w:proofErr w:type="spellEnd"/>
      <w:r w:rsidRPr="004B42A5">
        <w:rPr>
          <w:rFonts w:ascii="Times New Roman" w:hAnsi="Times New Roman" w:cs="Times New Roman"/>
          <w:sz w:val="28"/>
          <w:u w:val="single"/>
        </w:rPr>
        <w:t xml:space="preserve"> </w:t>
      </w:r>
      <w:proofErr w:type="spellStart"/>
      <w:r w:rsidRPr="004B42A5">
        <w:rPr>
          <w:rFonts w:ascii="Times New Roman" w:hAnsi="Times New Roman" w:cs="Times New Roman"/>
          <w:sz w:val="28"/>
          <w:u w:val="single"/>
        </w:rPr>
        <w:t>шұғыл</w:t>
      </w:r>
      <w:proofErr w:type="spellEnd"/>
      <w:r w:rsidRPr="004B42A5">
        <w:rPr>
          <w:rFonts w:ascii="Times New Roman" w:hAnsi="Times New Roman" w:cs="Times New Roman"/>
          <w:sz w:val="28"/>
          <w:u w:val="single"/>
        </w:rPr>
        <w:t xml:space="preserve"> </w:t>
      </w:r>
      <w:proofErr w:type="spellStart"/>
      <w:r w:rsidRPr="004B42A5">
        <w:rPr>
          <w:rFonts w:ascii="Times New Roman" w:hAnsi="Times New Roman" w:cs="Times New Roman"/>
          <w:sz w:val="28"/>
          <w:u w:val="single"/>
        </w:rPr>
        <w:t>хабарламалар</w:t>
      </w:r>
      <w:proofErr w:type="spellEnd"/>
      <w:r w:rsidRPr="004B42A5">
        <w:rPr>
          <w:rFonts w:ascii="Times New Roman" w:hAnsi="Times New Roman" w:cs="Times New Roman"/>
          <w:sz w:val="28"/>
          <w:u w:val="single"/>
        </w:rPr>
        <w:t>.</w:t>
      </w:r>
    </w:p>
    <w:p w:rsidR="00C92508" w:rsidRDefault="00243A33" w:rsidP="00C92508">
      <w:pPr>
        <w:spacing w:after="0"/>
        <w:ind w:firstLine="708"/>
        <w:jc w:val="both"/>
        <w:rPr>
          <w:rFonts w:ascii="Times New Roman" w:hAnsi="Times New Roman" w:cs="Times New Roman"/>
          <w:i/>
          <w:sz w:val="28"/>
          <w:szCs w:val="20"/>
          <w:u w:val="single"/>
          <w:lang w:val="kk-KZ"/>
        </w:rPr>
      </w:pPr>
      <w:r w:rsidRPr="00243A33">
        <w:rPr>
          <w:rFonts w:ascii="Times New Roman" w:hAnsi="Times New Roman" w:cs="Times New Roman"/>
          <w:sz w:val="28"/>
          <w:szCs w:val="20"/>
          <w:lang w:val="kk-KZ"/>
        </w:rPr>
        <w:t xml:space="preserve">2.Тергеу жүргізген бақылау және қадағалау органы: </w:t>
      </w:r>
      <w:r w:rsidRPr="00243A33">
        <w:rPr>
          <w:rFonts w:ascii="Times New Roman" w:hAnsi="Times New Roman" w:cs="Times New Roman"/>
          <w:i/>
          <w:sz w:val="28"/>
          <w:szCs w:val="20"/>
          <w:u w:val="single"/>
          <w:lang w:val="kk-KZ"/>
        </w:rPr>
        <w:t>«Павлодар қалалық санитариялық-эпидемиологиялық бақылау басқармасы» РММ</w:t>
      </w:r>
    </w:p>
    <w:p w:rsidR="00C92508" w:rsidRDefault="00243A33" w:rsidP="00C92508">
      <w:pPr>
        <w:spacing w:after="0"/>
        <w:ind w:firstLine="708"/>
        <w:jc w:val="both"/>
        <w:rPr>
          <w:rFonts w:ascii="Times New Roman" w:hAnsi="Times New Roman" w:cs="Times New Roman"/>
          <w:sz w:val="28"/>
          <w:u w:val="single"/>
          <w:lang w:val="kk-KZ"/>
        </w:rPr>
      </w:pPr>
      <w:r w:rsidRPr="00243A33">
        <w:rPr>
          <w:rFonts w:ascii="Times New Roman" w:hAnsi="Times New Roman" w:cs="Times New Roman"/>
          <w:sz w:val="28"/>
          <w:lang w:val="kk-KZ"/>
        </w:rPr>
        <w:t xml:space="preserve">3.Тартылған сарапшылар (деректерді пайдалануға келісім беру):  </w:t>
      </w:r>
      <w:r w:rsidR="00C92508">
        <w:rPr>
          <w:rFonts w:ascii="Times New Roman" w:hAnsi="Times New Roman" w:cs="Times New Roman"/>
          <w:sz w:val="28"/>
          <w:u w:val="single"/>
          <w:lang w:val="kk-KZ"/>
        </w:rPr>
        <w:t>қатысқан жоқ</w:t>
      </w:r>
      <w:r w:rsidRPr="00243A33">
        <w:rPr>
          <w:rFonts w:ascii="Times New Roman" w:hAnsi="Times New Roman" w:cs="Times New Roman"/>
          <w:sz w:val="28"/>
          <w:u w:val="single"/>
          <w:lang w:val="kk-KZ"/>
        </w:rPr>
        <w:t>.</w:t>
      </w:r>
    </w:p>
    <w:p w:rsidR="005B0399" w:rsidRDefault="00243A33" w:rsidP="005B0399">
      <w:pPr>
        <w:spacing w:after="0"/>
        <w:ind w:firstLine="708"/>
        <w:jc w:val="both"/>
        <w:rPr>
          <w:rFonts w:ascii="Times New Roman" w:hAnsi="Times New Roman" w:cs="Times New Roman"/>
          <w:bCs/>
          <w:i/>
          <w:sz w:val="20"/>
          <w:szCs w:val="28"/>
          <w:u w:val="single"/>
          <w:lang w:val="kk-KZ"/>
        </w:rPr>
      </w:pPr>
      <w:r w:rsidRPr="00243A33">
        <w:rPr>
          <w:rFonts w:ascii="Times New Roman" w:hAnsi="Times New Roman" w:cs="Times New Roman"/>
          <w:sz w:val="28"/>
          <w:szCs w:val="20"/>
          <w:lang w:val="kk-KZ"/>
        </w:rPr>
        <w:t>4.Тергеп-тексеру жүргізу мерзімі:</w:t>
      </w:r>
      <w:r w:rsidRPr="00243A33">
        <w:rPr>
          <w:rFonts w:ascii="Times New Roman" w:eastAsia="Times New Roman" w:hAnsi="Times New Roman" w:cs="Times New Roman"/>
          <w:i/>
          <w:sz w:val="28"/>
          <w:szCs w:val="20"/>
          <w:u w:val="single"/>
          <w:lang w:val="kk-KZ"/>
        </w:rPr>
        <w:t xml:space="preserve"> </w:t>
      </w:r>
      <w:r w:rsidR="00A15A59">
        <w:rPr>
          <w:rFonts w:ascii="Times New Roman" w:hAnsi="Times New Roman" w:cs="Times New Roman"/>
          <w:bCs/>
          <w:i/>
          <w:sz w:val="28"/>
          <w:szCs w:val="28"/>
          <w:u w:val="single"/>
          <w:lang w:val="kk-KZ"/>
        </w:rPr>
        <w:t>2026 жылғы 21</w:t>
      </w:r>
      <w:r w:rsidR="00C92508">
        <w:rPr>
          <w:rFonts w:ascii="Times New Roman" w:hAnsi="Times New Roman" w:cs="Times New Roman"/>
          <w:bCs/>
          <w:i/>
          <w:sz w:val="28"/>
          <w:szCs w:val="28"/>
          <w:u w:val="single"/>
          <w:lang w:val="kk-KZ"/>
        </w:rPr>
        <w:t>.09</w:t>
      </w:r>
      <w:r w:rsidR="005B0399">
        <w:rPr>
          <w:rFonts w:ascii="Times New Roman" w:hAnsi="Times New Roman" w:cs="Times New Roman"/>
          <w:bCs/>
          <w:i/>
          <w:sz w:val="28"/>
          <w:szCs w:val="28"/>
          <w:u w:val="single"/>
          <w:lang w:val="kk-KZ"/>
        </w:rPr>
        <w:t xml:space="preserve"> -дан</w:t>
      </w:r>
      <w:r w:rsidR="00C92508">
        <w:rPr>
          <w:rFonts w:ascii="Times New Roman" w:hAnsi="Times New Roman" w:cs="Times New Roman"/>
          <w:bCs/>
          <w:i/>
          <w:sz w:val="28"/>
          <w:szCs w:val="28"/>
          <w:u w:val="single"/>
          <w:lang w:val="kk-KZ"/>
        </w:rPr>
        <w:t xml:space="preserve"> </w:t>
      </w:r>
      <w:r w:rsidR="00A15A59">
        <w:rPr>
          <w:rFonts w:ascii="Times New Roman" w:hAnsi="Times New Roman" w:cs="Times New Roman"/>
          <w:bCs/>
          <w:i/>
          <w:sz w:val="28"/>
          <w:szCs w:val="28"/>
          <w:u w:val="single"/>
          <w:lang w:val="kk-KZ"/>
        </w:rPr>
        <w:t xml:space="preserve"> 2026 жылғы 20</w:t>
      </w:r>
      <w:r w:rsidR="00C92508">
        <w:rPr>
          <w:rFonts w:ascii="Times New Roman" w:hAnsi="Times New Roman" w:cs="Times New Roman"/>
          <w:bCs/>
          <w:i/>
          <w:sz w:val="28"/>
          <w:szCs w:val="28"/>
          <w:u w:val="single"/>
          <w:lang w:val="kk-KZ"/>
        </w:rPr>
        <w:t>.10.</w:t>
      </w:r>
      <w:r w:rsidRPr="00243A33">
        <w:rPr>
          <w:rFonts w:ascii="Times New Roman" w:hAnsi="Times New Roman" w:cs="Times New Roman"/>
          <w:bCs/>
          <w:i/>
          <w:sz w:val="28"/>
          <w:szCs w:val="28"/>
          <w:u w:val="single"/>
          <w:lang w:val="kk-KZ"/>
        </w:rPr>
        <w:t xml:space="preserve"> дейін</w:t>
      </w:r>
    </w:p>
    <w:p w:rsidR="005B0399" w:rsidRDefault="00243A33" w:rsidP="005B0399">
      <w:pPr>
        <w:spacing w:after="0"/>
        <w:ind w:firstLine="708"/>
        <w:jc w:val="both"/>
        <w:rPr>
          <w:rStyle w:val="a3"/>
          <w:rFonts w:ascii="Times New Roman" w:hAnsi="Times New Roman" w:cs="Times New Roman"/>
          <w:b w:val="0"/>
          <w:i/>
          <w:sz w:val="28"/>
          <w:szCs w:val="28"/>
          <w:u w:val="single"/>
          <w:lang w:val="kk-KZ"/>
        </w:rPr>
      </w:pPr>
      <w:r w:rsidRPr="005B0399">
        <w:rPr>
          <w:rFonts w:ascii="Times New Roman" w:hAnsi="Times New Roman" w:cs="Times New Roman"/>
          <w:sz w:val="28"/>
          <w:szCs w:val="28"/>
          <w:lang w:val="kk-KZ"/>
        </w:rPr>
        <w:t>5.</w:t>
      </w:r>
      <w:r w:rsidRPr="00243A33">
        <w:rPr>
          <w:rFonts w:ascii="Times New Roman" w:hAnsi="Times New Roman" w:cs="Times New Roman"/>
          <w:sz w:val="28"/>
          <w:szCs w:val="20"/>
          <w:lang w:val="kk-KZ"/>
        </w:rPr>
        <w:t xml:space="preserve">Тергеп-тексеру жүргізілген жеке және (немесе) </w:t>
      </w:r>
      <w:r w:rsidRPr="00243A33">
        <w:rPr>
          <w:rFonts w:ascii="Times New Roman" w:hAnsi="Times New Roman" w:cs="Times New Roman"/>
          <w:sz w:val="28"/>
          <w:szCs w:val="20"/>
          <w:u w:val="single"/>
          <w:lang w:val="kk-KZ"/>
        </w:rPr>
        <w:t xml:space="preserve">заңды тұлғалар: </w:t>
      </w:r>
      <w:r w:rsidR="00A15A59" w:rsidRPr="00A15A59">
        <w:rPr>
          <w:rStyle w:val="a3"/>
          <w:rFonts w:ascii="Times New Roman" w:hAnsi="Times New Roman" w:cs="Times New Roman"/>
          <w:b w:val="0"/>
          <w:i/>
          <w:sz w:val="28"/>
          <w:szCs w:val="28"/>
          <w:u w:val="single"/>
          <w:lang w:val="kk-KZ"/>
        </w:rPr>
        <w:t>«Павлодар қалалық №1 ауруханасы» ШЖҚ-дағы КМК</w:t>
      </w:r>
      <w:r w:rsidR="00A15A59" w:rsidRPr="00A15A59">
        <w:rPr>
          <w:rFonts w:ascii="Times New Roman" w:hAnsi="Times New Roman" w:cs="Times New Roman"/>
          <w:b/>
          <w:i/>
          <w:sz w:val="28"/>
          <w:szCs w:val="28"/>
          <w:u w:val="single"/>
          <w:lang w:val="kk-KZ"/>
        </w:rPr>
        <w:br/>
      </w:r>
      <w:r w:rsidR="00A15A59" w:rsidRPr="00A15A59">
        <w:rPr>
          <w:rStyle w:val="a3"/>
          <w:rFonts w:ascii="Times New Roman" w:hAnsi="Times New Roman" w:cs="Times New Roman"/>
          <w:b w:val="0"/>
          <w:i/>
          <w:sz w:val="28"/>
          <w:szCs w:val="28"/>
          <w:u w:val="single"/>
          <w:lang w:val="kk-KZ"/>
        </w:rPr>
        <w:t>Павлодар қ., Ломов көшесі, 49Б</w:t>
      </w:r>
      <w:r w:rsidR="005B0399">
        <w:rPr>
          <w:rStyle w:val="a3"/>
          <w:rFonts w:ascii="Times New Roman" w:hAnsi="Times New Roman" w:cs="Times New Roman"/>
          <w:b w:val="0"/>
          <w:i/>
          <w:sz w:val="28"/>
          <w:szCs w:val="28"/>
          <w:u w:val="single"/>
          <w:lang w:val="kk-KZ"/>
        </w:rPr>
        <w:t>.</w:t>
      </w:r>
    </w:p>
    <w:p w:rsidR="005B0399" w:rsidRDefault="00243A33" w:rsidP="005B0399">
      <w:pPr>
        <w:pStyle w:val="a5"/>
        <w:spacing w:before="0" w:beforeAutospacing="0" w:after="0" w:afterAutospacing="0"/>
        <w:jc w:val="both"/>
        <w:rPr>
          <w:i/>
          <w:sz w:val="28"/>
          <w:szCs w:val="28"/>
          <w:u w:val="single"/>
          <w:lang w:val="kk-KZ"/>
        </w:rPr>
      </w:pPr>
      <w:r w:rsidRPr="00243A33">
        <w:rPr>
          <w:sz w:val="28"/>
          <w:lang w:val="kk-KZ"/>
        </w:rPr>
        <w:t>6.Халықтың санитариялық-эпидемиологиялық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w:t>
      </w:r>
      <w:r w:rsidR="005B0399">
        <w:rPr>
          <w:sz w:val="28"/>
          <w:lang w:val="kk-KZ"/>
        </w:rPr>
        <w:t xml:space="preserve"> </w:t>
      </w:r>
      <w:r w:rsidR="005B0399" w:rsidRPr="005B0399">
        <w:rPr>
          <w:i/>
          <w:sz w:val="28"/>
          <w:szCs w:val="28"/>
          <w:u w:val="single"/>
          <w:lang w:val="kk-KZ"/>
        </w:rPr>
        <w:t>Тергеу барысында политравматология бөлімшесінде бұзушылықтар анықталды: құжаттаманы талдау кезінде таңу кабинетінде эпидемиологиялық көрсетілімдер бойынша жалпы жинау жүргізілмегені анықталды. Бұл Қазақстан Республикасы Денсаулық сақтау министрінің 2020 жылғы 11 тамыздағы № ҚР ДСМ-96/2020 бұйрығымен бекітілген «Денсаулық сақтау объектілеріне қойылатын санитариялық-эпидемиологиялық талаптар» санитариялық қағидаларының 5-тарауының 53 және 55-тармақтарының талаптарын бұзу болып табылады.</w:t>
      </w:r>
      <w:r w:rsidR="005B0399" w:rsidRPr="005B0399">
        <w:rPr>
          <w:i/>
          <w:sz w:val="28"/>
          <w:szCs w:val="28"/>
          <w:u w:val="single"/>
          <w:lang w:val="kk-KZ"/>
        </w:rPr>
        <w:t xml:space="preserve"> </w:t>
      </w:r>
      <w:r w:rsidR="005B0399" w:rsidRPr="005B0399">
        <w:rPr>
          <w:i/>
          <w:sz w:val="28"/>
          <w:szCs w:val="28"/>
          <w:u w:val="single"/>
          <w:lang w:val="kk-KZ"/>
        </w:rPr>
        <w:t>Тексеру барысында сыртқы орта объектілерінен шайындылар, ауа сынамалары, дезинфекциялық құралдар, стерильділікке арналған сынамалар және биологиялық тесттер алынды. Зертханалық бақылау нәтижелері бойынша қанағаттанарлықсыз нәтижелер анықталған жоқ. ГСИ (госпитальдық штамм инфекциясы) іске асу мерзімдерін ескере отырып, анықталған бұзушылыққа байланысты бұл жағдай медициналық көмек көрсетуге байланысты инфекция (МКБИ) ретінде бағаланды.</w:t>
      </w:r>
    </w:p>
    <w:p w:rsidR="005B0399" w:rsidRDefault="00243A33" w:rsidP="005B0399">
      <w:pPr>
        <w:pStyle w:val="a5"/>
        <w:spacing w:before="0" w:beforeAutospacing="0" w:after="0" w:afterAutospacing="0"/>
        <w:ind w:firstLine="708"/>
        <w:jc w:val="both"/>
        <w:rPr>
          <w:i/>
          <w:sz w:val="28"/>
          <w:szCs w:val="28"/>
          <w:u w:val="single"/>
          <w:lang w:val="kk-KZ"/>
        </w:rPr>
      </w:pPr>
      <w:r>
        <w:rPr>
          <w:sz w:val="28"/>
          <w:szCs w:val="28"/>
          <w:lang w:val="kk-KZ"/>
        </w:rPr>
        <w:t>7. Санитарлық-эпидемиологиялық салауаттылық саласындағы нормативтік талаптарды бұзғаны анықталған жеке және/немесе заңды тұлғаларға қатысты:</w:t>
      </w:r>
      <w:r w:rsidR="00B45531" w:rsidRPr="00B45531">
        <w:rPr>
          <w:lang w:val="kk-KZ"/>
        </w:rPr>
        <w:t xml:space="preserve"> </w:t>
      </w:r>
      <w:r w:rsidR="00B45531" w:rsidRPr="00B45531">
        <w:rPr>
          <w:i/>
          <w:sz w:val="28"/>
          <w:szCs w:val="28"/>
          <w:u w:val="single"/>
          <w:lang w:val="kk-KZ"/>
        </w:rPr>
        <w:t>Заңды тұлға — «Павлодар қалалық №1 ауруханасы» ШЖҚ-дағы КМК, Павлодар қ., Ломов көшесі, 49Б</w:t>
      </w:r>
    </w:p>
    <w:p w:rsidR="00243A33" w:rsidRPr="00B45531" w:rsidRDefault="00243A33" w:rsidP="005B0399">
      <w:pPr>
        <w:pStyle w:val="a5"/>
        <w:spacing w:before="0" w:beforeAutospacing="0" w:after="0" w:afterAutospacing="0"/>
        <w:ind w:firstLine="708"/>
        <w:jc w:val="both"/>
        <w:rPr>
          <w:b/>
          <w:i/>
          <w:sz w:val="28"/>
          <w:szCs w:val="28"/>
          <w:u w:val="single"/>
          <w:lang w:val="kk-KZ"/>
        </w:rPr>
      </w:pPr>
      <w:r>
        <w:rPr>
          <w:sz w:val="28"/>
          <w:szCs w:val="28"/>
          <w:lang w:val="kk-KZ"/>
        </w:rPr>
        <w:t>8. Қабылданған шаралар:</w:t>
      </w:r>
      <w:r w:rsidR="00B45531">
        <w:rPr>
          <w:sz w:val="28"/>
          <w:szCs w:val="28"/>
          <w:lang w:val="kk-KZ"/>
        </w:rPr>
        <w:t xml:space="preserve"> </w:t>
      </w:r>
      <w:r w:rsidR="00B45531" w:rsidRPr="00B45531">
        <w:rPr>
          <w:rStyle w:val="a3"/>
          <w:b w:val="0"/>
          <w:i/>
          <w:sz w:val="28"/>
          <w:szCs w:val="28"/>
          <w:u w:val="single"/>
          <w:lang w:val="kk-KZ"/>
        </w:rPr>
        <w:t>Әкімшілік құқық бұзушылық туралы хаттама жасалып, айыппұл салынды,</w:t>
      </w:r>
      <w:r w:rsidR="005B0399">
        <w:rPr>
          <w:rStyle w:val="a3"/>
          <w:b w:val="0"/>
          <w:i/>
          <w:sz w:val="28"/>
          <w:szCs w:val="28"/>
          <w:u w:val="single"/>
          <w:lang w:val="kk-KZ"/>
        </w:rPr>
        <w:t xml:space="preserve"> </w:t>
      </w:r>
      <w:bookmarkStart w:id="0" w:name="_GoBack"/>
      <w:bookmarkEnd w:id="0"/>
      <w:r w:rsidR="00B45531" w:rsidRPr="00B45531">
        <w:rPr>
          <w:rStyle w:val="a3"/>
          <w:b w:val="0"/>
          <w:i/>
          <w:sz w:val="28"/>
          <w:szCs w:val="28"/>
          <w:u w:val="single"/>
          <w:lang w:val="kk-KZ"/>
        </w:rPr>
        <w:t>санитариялық-індетке қарсы (профилактикалық) іс-шараларды жүргізу туралы қаулы берілді.</w:t>
      </w:r>
    </w:p>
    <w:sectPr w:rsidR="00243A33" w:rsidRPr="00B455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F05069"/>
    <w:multiLevelType w:val="hybridMultilevel"/>
    <w:tmpl w:val="00EE223A"/>
    <w:lvl w:ilvl="0" w:tplc="C7E67AFE">
      <w:start w:val="1"/>
      <w:numFmt w:val="decimal"/>
      <w:lvlText w:val="%1."/>
      <w:lvlJc w:val="left"/>
      <w:pPr>
        <w:ind w:left="1272" w:hanging="360"/>
      </w:pPr>
      <w:rPr>
        <w:rFonts w:hint="default"/>
        <w:i w:val="0"/>
        <w:u w:val="none"/>
      </w:rPr>
    </w:lvl>
    <w:lvl w:ilvl="1" w:tplc="04190019" w:tentative="1">
      <w:start w:val="1"/>
      <w:numFmt w:val="lowerLetter"/>
      <w:lvlText w:val="%2."/>
      <w:lvlJc w:val="left"/>
      <w:pPr>
        <w:ind w:left="1992" w:hanging="360"/>
      </w:pPr>
    </w:lvl>
    <w:lvl w:ilvl="2" w:tplc="0419001B" w:tentative="1">
      <w:start w:val="1"/>
      <w:numFmt w:val="lowerRoman"/>
      <w:lvlText w:val="%3."/>
      <w:lvlJc w:val="right"/>
      <w:pPr>
        <w:ind w:left="2712" w:hanging="180"/>
      </w:pPr>
    </w:lvl>
    <w:lvl w:ilvl="3" w:tplc="0419000F" w:tentative="1">
      <w:start w:val="1"/>
      <w:numFmt w:val="decimal"/>
      <w:lvlText w:val="%4."/>
      <w:lvlJc w:val="left"/>
      <w:pPr>
        <w:ind w:left="3432" w:hanging="360"/>
      </w:pPr>
    </w:lvl>
    <w:lvl w:ilvl="4" w:tplc="04190019" w:tentative="1">
      <w:start w:val="1"/>
      <w:numFmt w:val="lowerLetter"/>
      <w:lvlText w:val="%5."/>
      <w:lvlJc w:val="left"/>
      <w:pPr>
        <w:ind w:left="4152" w:hanging="360"/>
      </w:pPr>
    </w:lvl>
    <w:lvl w:ilvl="5" w:tplc="0419001B" w:tentative="1">
      <w:start w:val="1"/>
      <w:numFmt w:val="lowerRoman"/>
      <w:lvlText w:val="%6."/>
      <w:lvlJc w:val="right"/>
      <w:pPr>
        <w:ind w:left="4872" w:hanging="180"/>
      </w:pPr>
    </w:lvl>
    <w:lvl w:ilvl="6" w:tplc="0419000F" w:tentative="1">
      <w:start w:val="1"/>
      <w:numFmt w:val="decimal"/>
      <w:lvlText w:val="%7."/>
      <w:lvlJc w:val="left"/>
      <w:pPr>
        <w:ind w:left="5592" w:hanging="360"/>
      </w:pPr>
    </w:lvl>
    <w:lvl w:ilvl="7" w:tplc="04190019" w:tentative="1">
      <w:start w:val="1"/>
      <w:numFmt w:val="lowerLetter"/>
      <w:lvlText w:val="%8."/>
      <w:lvlJc w:val="left"/>
      <w:pPr>
        <w:ind w:left="6312" w:hanging="360"/>
      </w:pPr>
    </w:lvl>
    <w:lvl w:ilvl="8" w:tplc="0419001B" w:tentative="1">
      <w:start w:val="1"/>
      <w:numFmt w:val="lowerRoman"/>
      <w:lvlText w:val="%9."/>
      <w:lvlJc w:val="right"/>
      <w:pPr>
        <w:ind w:left="70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E4"/>
    <w:rsid w:val="00243A33"/>
    <w:rsid w:val="003D7F09"/>
    <w:rsid w:val="004E0AC0"/>
    <w:rsid w:val="0055630C"/>
    <w:rsid w:val="005B0399"/>
    <w:rsid w:val="006A4177"/>
    <w:rsid w:val="00A15A59"/>
    <w:rsid w:val="00B45531"/>
    <w:rsid w:val="00C92508"/>
    <w:rsid w:val="00FF6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20FA1-FDD8-433F-B294-277BA5C2E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A3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15A59"/>
    <w:rPr>
      <w:b/>
      <w:bCs/>
    </w:rPr>
  </w:style>
  <w:style w:type="paragraph" w:styleId="a4">
    <w:name w:val="List Paragraph"/>
    <w:basedOn w:val="a"/>
    <w:uiPriority w:val="34"/>
    <w:qFormat/>
    <w:rsid w:val="00C92508"/>
    <w:pPr>
      <w:ind w:left="720"/>
      <w:contextualSpacing/>
    </w:pPr>
  </w:style>
  <w:style w:type="paragraph" w:styleId="a5">
    <w:name w:val="Normal (Web)"/>
    <w:basedOn w:val="a"/>
    <w:uiPriority w:val="99"/>
    <w:unhideWhenUsed/>
    <w:rsid w:val="005B039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016241">
      <w:bodyDiv w:val="1"/>
      <w:marLeft w:val="0"/>
      <w:marRight w:val="0"/>
      <w:marTop w:val="0"/>
      <w:marBottom w:val="0"/>
      <w:divBdr>
        <w:top w:val="none" w:sz="0" w:space="0" w:color="auto"/>
        <w:left w:val="none" w:sz="0" w:space="0" w:color="auto"/>
        <w:bottom w:val="none" w:sz="0" w:space="0" w:color="auto"/>
        <w:right w:val="none" w:sz="0" w:space="0" w:color="auto"/>
      </w:divBdr>
      <w:divsChild>
        <w:div w:id="2113280417">
          <w:marLeft w:val="0"/>
          <w:marRight w:val="0"/>
          <w:marTop w:val="0"/>
          <w:marBottom w:val="0"/>
          <w:divBdr>
            <w:top w:val="none" w:sz="0" w:space="0" w:color="auto"/>
            <w:left w:val="none" w:sz="0" w:space="0" w:color="auto"/>
            <w:bottom w:val="none" w:sz="0" w:space="0" w:color="auto"/>
            <w:right w:val="none" w:sz="0" w:space="0" w:color="auto"/>
          </w:divBdr>
          <w:divsChild>
            <w:div w:id="1332948495">
              <w:marLeft w:val="0"/>
              <w:marRight w:val="0"/>
              <w:marTop w:val="0"/>
              <w:marBottom w:val="0"/>
              <w:divBdr>
                <w:top w:val="none" w:sz="0" w:space="0" w:color="auto"/>
                <w:left w:val="none" w:sz="0" w:space="0" w:color="auto"/>
                <w:bottom w:val="none" w:sz="0" w:space="0" w:color="auto"/>
                <w:right w:val="none" w:sz="0" w:space="0" w:color="auto"/>
              </w:divBdr>
              <w:divsChild>
                <w:div w:id="208981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8856">
      <w:bodyDiv w:val="1"/>
      <w:marLeft w:val="0"/>
      <w:marRight w:val="0"/>
      <w:marTop w:val="0"/>
      <w:marBottom w:val="0"/>
      <w:divBdr>
        <w:top w:val="none" w:sz="0" w:space="0" w:color="auto"/>
        <w:left w:val="none" w:sz="0" w:space="0" w:color="auto"/>
        <w:bottom w:val="none" w:sz="0" w:space="0" w:color="auto"/>
        <w:right w:val="none" w:sz="0" w:space="0" w:color="auto"/>
      </w:divBdr>
      <w:divsChild>
        <w:div w:id="2066489199">
          <w:marLeft w:val="0"/>
          <w:marRight w:val="0"/>
          <w:marTop w:val="0"/>
          <w:marBottom w:val="0"/>
          <w:divBdr>
            <w:top w:val="none" w:sz="0" w:space="0" w:color="auto"/>
            <w:left w:val="none" w:sz="0" w:space="0" w:color="auto"/>
            <w:bottom w:val="none" w:sz="0" w:space="0" w:color="auto"/>
            <w:right w:val="none" w:sz="0" w:space="0" w:color="auto"/>
          </w:divBdr>
          <w:divsChild>
            <w:div w:id="347408998">
              <w:marLeft w:val="0"/>
              <w:marRight w:val="0"/>
              <w:marTop w:val="0"/>
              <w:marBottom w:val="0"/>
              <w:divBdr>
                <w:top w:val="none" w:sz="0" w:space="0" w:color="auto"/>
                <w:left w:val="none" w:sz="0" w:space="0" w:color="auto"/>
                <w:bottom w:val="none" w:sz="0" w:space="0" w:color="auto"/>
                <w:right w:val="none" w:sz="0" w:space="0" w:color="auto"/>
              </w:divBdr>
              <w:divsChild>
                <w:div w:id="96909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314</Words>
  <Characters>1793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6</cp:revision>
  <dcterms:created xsi:type="dcterms:W3CDTF">2026-10-22T09:32:00Z</dcterms:created>
  <dcterms:modified xsi:type="dcterms:W3CDTF">2026-10-23T05:06:00Z</dcterms:modified>
</cp:coreProperties>
</file>