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EB5" w:rsidRPr="00007EB5" w:rsidRDefault="00007EB5" w:rsidP="00007EB5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Северо-Казахстанская областная избирательная комиссия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Сведения о размере оплаты и условиях размещения агитационных материалов — </w:t>
      </w:r>
      <w:bookmarkStart w:id="0" w:name="_GoBack"/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Петропавловск.news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</w:t>
      </w:r>
      <w:bookmarkEnd w:id="0"/>
      <w:r w:rsidRPr="00007EB5">
        <w:rPr>
          <w:rFonts w:ascii="Times New Roman" w:hAnsi="Times New Roman"/>
          <w:color w:val="000000"/>
          <w:sz w:val="28"/>
          <w:szCs w:val="28"/>
        </w:rPr>
        <w:t>(pkzsk.info)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В соответствии с пунктом 3 статьи 28 Конституционного закона Республики Казахстан «О выборах в Республике Казахстан» ТОО «Недвижимость Северного Казахстана» (собственник информационного агентства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Петропавловск.news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>, свидетельство о постановке на учёт № KZ49VPY00019905 от 03.02.2020) представляет сведения о размере оплаты и условиях размещения предвыборных агитационных материалов на внеочередных выборах депутатов маслихатов 29 ноября 2026 года.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Стоимость услуг: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— размещение видеоролика в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Instagram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@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pkzsk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— 100 000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теңге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>;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— размещение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инфографики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Instagram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@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pkzsk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— 80 000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теңге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>;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— публикация статьи на сайте pkzsk.info — 250 000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теңге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>;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— размещение баннера-растяжки сверху — 320 000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теңге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в месяц.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Сведения опубликованы на сайте агентства 23.10.2026: </w:t>
      </w:r>
      <w:hyperlink r:id="rId5" w:history="1">
        <w:r w:rsidRPr="00007EB5">
          <w:rPr>
            <w:rStyle w:val="a4"/>
            <w:rFonts w:ascii="Times New Roman" w:hAnsi="Times New Roman"/>
            <w:sz w:val="28"/>
            <w:szCs w:val="28"/>
          </w:rPr>
          <w:t>https://pkzsk.info/vybory-v-maslihaty-sko-usloviya-i-stoimost-razmeshheniya-materialov-pkzsk/</w:t>
        </w:r>
      </w:hyperlink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Полный текст условий размещен по ссылке выше.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С уважением,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директор ТОО «Недвижимость Северного Казахстана»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 xml:space="preserve">главный редактор </w:t>
      </w:r>
      <w:proofErr w:type="spellStart"/>
      <w:r w:rsidRPr="00007EB5">
        <w:rPr>
          <w:rFonts w:ascii="Times New Roman" w:hAnsi="Times New Roman"/>
          <w:color w:val="000000"/>
          <w:sz w:val="28"/>
          <w:szCs w:val="28"/>
        </w:rPr>
        <w:t>Петропавловск.news</w:t>
      </w:r>
      <w:proofErr w:type="spellEnd"/>
      <w:r w:rsidRPr="00007E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Е. Н. Назаренко</w:t>
      </w:r>
    </w:p>
    <w:p w:rsidR="00007EB5" w:rsidRPr="00007EB5" w:rsidRDefault="00007EB5" w:rsidP="00007EB5">
      <w:pPr>
        <w:rPr>
          <w:rFonts w:ascii="Times New Roman" w:hAnsi="Times New Roman"/>
          <w:sz w:val="28"/>
          <w:szCs w:val="28"/>
        </w:rPr>
      </w:pPr>
      <w:r w:rsidRPr="00007EB5">
        <w:rPr>
          <w:rFonts w:ascii="Times New Roman" w:hAnsi="Times New Roman"/>
          <w:color w:val="000000"/>
          <w:sz w:val="28"/>
          <w:szCs w:val="28"/>
        </w:rPr>
        <w:t>87773842592</w:t>
      </w:r>
    </w:p>
    <w:p w:rsidR="00433B16" w:rsidRPr="00007EB5" w:rsidRDefault="00433B16" w:rsidP="00007EB5">
      <w:pPr>
        <w:rPr>
          <w:rFonts w:ascii="Times New Roman" w:hAnsi="Times New Roman"/>
          <w:sz w:val="28"/>
          <w:szCs w:val="28"/>
        </w:rPr>
      </w:pPr>
    </w:p>
    <w:sectPr w:rsidR="00433B16" w:rsidRPr="00007EB5" w:rsidSect="00283D47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96D1F"/>
    <w:multiLevelType w:val="hybridMultilevel"/>
    <w:tmpl w:val="F2C8A10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C254F"/>
    <w:multiLevelType w:val="multilevel"/>
    <w:tmpl w:val="ECC25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962D7D"/>
    <w:multiLevelType w:val="multilevel"/>
    <w:tmpl w:val="8BBC1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5C6EAD"/>
    <w:multiLevelType w:val="multilevel"/>
    <w:tmpl w:val="56A8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4625B2"/>
    <w:multiLevelType w:val="multilevel"/>
    <w:tmpl w:val="9ADC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7A3307"/>
    <w:multiLevelType w:val="hybridMultilevel"/>
    <w:tmpl w:val="23EA2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02B5E"/>
    <w:multiLevelType w:val="hybridMultilevel"/>
    <w:tmpl w:val="0478F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833AD"/>
    <w:multiLevelType w:val="multilevel"/>
    <w:tmpl w:val="6D52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8E"/>
    <w:rsid w:val="00007EB5"/>
    <w:rsid w:val="00021A6E"/>
    <w:rsid w:val="000350FF"/>
    <w:rsid w:val="00052613"/>
    <w:rsid w:val="0005396A"/>
    <w:rsid w:val="00065C01"/>
    <w:rsid w:val="00077D57"/>
    <w:rsid w:val="00091F69"/>
    <w:rsid w:val="000B24F1"/>
    <w:rsid w:val="000F45E2"/>
    <w:rsid w:val="00102BFF"/>
    <w:rsid w:val="0011167C"/>
    <w:rsid w:val="00112795"/>
    <w:rsid w:val="0013653A"/>
    <w:rsid w:val="001563B9"/>
    <w:rsid w:val="00157FAA"/>
    <w:rsid w:val="001659A9"/>
    <w:rsid w:val="001823BB"/>
    <w:rsid w:val="001C1E34"/>
    <w:rsid w:val="001C3A36"/>
    <w:rsid w:val="001E5F78"/>
    <w:rsid w:val="002312FA"/>
    <w:rsid w:val="00254943"/>
    <w:rsid w:val="00254D7E"/>
    <w:rsid w:val="0025612E"/>
    <w:rsid w:val="00260E85"/>
    <w:rsid w:val="00281C1B"/>
    <w:rsid w:val="00283D47"/>
    <w:rsid w:val="002864CD"/>
    <w:rsid w:val="002C6AB3"/>
    <w:rsid w:val="002D4B29"/>
    <w:rsid w:val="002D6731"/>
    <w:rsid w:val="0030256E"/>
    <w:rsid w:val="003171E0"/>
    <w:rsid w:val="003469A1"/>
    <w:rsid w:val="003846C6"/>
    <w:rsid w:val="00394AC0"/>
    <w:rsid w:val="003A02BE"/>
    <w:rsid w:val="003B1C9E"/>
    <w:rsid w:val="003B4453"/>
    <w:rsid w:val="003C3E52"/>
    <w:rsid w:val="003F2B4E"/>
    <w:rsid w:val="00421488"/>
    <w:rsid w:val="00430721"/>
    <w:rsid w:val="00430F4B"/>
    <w:rsid w:val="00433B16"/>
    <w:rsid w:val="004366FE"/>
    <w:rsid w:val="00463584"/>
    <w:rsid w:val="00465B9B"/>
    <w:rsid w:val="00475CCE"/>
    <w:rsid w:val="00481DFB"/>
    <w:rsid w:val="0051356F"/>
    <w:rsid w:val="0054015F"/>
    <w:rsid w:val="00541998"/>
    <w:rsid w:val="00576898"/>
    <w:rsid w:val="00595297"/>
    <w:rsid w:val="005D6FD4"/>
    <w:rsid w:val="005E69AA"/>
    <w:rsid w:val="006072A3"/>
    <w:rsid w:val="00607D09"/>
    <w:rsid w:val="00614EEE"/>
    <w:rsid w:val="006708A3"/>
    <w:rsid w:val="006F3F4E"/>
    <w:rsid w:val="00742DFE"/>
    <w:rsid w:val="00756C1A"/>
    <w:rsid w:val="00782F4A"/>
    <w:rsid w:val="0079470B"/>
    <w:rsid w:val="007B12C3"/>
    <w:rsid w:val="007B3FE5"/>
    <w:rsid w:val="007C772D"/>
    <w:rsid w:val="007D5FD6"/>
    <w:rsid w:val="007E0D69"/>
    <w:rsid w:val="00843D58"/>
    <w:rsid w:val="008725EA"/>
    <w:rsid w:val="008C5C8D"/>
    <w:rsid w:val="00924C8E"/>
    <w:rsid w:val="0094035A"/>
    <w:rsid w:val="00971011"/>
    <w:rsid w:val="00991619"/>
    <w:rsid w:val="009A72A3"/>
    <w:rsid w:val="009D79B0"/>
    <w:rsid w:val="009E21D3"/>
    <w:rsid w:val="009E4C14"/>
    <w:rsid w:val="009E7636"/>
    <w:rsid w:val="00A4613A"/>
    <w:rsid w:val="00A50AB3"/>
    <w:rsid w:val="00AD3099"/>
    <w:rsid w:val="00AE08C4"/>
    <w:rsid w:val="00AE4729"/>
    <w:rsid w:val="00B324E9"/>
    <w:rsid w:val="00B44F09"/>
    <w:rsid w:val="00B5095B"/>
    <w:rsid w:val="00B72001"/>
    <w:rsid w:val="00B761FB"/>
    <w:rsid w:val="00B76E97"/>
    <w:rsid w:val="00B84449"/>
    <w:rsid w:val="00B853E8"/>
    <w:rsid w:val="00B97547"/>
    <w:rsid w:val="00BB3E43"/>
    <w:rsid w:val="00BC3E6E"/>
    <w:rsid w:val="00BD2D95"/>
    <w:rsid w:val="00BE57D7"/>
    <w:rsid w:val="00BF3FC4"/>
    <w:rsid w:val="00C17DC8"/>
    <w:rsid w:val="00C4247E"/>
    <w:rsid w:val="00C62276"/>
    <w:rsid w:val="00C64EB5"/>
    <w:rsid w:val="00D27903"/>
    <w:rsid w:val="00D70981"/>
    <w:rsid w:val="00D71399"/>
    <w:rsid w:val="00D74B31"/>
    <w:rsid w:val="00D76F83"/>
    <w:rsid w:val="00D9124A"/>
    <w:rsid w:val="00DA725C"/>
    <w:rsid w:val="00DB1F0A"/>
    <w:rsid w:val="00DC37E6"/>
    <w:rsid w:val="00E07A19"/>
    <w:rsid w:val="00E11A5A"/>
    <w:rsid w:val="00E1658E"/>
    <w:rsid w:val="00E26476"/>
    <w:rsid w:val="00E551AF"/>
    <w:rsid w:val="00E55709"/>
    <w:rsid w:val="00E70182"/>
    <w:rsid w:val="00E7754B"/>
    <w:rsid w:val="00E80CF2"/>
    <w:rsid w:val="00E9165B"/>
    <w:rsid w:val="00E94343"/>
    <w:rsid w:val="00EF45C1"/>
    <w:rsid w:val="00F109EA"/>
    <w:rsid w:val="00F656A1"/>
    <w:rsid w:val="00F7661F"/>
    <w:rsid w:val="00F85AA1"/>
    <w:rsid w:val="00FB4399"/>
    <w:rsid w:val="00FB664E"/>
    <w:rsid w:val="00FC6BE5"/>
    <w:rsid w:val="00FF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086D5-1EB3-4FA5-80FA-FB3F0B08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2A3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943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7F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F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2A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D76F8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943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D27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7F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57FA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Normal (Web)"/>
    <w:basedOn w:val="a"/>
    <w:uiPriority w:val="99"/>
    <w:unhideWhenUsed/>
    <w:rsid w:val="00157F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57FA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1C3A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3A3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C3A36"/>
  </w:style>
  <w:style w:type="paragraph" w:styleId="a8">
    <w:name w:val="Balloon Text"/>
    <w:basedOn w:val="a"/>
    <w:link w:val="a9"/>
    <w:uiPriority w:val="99"/>
    <w:semiHidden/>
    <w:unhideWhenUsed/>
    <w:rsid w:val="009A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72A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23980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2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9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509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871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4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4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4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22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9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16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8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1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8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7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2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5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4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6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kzsk.info/vybory-v-maslihaty-sko-usloviya-i-stoimost-razmeshheniya-materialov-pkz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cp:lastPrinted>2026-10-07T06:37:00Z</cp:lastPrinted>
  <dcterms:created xsi:type="dcterms:W3CDTF">2026-10-23T06:45:00Z</dcterms:created>
  <dcterms:modified xsi:type="dcterms:W3CDTF">2026-10-23T06:45:00Z</dcterms:modified>
</cp:coreProperties>
</file>