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F2D" w:rsidRDefault="00E8212D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E12F2D" w:rsidRDefault="00E8212D">
      <w:pPr>
        <w:spacing w:before="276"/>
        <w:ind w:left="37" w:right="69"/>
        <w:jc w:val="center"/>
        <w:rPr>
          <w:b/>
          <w:sz w:val="28"/>
        </w:rPr>
      </w:pPr>
      <w:r>
        <w:rPr>
          <w:b/>
          <w:sz w:val="28"/>
        </w:rPr>
        <w:t>Солтүстік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Қазақстан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Тайынша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аппараты</w:t>
      </w:r>
    </w:p>
    <w:p w:rsidR="00E12F2D" w:rsidRDefault="00E12F2D">
      <w:pPr>
        <w:pStyle w:val="a3"/>
        <w:spacing w:before="156"/>
        <w:ind w:left="0"/>
        <w:jc w:val="left"/>
        <w:rPr>
          <w:b/>
        </w:rPr>
      </w:pPr>
    </w:p>
    <w:p w:rsidR="00E12F2D" w:rsidRDefault="00E8212D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E12F2D" w:rsidRDefault="00E8212D">
      <w:pPr>
        <w:pStyle w:val="a3"/>
        <w:spacing w:before="78"/>
        <w:ind w:left="701"/>
        <w:jc w:val="left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27.10.2026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28.10.2026</w:t>
      </w:r>
    </w:p>
    <w:p w:rsidR="00E12F2D" w:rsidRDefault="00E8212D">
      <w:pPr>
        <w:pStyle w:val="a3"/>
        <w:ind w:left="701"/>
        <w:jc w:val="left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27.10.2026-</w:t>
      </w:r>
      <w:r>
        <w:rPr>
          <w:spacing w:val="-1"/>
        </w:rPr>
        <w:t xml:space="preserve"> </w:t>
      </w:r>
      <w:r>
        <w:rPr>
          <w:spacing w:val="-2"/>
        </w:rPr>
        <w:t>28.10.2026</w:t>
      </w:r>
    </w:p>
    <w:p w:rsidR="00E12F2D" w:rsidRDefault="00E8212D">
      <w:pPr>
        <w:pStyle w:val="a3"/>
        <w:ind w:left="701"/>
        <w:jc w:val="left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29.10.2026</w:t>
      </w:r>
    </w:p>
    <w:p w:rsidR="00E12F2D" w:rsidRDefault="00E8212D">
      <w:pPr>
        <w:pStyle w:val="a3"/>
        <w:ind w:left="701"/>
        <w:jc w:val="left"/>
      </w:pPr>
      <w:r>
        <w:t>Эссе:</w:t>
      </w:r>
      <w:r>
        <w:rPr>
          <w:spacing w:val="-5"/>
        </w:rPr>
        <w:t xml:space="preserve"> </w:t>
      </w:r>
      <w:r>
        <w:rPr>
          <w:spacing w:val="-2"/>
        </w:rPr>
        <w:t>30.10.2026</w:t>
      </w:r>
    </w:p>
    <w:p w:rsidR="00E12F2D" w:rsidRDefault="00E8212D">
      <w:pPr>
        <w:pStyle w:val="a3"/>
        <w:ind w:left="701"/>
        <w:jc w:val="left"/>
      </w:pPr>
      <w:r>
        <w:t>Сұхбат:</w:t>
      </w:r>
      <w:r>
        <w:rPr>
          <w:spacing w:val="-7"/>
        </w:rPr>
        <w:t xml:space="preserve"> </w:t>
      </w:r>
      <w:r>
        <w:rPr>
          <w:spacing w:val="-2"/>
        </w:rPr>
        <w:t>04.11.2026</w:t>
      </w:r>
    </w:p>
    <w:p w:rsidR="00E12F2D" w:rsidRDefault="00E8212D">
      <w:pPr>
        <w:pStyle w:val="a3"/>
        <w:ind w:left="701"/>
        <w:jc w:val="left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87153622737</w:t>
      </w:r>
    </w:p>
    <w:p w:rsidR="00E12F2D" w:rsidRDefault="00E8212D">
      <w:pPr>
        <w:pStyle w:val="a3"/>
        <w:ind w:left="701"/>
        <w:jc w:val="left"/>
      </w:pPr>
      <w:r>
        <w:t>E-R-1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441254</w:t>
      </w:r>
    </w:p>
    <w:p w:rsidR="00E12F2D" w:rsidRDefault="00E8212D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E12F2D" w:rsidRDefault="00E12F2D">
      <w:pPr>
        <w:pStyle w:val="a3"/>
        <w:spacing w:before="140"/>
        <w:ind w:left="0"/>
        <w:jc w:val="left"/>
        <w:rPr>
          <w:b/>
          <w:i/>
        </w:rPr>
      </w:pPr>
    </w:p>
    <w:p w:rsidR="00E12F2D" w:rsidRDefault="00E8212D">
      <w:pPr>
        <w:pStyle w:val="1"/>
        <w:ind w:right="69"/>
        <w:jc w:val="center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E12F2D" w:rsidRDefault="00E8212D">
      <w:pPr>
        <w:pStyle w:val="a3"/>
        <w:spacing w:before="78"/>
        <w:ind w:left="701"/>
        <w:jc w:val="left"/>
      </w:pPr>
      <w:r>
        <w:t>Бөлім</w:t>
      </w:r>
      <w:r>
        <w:rPr>
          <w:spacing w:val="-7"/>
        </w:rPr>
        <w:t xml:space="preserve"> </w:t>
      </w:r>
      <w:r>
        <w:t>басшысы,</w:t>
      </w:r>
      <w:r>
        <w:rPr>
          <w:spacing w:val="-5"/>
        </w:rPr>
        <w:t xml:space="preserve"> </w:t>
      </w:r>
      <w:r>
        <w:t>E-R-1</w:t>
      </w:r>
      <w:r>
        <w:rPr>
          <w:spacing w:val="-4"/>
        </w:rPr>
        <w:t xml:space="preserve"> </w:t>
      </w:r>
      <w:r>
        <w:t>(Лауазым</w:t>
      </w:r>
      <w:r>
        <w:rPr>
          <w:spacing w:val="-5"/>
        </w:rPr>
        <w:t xml:space="preserve"> </w:t>
      </w:r>
      <w:r>
        <w:t>мәртебесі:</w:t>
      </w:r>
      <w:r>
        <w:rPr>
          <w:spacing w:val="-4"/>
        </w:rPr>
        <w:t xml:space="preserve"> Бос)</w:t>
      </w:r>
    </w:p>
    <w:p w:rsidR="00E12F2D" w:rsidRDefault="00E12F2D">
      <w:pPr>
        <w:pStyle w:val="a3"/>
        <w:spacing w:before="276"/>
        <w:ind w:left="0"/>
        <w:jc w:val="left"/>
      </w:pPr>
    </w:p>
    <w:p w:rsidR="00E12F2D" w:rsidRDefault="00E8212D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E12F2D" w:rsidRDefault="00E8212D">
      <w:pPr>
        <w:pStyle w:val="a3"/>
        <w:spacing w:before="78"/>
        <w:ind w:right="145" w:firstLine="560"/>
      </w:pPr>
      <w:r>
        <w:t>Ішкі саясат саласында концептуалдық негіз және практикалық ұсыныстар, сонымен қатар ауданның ұзақ мерзімді даму басымдықтарын азаматтық сәйкестікті қалыптастыру негізінде ұсыныстар әзірлеу.</w:t>
      </w:r>
    </w:p>
    <w:p w:rsidR="00E12F2D" w:rsidRDefault="00E8212D">
      <w:pPr>
        <w:pStyle w:val="a3"/>
        <w:ind w:right="168" w:firstLine="560"/>
      </w:pPr>
      <w:r>
        <w:t>Жан</w:t>
      </w:r>
      <w:r>
        <w:rPr>
          <w:spacing w:val="40"/>
        </w:rPr>
        <w:t xml:space="preserve"> </w:t>
      </w:r>
      <w:r>
        <w:t>жақты</w:t>
      </w:r>
      <w:r>
        <w:rPr>
          <w:spacing w:val="40"/>
        </w:rPr>
        <w:t xml:space="preserve"> </w:t>
      </w:r>
      <w:r>
        <w:t>және</w:t>
      </w:r>
      <w:r>
        <w:rPr>
          <w:spacing w:val="40"/>
        </w:rPr>
        <w:t xml:space="preserve"> </w:t>
      </w:r>
      <w:r>
        <w:t>нысаналы</w:t>
      </w:r>
      <w:r>
        <w:rPr>
          <w:spacing w:val="40"/>
        </w:rPr>
        <w:t xml:space="preserve"> </w:t>
      </w:r>
      <w:r>
        <w:t>зерттеу,</w:t>
      </w:r>
      <w:r>
        <w:rPr>
          <w:spacing w:val="40"/>
        </w:rPr>
        <w:t xml:space="preserve"> </w:t>
      </w:r>
      <w:r>
        <w:t>ауданда</w:t>
      </w:r>
      <w:r>
        <w:rPr>
          <w:spacing w:val="40"/>
        </w:rPr>
        <w:t xml:space="preserve"> </w:t>
      </w:r>
      <w:r>
        <w:t>болып</w:t>
      </w:r>
      <w:r>
        <w:rPr>
          <w:spacing w:val="40"/>
        </w:rPr>
        <w:t xml:space="preserve"> </w:t>
      </w:r>
      <w:r>
        <w:t>жатқан</w:t>
      </w:r>
      <w:r>
        <w:rPr>
          <w:spacing w:val="40"/>
        </w:rPr>
        <w:t xml:space="preserve"> </w:t>
      </w:r>
      <w:r>
        <w:t>қоғамдық-сая</w:t>
      </w:r>
      <w:r>
        <w:t>си үрдістердің және оның даму тенденцияларын талдау және</w:t>
      </w:r>
      <w:r>
        <w:rPr>
          <w:spacing w:val="80"/>
        </w:rPr>
        <w:t xml:space="preserve"> </w:t>
      </w:r>
      <w:r>
        <w:rPr>
          <w:spacing w:val="-2"/>
        </w:rPr>
        <w:t>қорытындылау.</w:t>
      </w:r>
    </w:p>
    <w:p w:rsidR="00E12F2D" w:rsidRDefault="00E8212D">
      <w:pPr>
        <w:pStyle w:val="a3"/>
        <w:ind w:right="169" w:firstLine="560"/>
      </w:pPr>
      <w:r>
        <w:t>Мемлекеттің ішкі саясатын, сонымен қатар актілерді және Президент тапсырмаларын іске асыру бойынша лауазымдық және мемлекеттік тұлғалардың, Қазақстан Республикасы Үкіметінің, облыс және</w:t>
      </w:r>
      <w:r>
        <w:t xml:space="preserve"> аудан әкімдерінің жұмыстарын үйлестіру.</w:t>
      </w:r>
    </w:p>
    <w:p w:rsidR="00E12F2D" w:rsidRDefault="00E8212D">
      <w:pPr>
        <w:pStyle w:val="a3"/>
        <w:ind w:right="147" w:firstLine="560"/>
      </w:pPr>
      <w:r>
        <w:t>Аудандық деңгейде мемлекеттік ақпараттық саясаттарды іске асыру, мемлекеттік тапсырыстарды орындау бойынша бұқаралық ақпарат құралдарының қызметтерін үйлестіру.</w:t>
      </w:r>
    </w:p>
    <w:p w:rsidR="00E12F2D" w:rsidRDefault="00E8212D">
      <w:pPr>
        <w:pStyle w:val="a3"/>
        <w:ind w:right="170" w:firstLine="560"/>
      </w:pPr>
      <w:r>
        <w:t>Діни конфессиялар, бірлестіктер және топтардың қызметтеріне мониторинг жүргізу, оларды есепке алу.</w:t>
      </w:r>
    </w:p>
    <w:p w:rsidR="00E12F2D" w:rsidRDefault="00E8212D">
      <w:pPr>
        <w:pStyle w:val="a3"/>
        <w:ind w:right="169" w:firstLine="560"/>
      </w:pPr>
      <w:r>
        <w:t>Тоталитарлық секталардың бар болуын тексеру, әскери қызметтен дін ықпалымен бас тарту, діни бірлестіктердің кәмелетке толмағандарға әсер ету фактілерін бақыл</w:t>
      </w:r>
      <w:r>
        <w:t>ау.</w:t>
      </w:r>
    </w:p>
    <w:p w:rsidR="00E12F2D" w:rsidRDefault="00E12F2D">
      <w:pPr>
        <w:pStyle w:val="a3"/>
        <w:ind w:left="0"/>
        <w:jc w:val="left"/>
      </w:pPr>
    </w:p>
    <w:p w:rsidR="00E12F2D" w:rsidRDefault="00E8212D">
      <w:pPr>
        <w:pStyle w:val="a3"/>
        <w:ind w:left="701"/>
        <w:jc w:val="left"/>
      </w:pPr>
      <w:r>
        <w:t>Қосымша</w:t>
      </w:r>
      <w:r>
        <w:rPr>
          <w:spacing w:val="-7"/>
        </w:rPr>
        <w:t xml:space="preserve"> </w:t>
      </w:r>
      <w:r>
        <w:rPr>
          <w:spacing w:val="-2"/>
        </w:rPr>
        <w:t>талаптар:</w:t>
      </w:r>
    </w:p>
    <w:p w:rsidR="00E12F2D" w:rsidRDefault="00E8212D">
      <w:pPr>
        <w:pStyle w:val="a3"/>
        <w:ind w:right="174" w:firstLine="560"/>
      </w:pPr>
      <w:r>
        <w:t>«Б»</w:t>
      </w:r>
      <w:r>
        <w:rPr>
          <w:spacing w:val="-5"/>
        </w:rPr>
        <w:t xml:space="preserve"> </w:t>
      </w:r>
      <w:r>
        <w:t>корпусының</w:t>
      </w:r>
      <w:r>
        <w:rPr>
          <w:spacing w:val="-5"/>
        </w:rPr>
        <w:t xml:space="preserve"> </w:t>
      </w:r>
      <w:r>
        <w:t>мемлекеттік</w:t>
      </w:r>
      <w:r>
        <w:rPr>
          <w:spacing w:val="-5"/>
        </w:rPr>
        <w:t xml:space="preserve"> </w:t>
      </w:r>
      <w:r>
        <w:t>әкімшілік</w:t>
      </w:r>
      <w:r>
        <w:rPr>
          <w:spacing w:val="-5"/>
        </w:rPr>
        <w:t xml:space="preserve"> </w:t>
      </w:r>
      <w:r>
        <w:t>лауазымдарына</w:t>
      </w:r>
      <w:r>
        <w:rPr>
          <w:spacing w:val="-5"/>
        </w:rPr>
        <w:t xml:space="preserve"> </w:t>
      </w:r>
      <w:r>
        <w:t>қойылатын</w:t>
      </w:r>
      <w:r>
        <w:rPr>
          <w:spacing w:val="-5"/>
        </w:rPr>
        <w:t xml:space="preserve"> </w:t>
      </w:r>
      <w:r>
        <w:t>үлгілік біліктілік талаптарына сәйкес</w:t>
      </w:r>
    </w:p>
    <w:p w:rsidR="00E12F2D" w:rsidRDefault="00E12F2D">
      <w:pPr>
        <w:pStyle w:val="a3"/>
        <w:spacing w:before="155"/>
        <w:ind w:left="0"/>
        <w:jc w:val="left"/>
      </w:pPr>
    </w:p>
    <w:p w:rsidR="00E12F2D" w:rsidRDefault="00E8212D">
      <w:pPr>
        <w:pStyle w:val="1"/>
        <w:ind w:left="3475"/>
        <w:jc w:val="left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E12F2D" w:rsidRDefault="00E12F2D">
      <w:pPr>
        <w:pStyle w:val="1"/>
        <w:jc w:val="left"/>
        <w:sectPr w:rsidR="00E12F2D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E12F2D" w:rsidRDefault="00E8212D">
      <w:pPr>
        <w:pStyle w:val="a3"/>
        <w:spacing w:before="60"/>
        <w:ind w:right="141" w:firstLine="560"/>
      </w:pPr>
      <w:r>
        <w:lastRenderedPageBreak/>
        <w:t>Жоғары білім, жоғары оқу орнынан кейінгі білім, орта білімнен кейінгі білім, кәсіби білім: халықаралық құқық, еңбекті ұйымдастыру және нормалау, құқықтану, гуманитарлық ғылымдар, әлеуметтік ғылымдар, экономика және бизнес, педагогика және психология, эконо</w:t>
      </w:r>
      <w:r>
        <w:t xml:space="preserve">мика, менеджмент, қаржы, әлемдік экономика, маркетинг, мемлекеттік аудит, гуманитарлық пәндер бойынша мұғалімдерді даярлау, тілдер және әдебиет бойынша мұғалімдерді даярлау, тілдер және әдебиет, государственное и местное управление, қазақ тілі мен әдебиет </w:t>
      </w:r>
      <w:r>
        <w:t>пәнінің мұғалімі, орыс тілі мен әдебиет пәнінің мұғалімі, ұйғыр тілі</w:t>
      </w:r>
      <w:r>
        <w:rPr>
          <w:spacing w:val="40"/>
        </w:rPr>
        <w:t xml:space="preserve"> </w:t>
      </w:r>
      <w:r>
        <w:t>мен әдебиет пәнінің мұғалімі, өзбек тілі мен әдебиет пәнінің мұғалімі, шетел тілі мұғалімі, дін және теология, тілдерді оқу, бухгалтерлік іс және салық салу, есеп және аудит, менеджмент ж</w:t>
      </w:r>
      <w:r>
        <w:t>әне басқару, маркетинг және жарнама, құқық</w:t>
      </w:r>
    </w:p>
    <w:p w:rsidR="00E12F2D" w:rsidRDefault="00E12F2D">
      <w:pPr>
        <w:pStyle w:val="a3"/>
        <w:spacing w:before="196"/>
        <w:ind w:left="0"/>
        <w:jc w:val="left"/>
      </w:pPr>
    </w:p>
    <w:p w:rsidR="00E12F2D" w:rsidRDefault="00E8212D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E12F2D" w:rsidRDefault="00E8212D">
      <w:pPr>
        <w:pStyle w:val="a3"/>
        <w:spacing w:before="78"/>
        <w:ind w:right="139" w:firstLine="560"/>
      </w:pPr>
      <w:r>
        <w:t>Е-R-1 санатының ауылдар, кенттер, ауылдық округтер әкімдерінің, аудандық атқарушы органдары бөлімдері басшыларының мемлекеттік әкімшілік лауазымдары санаттарына мынадай талаптар</w:t>
      </w:r>
      <w:r>
        <w:t xml:space="preserve"> белгіленеді:</w:t>
      </w:r>
    </w:p>
    <w:p w:rsidR="00E12F2D" w:rsidRDefault="00E8212D">
      <w:pPr>
        <w:pStyle w:val="a3"/>
        <w:ind w:right="175" w:firstLine="560"/>
      </w:pPr>
      <w:r>
        <w:t>жоғары немесе жоғары оқу орнынан кейінгі білім не орта білімнен кейінгі немесе техникалық және кәсіптік білім;</w:t>
      </w:r>
    </w:p>
    <w:p w:rsidR="00E12F2D" w:rsidRDefault="00E8212D">
      <w:pPr>
        <w:pStyle w:val="a3"/>
        <w:ind w:left="701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E12F2D" w:rsidRDefault="00E8212D">
      <w:pPr>
        <w:pStyle w:val="a4"/>
        <w:numPr>
          <w:ilvl w:val="0"/>
          <w:numId w:val="2"/>
        </w:numPr>
        <w:tabs>
          <w:tab w:val="left" w:pos="1037"/>
        </w:tabs>
        <w:ind w:left="140" w:right="147" w:firstLine="560"/>
        <w:jc w:val="both"/>
        <w:rPr>
          <w:sz w:val="28"/>
        </w:rPr>
      </w:pPr>
      <w:r>
        <w:rPr>
          <w:sz w:val="28"/>
        </w:rPr>
        <w:t>жұмыс өтілі үш жылдан кем емес, оның ішінде мемлекеттік органның штат</w:t>
      </w:r>
      <w:r>
        <w:rPr>
          <w:sz w:val="28"/>
        </w:rPr>
        <w:t xml:space="preserve"> кестесінде көзделген келесі төменгі санаттағы лауазымдарда немесе А-5, B-5,</w:t>
      </w:r>
      <w:r>
        <w:rPr>
          <w:spacing w:val="68"/>
          <w:sz w:val="28"/>
        </w:rPr>
        <w:t xml:space="preserve"> </w:t>
      </w:r>
      <w:r>
        <w:rPr>
          <w:sz w:val="28"/>
        </w:rPr>
        <w:t>C-4,</w:t>
      </w:r>
      <w:r>
        <w:rPr>
          <w:spacing w:val="68"/>
          <w:sz w:val="28"/>
        </w:rPr>
        <w:t xml:space="preserve"> </w:t>
      </w:r>
      <w:r>
        <w:rPr>
          <w:sz w:val="28"/>
        </w:rPr>
        <w:t>C-O-4,</w:t>
      </w:r>
      <w:r>
        <w:rPr>
          <w:spacing w:val="68"/>
          <w:sz w:val="28"/>
        </w:rPr>
        <w:t xml:space="preserve"> </w:t>
      </w:r>
      <w:r>
        <w:rPr>
          <w:sz w:val="28"/>
        </w:rPr>
        <w:t>C-R-3,</w:t>
      </w:r>
      <w:r>
        <w:rPr>
          <w:spacing w:val="68"/>
          <w:sz w:val="28"/>
        </w:rPr>
        <w:t xml:space="preserve"> </w:t>
      </w:r>
      <w:r>
        <w:rPr>
          <w:sz w:val="28"/>
        </w:rPr>
        <w:t>D-4,</w:t>
      </w:r>
      <w:r>
        <w:rPr>
          <w:spacing w:val="68"/>
          <w:sz w:val="28"/>
        </w:rPr>
        <w:t xml:space="preserve"> </w:t>
      </w:r>
      <w:r>
        <w:rPr>
          <w:sz w:val="28"/>
        </w:rPr>
        <w:t>D-O-3,</w:t>
      </w:r>
      <w:r>
        <w:rPr>
          <w:spacing w:val="68"/>
          <w:sz w:val="28"/>
        </w:rPr>
        <w:t xml:space="preserve"> </w:t>
      </w:r>
      <w:r>
        <w:rPr>
          <w:sz w:val="28"/>
        </w:rPr>
        <w:t>Е-3,</w:t>
      </w:r>
      <w:r>
        <w:rPr>
          <w:spacing w:val="68"/>
          <w:sz w:val="28"/>
        </w:rPr>
        <w:t xml:space="preserve"> </w:t>
      </w:r>
      <w:r>
        <w:rPr>
          <w:sz w:val="28"/>
        </w:rPr>
        <w:t>D-R-3,</w:t>
      </w:r>
      <w:r>
        <w:rPr>
          <w:spacing w:val="68"/>
          <w:sz w:val="28"/>
        </w:rPr>
        <w:t xml:space="preserve"> </w:t>
      </w:r>
      <w:r>
        <w:rPr>
          <w:sz w:val="28"/>
        </w:rPr>
        <w:t>E-R-3,</w:t>
      </w:r>
      <w:r>
        <w:rPr>
          <w:spacing w:val="68"/>
          <w:sz w:val="28"/>
        </w:rPr>
        <w:t xml:space="preserve"> </w:t>
      </w:r>
      <w:r>
        <w:rPr>
          <w:sz w:val="28"/>
        </w:rPr>
        <w:t>E-G-3</w:t>
      </w:r>
      <w:r>
        <w:rPr>
          <w:spacing w:val="68"/>
          <w:sz w:val="28"/>
        </w:rPr>
        <w:t xml:space="preserve"> </w:t>
      </w:r>
      <w:r>
        <w:rPr>
          <w:sz w:val="28"/>
        </w:rPr>
        <w:t>санаттарынан</w:t>
      </w:r>
    </w:p>
    <w:p w:rsidR="00E12F2D" w:rsidRDefault="00E8212D">
      <w:pPr>
        <w:pStyle w:val="a3"/>
      </w:pPr>
      <w:r>
        <w:t>төмен</w:t>
      </w:r>
      <w:r>
        <w:rPr>
          <w:spacing w:val="-6"/>
        </w:rPr>
        <w:t xml:space="preserve"> </w:t>
      </w:r>
      <w:r>
        <w:t>емес</w:t>
      </w:r>
      <w:r>
        <w:rPr>
          <w:spacing w:val="-5"/>
        </w:rPr>
        <w:t xml:space="preserve"> </w:t>
      </w:r>
      <w:r>
        <w:t>лауазымдарда</w:t>
      </w:r>
      <w:r>
        <w:rPr>
          <w:spacing w:val="-5"/>
        </w:rPr>
        <w:t xml:space="preserve"> </w:t>
      </w:r>
      <w:r>
        <w:t>бір</w:t>
      </w:r>
      <w:r>
        <w:rPr>
          <w:spacing w:val="-4"/>
        </w:rPr>
        <w:t xml:space="preserve"> </w:t>
      </w:r>
      <w:r>
        <w:t>жылдан</w:t>
      </w:r>
      <w:r>
        <w:rPr>
          <w:spacing w:val="-5"/>
        </w:rPr>
        <w:t xml:space="preserve"> </w:t>
      </w:r>
      <w:r>
        <w:t>кем</w:t>
      </w:r>
      <w:r>
        <w:rPr>
          <w:spacing w:val="-5"/>
        </w:rPr>
        <w:t xml:space="preserve"> </w:t>
      </w:r>
      <w:r>
        <w:rPr>
          <w:spacing w:val="-2"/>
        </w:rPr>
        <w:t>емес;</w:t>
      </w:r>
    </w:p>
    <w:p w:rsidR="00E12F2D" w:rsidRDefault="00E8212D">
      <w:pPr>
        <w:pStyle w:val="a4"/>
        <w:numPr>
          <w:ilvl w:val="0"/>
          <w:numId w:val="2"/>
        </w:numPr>
        <w:tabs>
          <w:tab w:val="left" w:pos="1052"/>
        </w:tabs>
        <w:ind w:left="140" w:firstLine="560"/>
        <w:jc w:val="both"/>
        <w:rPr>
          <w:sz w:val="28"/>
        </w:rPr>
      </w:pPr>
      <w:r>
        <w:rPr>
          <w:sz w:val="28"/>
        </w:rPr>
        <w:t>жұмыс өтілі үш жылдан кем емес,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емес;</w:t>
      </w:r>
    </w:p>
    <w:p w:rsidR="00E12F2D" w:rsidRDefault="00E8212D">
      <w:pPr>
        <w:pStyle w:val="a4"/>
        <w:numPr>
          <w:ilvl w:val="0"/>
          <w:numId w:val="2"/>
        </w:numPr>
        <w:tabs>
          <w:tab w:val="left" w:pos="1033"/>
        </w:tabs>
        <w:ind w:left="140" w:firstLine="560"/>
        <w:jc w:val="both"/>
        <w:rPr>
          <w:sz w:val="28"/>
        </w:rPr>
      </w:pPr>
      <w:r>
        <w:rPr>
          <w:sz w:val="28"/>
        </w:rPr>
        <w:t>осы санаттағы нақты лауазымның функционалд</w:t>
      </w:r>
      <w:r>
        <w:rPr>
          <w:sz w:val="28"/>
        </w:rPr>
        <w:t>ық бағыттарына сәйкес салаларда жұмыс өтілі үш жылдан кем емес егер ұйымдардың басшылық лауазымдарында бір жылдан кем емес;</w:t>
      </w:r>
    </w:p>
    <w:p w:rsidR="00E12F2D" w:rsidRDefault="00E8212D">
      <w:pPr>
        <w:pStyle w:val="a4"/>
        <w:numPr>
          <w:ilvl w:val="0"/>
          <w:numId w:val="2"/>
        </w:numPr>
        <w:tabs>
          <w:tab w:val="left" w:pos="1106"/>
        </w:tabs>
        <w:ind w:left="140" w:firstLine="560"/>
        <w:jc w:val="both"/>
        <w:rPr>
          <w:sz w:val="28"/>
        </w:rPr>
      </w:pPr>
      <w:r>
        <w:rPr>
          <w:sz w:val="28"/>
        </w:rPr>
        <w:t>республикалық және жергілікті бюджеттерден қаржыландырылатын мемлекеттік мекемелердегі жұмыс өтілі үш жылдан кем емес оның ішінде ба</w:t>
      </w:r>
      <w:r>
        <w:rPr>
          <w:sz w:val="28"/>
        </w:rPr>
        <w:t>сшылық лауазымдарында бір жылдан кем емес.»;</w:t>
      </w:r>
    </w:p>
    <w:p w:rsidR="00E12F2D" w:rsidRDefault="00E12F2D">
      <w:pPr>
        <w:pStyle w:val="a3"/>
        <w:spacing w:before="118"/>
        <w:ind w:left="0"/>
        <w:jc w:val="left"/>
      </w:pPr>
    </w:p>
    <w:p w:rsidR="00E12F2D" w:rsidRDefault="00E8212D">
      <w:pPr>
        <w:pStyle w:val="1"/>
        <w:spacing w:before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E12F2D" w:rsidRDefault="00E8212D">
      <w:pPr>
        <w:pStyle w:val="a3"/>
        <w:spacing w:before="78"/>
        <w:ind w:right="172" w:firstLine="560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E12F2D" w:rsidRDefault="00E12F2D" w:rsidP="00E8212D">
      <w:pPr>
        <w:pStyle w:val="a3"/>
        <w:spacing w:before="78"/>
        <w:ind w:left="0" w:right="172"/>
      </w:pPr>
      <w:bookmarkStart w:id="0" w:name="_GoBack"/>
      <w:bookmarkEnd w:id="0"/>
    </w:p>
    <w:sectPr w:rsidR="00E12F2D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A7C9F"/>
    <w:multiLevelType w:val="hybridMultilevel"/>
    <w:tmpl w:val="6D1654D2"/>
    <w:lvl w:ilvl="0" w:tplc="61F6A9B4">
      <w:start w:val="1"/>
      <w:numFmt w:val="decimal"/>
      <w:lvlText w:val="%1)"/>
      <w:lvlJc w:val="left"/>
      <w:pPr>
        <w:ind w:left="141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2B02FCE">
      <w:numFmt w:val="bullet"/>
      <w:lvlText w:val="•"/>
      <w:lvlJc w:val="left"/>
      <w:pPr>
        <w:ind w:left="1117" w:hanging="338"/>
      </w:pPr>
      <w:rPr>
        <w:rFonts w:hint="default"/>
        <w:lang w:val="kk-KZ" w:eastAsia="en-US" w:bidi="ar-SA"/>
      </w:rPr>
    </w:lvl>
    <w:lvl w:ilvl="2" w:tplc="58540EB4">
      <w:numFmt w:val="bullet"/>
      <w:lvlText w:val="•"/>
      <w:lvlJc w:val="left"/>
      <w:pPr>
        <w:ind w:left="2095" w:hanging="338"/>
      </w:pPr>
      <w:rPr>
        <w:rFonts w:hint="default"/>
        <w:lang w:val="kk-KZ" w:eastAsia="en-US" w:bidi="ar-SA"/>
      </w:rPr>
    </w:lvl>
    <w:lvl w:ilvl="3" w:tplc="59267AD2">
      <w:numFmt w:val="bullet"/>
      <w:lvlText w:val="•"/>
      <w:lvlJc w:val="left"/>
      <w:pPr>
        <w:ind w:left="3072" w:hanging="338"/>
      </w:pPr>
      <w:rPr>
        <w:rFonts w:hint="default"/>
        <w:lang w:val="kk-KZ" w:eastAsia="en-US" w:bidi="ar-SA"/>
      </w:rPr>
    </w:lvl>
    <w:lvl w:ilvl="4" w:tplc="260CE3DA">
      <w:numFmt w:val="bullet"/>
      <w:lvlText w:val="•"/>
      <w:lvlJc w:val="left"/>
      <w:pPr>
        <w:ind w:left="4050" w:hanging="338"/>
      </w:pPr>
      <w:rPr>
        <w:rFonts w:hint="default"/>
        <w:lang w:val="kk-KZ" w:eastAsia="en-US" w:bidi="ar-SA"/>
      </w:rPr>
    </w:lvl>
    <w:lvl w:ilvl="5" w:tplc="CBB095FC">
      <w:numFmt w:val="bullet"/>
      <w:lvlText w:val="•"/>
      <w:lvlJc w:val="left"/>
      <w:pPr>
        <w:ind w:left="5028" w:hanging="338"/>
      </w:pPr>
      <w:rPr>
        <w:rFonts w:hint="default"/>
        <w:lang w:val="kk-KZ" w:eastAsia="en-US" w:bidi="ar-SA"/>
      </w:rPr>
    </w:lvl>
    <w:lvl w:ilvl="6" w:tplc="938CF38E">
      <w:numFmt w:val="bullet"/>
      <w:lvlText w:val="•"/>
      <w:lvlJc w:val="left"/>
      <w:pPr>
        <w:ind w:left="6005" w:hanging="338"/>
      </w:pPr>
      <w:rPr>
        <w:rFonts w:hint="default"/>
        <w:lang w:val="kk-KZ" w:eastAsia="en-US" w:bidi="ar-SA"/>
      </w:rPr>
    </w:lvl>
    <w:lvl w:ilvl="7" w:tplc="566E3DF2">
      <w:numFmt w:val="bullet"/>
      <w:lvlText w:val="•"/>
      <w:lvlJc w:val="left"/>
      <w:pPr>
        <w:ind w:left="6983" w:hanging="338"/>
      </w:pPr>
      <w:rPr>
        <w:rFonts w:hint="default"/>
        <w:lang w:val="kk-KZ" w:eastAsia="en-US" w:bidi="ar-SA"/>
      </w:rPr>
    </w:lvl>
    <w:lvl w:ilvl="8" w:tplc="B98018EC">
      <w:numFmt w:val="bullet"/>
      <w:lvlText w:val="•"/>
      <w:lvlJc w:val="left"/>
      <w:pPr>
        <w:ind w:left="7960" w:hanging="338"/>
      </w:pPr>
      <w:rPr>
        <w:rFonts w:hint="default"/>
        <w:lang w:val="kk-KZ" w:eastAsia="en-US" w:bidi="ar-SA"/>
      </w:rPr>
    </w:lvl>
  </w:abstractNum>
  <w:abstractNum w:abstractNumId="1" w15:restartNumberingAfterBreak="0">
    <w:nsid w:val="4AB5495F"/>
    <w:multiLevelType w:val="hybridMultilevel"/>
    <w:tmpl w:val="30B615CE"/>
    <w:lvl w:ilvl="0" w:tplc="020AA3BA">
      <w:start w:val="1"/>
      <w:numFmt w:val="decimal"/>
      <w:lvlText w:val="%1)"/>
      <w:lvlJc w:val="left"/>
      <w:pPr>
        <w:ind w:left="14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B7E6AB36">
      <w:numFmt w:val="bullet"/>
      <w:lvlText w:val="•"/>
      <w:lvlJc w:val="left"/>
      <w:pPr>
        <w:ind w:left="1117" w:hanging="339"/>
      </w:pPr>
      <w:rPr>
        <w:rFonts w:hint="default"/>
        <w:lang w:val="kk-KZ" w:eastAsia="en-US" w:bidi="ar-SA"/>
      </w:rPr>
    </w:lvl>
    <w:lvl w:ilvl="2" w:tplc="BE08D2CE">
      <w:numFmt w:val="bullet"/>
      <w:lvlText w:val="•"/>
      <w:lvlJc w:val="left"/>
      <w:pPr>
        <w:ind w:left="2095" w:hanging="339"/>
      </w:pPr>
      <w:rPr>
        <w:rFonts w:hint="default"/>
        <w:lang w:val="kk-KZ" w:eastAsia="en-US" w:bidi="ar-SA"/>
      </w:rPr>
    </w:lvl>
    <w:lvl w:ilvl="3" w:tplc="A878AA6C">
      <w:numFmt w:val="bullet"/>
      <w:lvlText w:val="•"/>
      <w:lvlJc w:val="left"/>
      <w:pPr>
        <w:ind w:left="3072" w:hanging="339"/>
      </w:pPr>
      <w:rPr>
        <w:rFonts w:hint="default"/>
        <w:lang w:val="kk-KZ" w:eastAsia="en-US" w:bidi="ar-SA"/>
      </w:rPr>
    </w:lvl>
    <w:lvl w:ilvl="4" w:tplc="9B1AA3DE">
      <w:numFmt w:val="bullet"/>
      <w:lvlText w:val="•"/>
      <w:lvlJc w:val="left"/>
      <w:pPr>
        <w:ind w:left="4050" w:hanging="339"/>
      </w:pPr>
      <w:rPr>
        <w:rFonts w:hint="default"/>
        <w:lang w:val="kk-KZ" w:eastAsia="en-US" w:bidi="ar-SA"/>
      </w:rPr>
    </w:lvl>
    <w:lvl w:ilvl="5" w:tplc="ED2EA8AA">
      <w:numFmt w:val="bullet"/>
      <w:lvlText w:val="•"/>
      <w:lvlJc w:val="left"/>
      <w:pPr>
        <w:ind w:left="5028" w:hanging="339"/>
      </w:pPr>
      <w:rPr>
        <w:rFonts w:hint="default"/>
        <w:lang w:val="kk-KZ" w:eastAsia="en-US" w:bidi="ar-SA"/>
      </w:rPr>
    </w:lvl>
    <w:lvl w:ilvl="6" w:tplc="1E7E0E94">
      <w:numFmt w:val="bullet"/>
      <w:lvlText w:val="•"/>
      <w:lvlJc w:val="left"/>
      <w:pPr>
        <w:ind w:left="6005" w:hanging="339"/>
      </w:pPr>
      <w:rPr>
        <w:rFonts w:hint="default"/>
        <w:lang w:val="kk-KZ" w:eastAsia="en-US" w:bidi="ar-SA"/>
      </w:rPr>
    </w:lvl>
    <w:lvl w:ilvl="7" w:tplc="93B04824">
      <w:numFmt w:val="bullet"/>
      <w:lvlText w:val="•"/>
      <w:lvlJc w:val="left"/>
      <w:pPr>
        <w:ind w:left="6983" w:hanging="339"/>
      </w:pPr>
      <w:rPr>
        <w:rFonts w:hint="default"/>
        <w:lang w:val="kk-KZ" w:eastAsia="en-US" w:bidi="ar-SA"/>
      </w:rPr>
    </w:lvl>
    <w:lvl w:ilvl="8" w:tplc="FD64765C">
      <w:numFmt w:val="bullet"/>
      <w:lvlText w:val="•"/>
      <w:lvlJc w:val="left"/>
      <w:pPr>
        <w:ind w:left="7960" w:hanging="339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2F2D"/>
    <w:rsid w:val="00E12F2D"/>
    <w:rsid w:val="00E8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E918"/>
  <w15:docId w15:val="{970851DB-E290-4FC3-BED0-C30FED8D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right="172" w:firstLine="5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Акимат 3</cp:lastModifiedBy>
  <cp:revision>3</cp:revision>
  <dcterms:created xsi:type="dcterms:W3CDTF">2026-10-22T10:05:00Z</dcterms:created>
  <dcterms:modified xsi:type="dcterms:W3CDTF">2026-10-22T10:07:00Z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2026-10-22T00:00:00Z</vt:filetime>
  </property>
  <property fmtid="{D5CDD505-2E9C-101B-9397-08002B2CF9AE}" pid="6" name="Producer">
    <vt:lpwstr>iText 2.1.7 by 1T3XT</vt:lpwstr>
  </property>
</Properties>
</file>