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578" w:rsidRPr="0038511B" w:rsidRDefault="00045578" w:rsidP="00045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i/>
          <w:sz w:val="24"/>
          <w:szCs w:val="24"/>
          <w:lang w:val="kk-KZ" w:eastAsia="ru-RU"/>
        </w:rPr>
      </w:pPr>
      <w:r w:rsidRPr="0038511B">
        <w:rPr>
          <w:rFonts w:ascii="Times New Roman" w:eastAsia="Times New Roman" w:hAnsi="Times New Roman" w:cs="Times New Roman"/>
          <w:i/>
          <w:sz w:val="24"/>
          <w:szCs w:val="24"/>
          <w:lang w:val="kk-KZ" w:eastAsia="ru-RU"/>
        </w:rPr>
        <w:t>7-қосымша</w:t>
      </w:r>
    </w:p>
    <w:p w:rsidR="00045578" w:rsidRPr="0038511B" w:rsidRDefault="00045578" w:rsidP="00045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i/>
          <w:sz w:val="24"/>
          <w:szCs w:val="24"/>
          <w:lang w:val="kk-KZ" w:eastAsia="ru-RU"/>
        </w:rPr>
      </w:pPr>
      <w:r w:rsidRPr="0038511B">
        <w:rPr>
          <w:rFonts w:ascii="Times New Roman" w:eastAsia="Times New Roman" w:hAnsi="Times New Roman" w:cs="Times New Roman"/>
          <w:i/>
          <w:sz w:val="24"/>
          <w:szCs w:val="24"/>
          <w:lang w:val="kk-KZ" w:eastAsia="ru-RU"/>
        </w:rPr>
        <w:t>жүргізу ережесіне</w:t>
      </w:r>
    </w:p>
    <w:p w:rsidR="00045578" w:rsidRPr="0038511B" w:rsidRDefault="00045578" w:rsidP="00045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i/>
          <w:sz w:val="24"/>
          <w:szCs w:val="24"/>
          <w:lang w:val="kk-KZ" w:eastAsia="ru-RU"/>
        </w:rPr>
      </w:pPr>
      <w:r w:rsidRPr="0038511B">
        <w:rPr>
          <w:rFonts w:ascii="Times New Roman" w:eastAsia="Times New Roman" w:hAnsi="Times New Roman" w:cs="Times New Roman"/>
          <w:i/>
          <w:sz w:val="24"/>
          <w:szCs w:val="24"/>
          <w:lang w:val="kk-KZ" w:eastAsia="ru-RU"/>
        </w:rPr>
        <w:t>саласындағы зерттеулер</w:t>
      </w:r>
    </w:p>
    <w:p w:rsidR="00045578" w:rsidRPr="0038511B" w:rsidRDefault="00045578" w:rsidP="00045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i/>
          <w:sz w:val="24"/>
          <w:szCs w:val="24"/>
          <w:lang w:val="kk-KZ" w:eastAsia="ru-RU"/>
        </w:rPr>
      </w:pPr>
      <w:r w:rsidRPr="0038511B">
        <w:rPr>
          <w:rFonts w:ascii="Times New Roman" w:eastAsia="Times New Roman" w:hAnsi="Times New Roman" w:cs="Times New Roman"/>
          <w:i/>
          <w:sz w:val="24"/>
          <w:szCs w:val="24"/>
          <w:lang w:val="kk-KZ" w:eastAsia="ru-RU"/>
        </w:rPr>
        <w:t>Санитарлық-эпидемиологиялық</w:t>
      </w:r>
    </w:p>
    <w:p w:rsidR="00045578" w:rsidRPr="0038511B" w:rsidRDefault="00045578" w:rsidP="00045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i/>
          <w:sz w:val="24"/>
          <w:szCs w:val="24"/>
          <w:lang w:val="kk-KZ" w:eastAsia="ru-RU"/>
        </w:rPr>
      </w:pPr>
      <w:r w:rsidRPr="0038511B">
        <w:rPr>
          <w:rFonts w:ascii="Times New Roman" w:eastAsia="Times New Roman" w:hAnsi="Times New Roman" w:cs="Times New Roman"/>
          <w:i/>
          <w:sz w:val="24"/>
          <w:szCs w:val="24"/>
          <w:lang w:val="kk-KZ" w:eastAsia="ru-RU"/>
        </w:rPr>
        <w:t>Халықтың әл-ауқаты</w:t>
      </w:r>
    </w:p>
    <w:p w:rsidR="002A6A41" w:rsidRDefault="00025250" w:rsidP="002A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val="kk-KZ" w:eastAsia="ru-RU"/>
        </w:rPr>
      </w:pPr>
      <w:r w:rsidRPr="00025250">
        <w:rPr>
          <w:rFonts w:ascii="Times New Roman" w:eastAsia="Times New Roman" w:hAnsi="Times New Roman" w:cs="Times New Roman"/>
          <w:b/>
          <w:sz w:val="28"/>
          <w:szCs w:val="28"/>
          <w:lang w:val="kk-KZ" w:eastAsia="ru-RU"/>
        </w:rPr>
        <w:t>Тергеп-тексеру жүргізу нәтижелері туралы ақпарат</w:t>
      </w:r>
    </w:p>
    <w:p w:rsidR="00025250" w:rsidRPr="000F3CE8" w:rsidRDefault="00025250" w:rsidP="002A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val="kk-KZ" w:eastAsia="ru-RU"/>
        </w:rPr>
      </w:pPr>
      <w:bookmarkStart w:id="0" w:name="_GoBack"/>
      <w:bookmarkEnd w:id="0"/>
    </w:p>
    <w:p w:rsidR="002A6A41" w:rsidRPr="002C3861" w:rsidRDefault="002A6A41" w:rsidP="00711998">
      <w:pPr>
        <w:pStyle w:val="HTML"/>
        <w:ind w:firstLine="708"/>
        <w:jc w:val="both"/>
        <w:rPr>
          <w:rFonts w:ascii="Times New Roman" w:hAnsi="Times New Roman" w:cs="Times New Roman"/>
          <w:sz w:val="28"/>
          <w:szCs w:val="28"/>
          <w:u w:val="single"/>
          <w:lang w:val="kk-KZ"/>
        </w:rPr>
      </w:pPr>
      <w:r w:rsidRPr="000F3CE8">
        <w:rPr>
          <w:rFonts w:ascii="Times New Roman" w:hAnsi="Times New Roman" w:cs="Times New Roman"/>
          <w:sz w:val="28"/>
          <w:szCs w:val="28"/>
          <w:lang w:val="kk-KZ"/>
        </w:rPr>
        <w:t>1. Тергеп-тексеруді жүргізуге негіз болған негіздеме:</w:t>
      </w:r>
      <w:r w:rsidR="00711998" w:rsidRPr="002C3861">
        <w:rPr>
          <w:rFonts w:ascii="Times New Roman" w:hAnsi="Times New Roman" w:cs="Times New Roman"/>
          <w:sz w:val="28"/>
          <w:szCs w:val="28"/>
          <w:u w:val="single"/>
          <w:lang w:val="kk-KZ"/>
        </w:rPr>
        <w:t xml:space="preserve">16.09.2026 жылғы </w:t>
      </w:r>
      <w:r w:rsidR="00DF35E9" w:rsidRPr="002C3861">
        <w:rPr>
          <w:rFonts w:ascii="Times New Roman" w:hAnsi="Times New Roman" w:cs="Times New Roman"/>
          <w:sz w:val="28"/>
          <w:szCs w:val="28"/>
          <w:u w:val="single"/>
          <w:lang w:val="kk-KZ"/>
        </w:rPr>
        <w:t>шұғыл хабарлама -№5</w:t>
      </w:r>
      <w:r w:rsidR="0073662B" w:rsidRPr="002C3861">
        <w:rPr>
          <w:rFonts w:ascii="Times New Roman" w:hAnsi="Times New Roman" w:cs="Times New Roman"/>
          <w:sz w:val="28"/>
          <w:szCs w:val="28"/>
          <w:u w:val="single"/>
          <w:lang w:val="kk-KZ"/>
        </w:rPr>
        <w:t xml:space="preserve">, диагнозы: Бас терісі </w:t>
      </w:r>
      <w:r w:rsidR="002C3861" w:rsidRPr="002C3861">
        <w:rPr>
          <w:rFonts w:ascii="Times New Roman" w:hAnsi="Times New Roman" w:cs="Times New Roman"/>
          <w:sz w:val="28"/>
          <w:szCs w:val="28"/>
          <w:u w:val="single"/>
          <w:lang w:val="kk-KZ"/>
        </w:rPr>
        <w:t>д</w:t>
      </w:r>
      <w:r w:rsidR="0073662B" w:rsidRPr="002C3861">
        <w:rPr>
          <w:rFonts w:ascii="Times New Roman" w:hAnsi="Times New Roman" w:cs="Times New Roman"/>
          <w:sz w:val="28"/>
          <w:szCs w:val="28"/>
          <w:u w:val="single"/>
          <w:lang w:val="kk-KZ"/>
        </w:rPr>
        <w:t>ерматофитозы B35.0</w:t>
      </w:r>
      <w:r w:rsidR="002C3861" w:rsidRPr="002C3861">
        <w:rPr>
          <w:rFonts w:ascii="Times New Roman" w:hAnsi="Times New Roman" w:cs="Times New Roman"/>
          <w:sz w:val="28"/>
          <w:szCs w:val="28"/>
          <w:u w:val="single"/>
          <w:lang w:val="kk-KZ"/>
        </w:rPr>
        <w:t>»</w:t>
      </w:r>
    </w:p>
    <w:p w:rsidR="002A6A41" w:rsidRPr="000F3CE8" w:rsidRDefault="002A6A41" w:rsidP="002A6A41">
      <w:pPr>
        <w:pStyle w:val="HTML"/>
        <w:ind w:firstLine="708"/>
        <w:jc w:val="both"/>
        <w:rPr>
          <w:rFonts w:ascii="Times New Roman" w:hAnsi="Times New Roman" w:cs="Times New Roman"/>
          <w:sz w:val="28"/>
          <w:szCs w:val="28"/>
          <w:lang w:val="kk-KZ"/>
        </w:rPr>
      </w:pPr>
      <w:r w:rsidRPr="000F3CE8">
        <w:rPr>
          <w:rFonts w:ascii="Times New Roman" w:hAnsi="Times New Roman" w:cs="Times New Roman"/>
          <w:sz w:val="28"/>
          <w:szCs w:val="28"/>
          <w:lang w:val="kk-KZ"/>
        </w:rPr>
        <w:t>2. Тергеп-тексеруді жүргізген бақылау және қадағалау органы:</w:t>
      </w:r>
    </w:p>
    <w:p w:rsidR="002A6A41" w:rsidRPr="000F3CE8" w:rsidRDefault="002A6A41" w:rsidP="002A6A41">
      <w:pPr>
        <w:spacing w:after="0" w:line="240" w:lineRule="auto"/>
        <w:jc w:val="both"/>
        <w:rPr>
          <w:rFonts w:ascii="Times New Roman" w:hAnsi="Times New Roman" w:cs="Times New Roman"/>
          <w:sz w:val="28"/>
          <w:szCs w:val="28"/>
          <w:u w:val="single"/>
          <w:lang w:val="kk-KZ"/>
        </w:rPr>
      </w:pPr>
      <w:r w:rsidRPr="000F3CE8">
        <w:rPr>
          <w:rFonts w:ascii="Times New Roman" w:hAnsi="Times New Roman" w:cs="Times New Roman"/>
          <w:sz w:val="28"/>
          <w:szCs w:val="28"/>
          <w:u w:val="single"/>
          <w:lang w:val="kk-KZ"/>
        </w:rPr>
        <w:t>Атбасар аудандық санитариялық-эпидемиологиялық бақылау басқармасы. _</w:t>
      </w:r>
    </w:p>
    <w:p w:rsidR="002A6A41" w:rsidRPr="000F3CE8" w:rsidRDefault="002A6A41" w:rsidP="000F3CE8">
      <w:pPr>
        <w:pStyle w:val="HTML"/>
        <w:ind w:firstLine="708"/>
        <w:jc w:val="both"/>
        <w:rPr>
          <w:rFonts w:ascii="Times New Roman" w:hAnsi="Times New Roman" w:cs="Times New Roman"/>
          <w:sz w:val="28"/>
          <w:szCs w:val="28"/>
          <w:u w:val="single"/>
          <w:lang w:val="kk-KZ"/>
        </w:rPr>
      </w:pPr>
      <w:r w:rsidRPr="000F3CE8">
        <w:rPr>
          <w:rFonts w:ascii="Times New Roman" w:hAnsi="Times New Roman" w:cs="Times New Roman"/>
          <w:sz w:val="28"/>
          <w:szCs w:val="28"/>
          <w:lang w:val="kk-KZ"/>
        </w:rPr>
        <w:t>3. Тартылған сарапшылар (деректерін пайдалануға келісімі):</w:t>
      </w:r>
      <w:r w:rsidR="000F3CE8">
        <w:rPr>
          <w:rFonts w:ascii="Times New Roman" w:hAnsi="Times New Roman" w:cs="Times New Roman"/>
          <w:sz w:val="28"/>
          <w:szCs w:val="28"/>
          <w:lang w:val="kk-KZ"/>
        </w:rPr>
        <w:t xml:space="preserve"> ж</w:t>
      </w:r>
      <w:r w:rsidRPr="000F3CE8">
        <w:rPr>
          <w:rFonts w:ascii="Times New Roman" w:hAnsi="Times New Roman" w:cs="Times New Roman"/>
          <w:sz w:val="28"/>
          <w:szCs w:val="28"/>
          <w:u w:val="single"/>
          <w:lang w:val="kk-KZ"/>
        </w:rPr>
        <w:t>оқ.</w:t>
      </w:r>
      <w:r w:rsidR="000F3CE8">
        <w:rPr>
          <w:rFonts w:ascii="Times New Roman" w:hAnsi="Times New Roman" w:cs="Times New Roman"/>
          <w:sz w:val="28"/>
          <w:szCs w:val="28"/>
          <w:u w:val="single"/>
          <w:lang w:val="kk-KZ"/>
        </w:rPr>
        <w:t xml:space="preserve"> </w:t>
      </w:r>
    </w:p>
    <w:p w:rsidR="002A6A41" w:rsidRPr="000F3CE8" w:rsidRDefault="002A6A41" w:rsidP="000F3CE8">
      <w:pPr>
        <w:pStyle w:val="HTML"/>
        <w:ind w:firstLine="708"/>
        <w:jc w:val="both"/>
        <w:rPr>
          <w:rFonts w:ascii="Times New Roman" w:hAnsi="Times New Roman" w:cs="Times New Roman"/>
          <w:sz w:val="28"/>
          <w:szCs w:val="28"/>
          <w:u w:val="single"/>
          <w:lang w:val="kk-KZ"/>
        </w:rPr>
      </w:pPr>
      <w:r w:rsidRPr="000F3CE8">
        <w:rPr>
          <w:rFonts w:ascii="Times New Roman" w:hAnsi="Times New Roman" w:cs="Times New Roman"/>
          <w:sz w:val="28"/>
          <w:szCs w:val="28"/>
          <w:lang w:val="kk-KZ"/>
        </w:rPr>
        <w:t>4. Тергеп-тексеру жүргізу мерзімі:</w:t>
      </w:r>
      <w:r w:rsidR="0073662B" w:rsidRPr="000F3CE8">
        <w:rPr>
          <w:rFonts w:ascii="Times New Roman" w:hAnsi="Times New Roman" w:cs="Times New Roman"/>
          <w:sz w:val="28"/>
          <w:szCs w:val="28"/>
          <w:u w:val="single"/>
          <w:lang w:val="kk-KZ"/>
        </w:rPr>
        <w:t>2026 жылғы 18.09-дан 16.10</w:t>
      </w:r>
      <w:r w:rsidRPr="000F3CE8">
        <w:rPr>
          <w:rFonts w:ascii="Times New Roman" w:hAnsi="Times New Roman" w:cs="Times New Roman"/>
          <w:sz w:val="28"/>
          <w:szCs w:val="28"/>
          <w:u w:val="single"/>
          <w:lang w:val="kk-KZ"/>
        </w:rPr>
        <w:t>-ге дейін.</w:t>
      </w:r>
    </w:p>
    <w:p w:rsidR="002A6A41" w:rsidRPr="000F3CE8" w:rsidRDefault="002A6A41" w:rsidP="002A6A41">
      <w:pPr>
        <w:pStyle w:val="HTML"/>
        <w:ind w:firstLine="708"/>
        <w:jc w:val="both"/>
        <w:rPr>
          <w:rFonts w:ascii="Times New Roman" w:hAnsi="Times New Roman" w:cs="Times New Roman"/>
          <w:sz w:val="28"/>
          <w:szCs w:val="28"/>
          <w:u w:val="single"/>
          <w:lang w:val="kk-KZ"/>
        </w:rPr>
      </w:pPr>
      <w:r w:rsidRPr="000F3CE8">
        <w:rPr>
          <w:rFonts w:ascii="Times New Roman" w:hAnsi="Times New Roman" w:cs="Times New Roman"/>
          <w:sz w:val="28"/>
          <w:szCs w:val="28"/>
          <w:lang w:val="kk-KZ"/>
        </w:rPr>
        <w:t xml:space="preserve">5. Қатысты тергеп-тексеру жүргізілген жеке </w:t>
      </w:r>
      <w:r w:rsidR="000F3CE8">
        <w:rPr>
          <w:rFonts w:ascii="Times New Roman" w:hAnsi="Times New Roman" w:cs="Times New Roman"/>
          <w:sz w:val="28"/>
          <w:szCs w:val="28"/>
          <w:lang w:val="kk-KZ"/>
        </w:rPr>
        <w:t xml:space="preserve">және (немесе) заңды тұлғалар: </w:t>
      </w:r>
      <w:r w:rsidR="0073662B" w:rsidRPr="000F3CE8">
        <w:rPr>
          <w:rFonts w:ascii="Times New Roman" w:hAnsi="Times New Roman" w:cs="Times New Roman"/>
          <w:sz w:val="28"/>
          <w:szCs w:val="28"/>
          <w:u w:val="single"/>
          <w:lang w:val="kk-KZ"/>
        </w:rPr>
        <w:t>Атбасар ауданы білім бөлімінің № 3 мектеп-гимназиясы КММ-дегі тексеру</w:t>
      </w:r>
    </w:p>
    <w:p w:rsidR="002A6A41" w:rsidRPr="000F3CE8" w:rsidRDefault="002A6A41" w:rsidP="002A6A41">
      <w:pPr>
        <w:pStyle w:val="HTML"/>
        <w:ind w:firstLine="708"/>
        <w:jc w:val="both"/>
        <w:rPr>
          <w:rFonts w:ascii="Times New Roman" w:hAnsi="Times New Roman" w:cs="Times New Roman"/>
          <w:sz w:val="28"/>
          <w:szCs w:val="28"/>
          <w:u w:val="single"/>
          <w:lang w:val="kk-KZ"/>
        </w:rPr>
      </w:pPr>
      <w:r w:rsidRPr="000F3CE8">
        <w:rPr>
          <w:rFonts w:ascii="Times New Roman" w:hAnsi="Times New Roman" w:cs="Times New Roman"/>
          <w:sz w:val="28"/>
          <w:szCs w:val="28"/>
          <w:lang w:val="kk-KZ"/>
        </w:rPr>
        <w:t>6. 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sidR="000F3CE8">
        <w:rPr>
          <w:rFonts w:ascii="Times New Roman" w:hAnsi="Times New Roman" w:cs="Times New Roman"/>
          <w:sz w:val="28"/>
          <w:szCs w:val="28"/>
          <w:u w:val="single"/>
          <w:lang w:val="kk-KZ"/>
        </w:rPr>
        <w:t>:</w:t>
      </w:r>
      <w:r w:rsidRPr="000F3CE8">
        <w:rPr>
          <w:rFonts w:ascii="Times New Roman" w:hAnsi="Times New Roman" w:cs="Times New Roman"/>
          <w:sz w:val="28"/>
          <w:szCs w:val="28"/>
          <w:u w:val="single"/>
          <w:lang w:val="kk-KZ"/>
        </w:rPr>
        <w:t>Анықталған бұзушылықтар:</w:t>
      </w:r>
      <w:r w:rsidR="0073662B" w:rsidRPr="000F3CE8">
        <w:rPr>
          <w:u w:val="single"/>
          <w:lang w:val="kk-KZ"/>
        </w:rPr>
        <w:t xml:space="preserve"> </w:t>
      </w:r>
      <w:r w:rsidR="0073662B" w:rsidRPr="000F3CE8">
        <w:rPr>
          <w:rFonts w:ascii="Times New Roman" w:hAnsi="Times New Roman" w:cs="Times New Roman"/>
          <w:sz w:val="28"/>
          <w:szCs w:val="28"/>
          <w:u w:val="single"/>
          <w:lang w:val="kk-KZ"/>
        </w:rPr>
        <w:t>анықталмады</w:t>
      </w:r>
    </w:p>
    <w:p w:rsidR="002A6A41" w:rsidRPr="000F3CE8" w:rsidRDefault="002A6A41" w:rsidP="002A6A41">
      <w:pPr>
        <w:pStyle w:val="HTML"/>
        <w:ind w:firstLine="708"/>
        <w:jc w:val="both"/>
        <w:rPr>
          <w:rFonts w:ascii="Times New Roman" w:hAnsi="Times New Roman" w:cs="Times New Roman"/>
          <w:sz w:val="28"/>
          <w:szCs w:val="28"/>
          <w:u w:val="single"/>
          <w:lang w:val="kk-KZ"/>
        </w:rPr>
      </w:pPr>
      <w:r w:rsidRPr="000F3CE8">
        <w:rPr>
          <w:rFonts w:ascii="Times New Roman" w:hAnsi="Times New Roman" w:cs="Times New Roman"/>
          <w:sz w:val="28"/>
          <w:szCs w:val="28"/>
          <w:lang w:val="kk-KZ"/>
        </w:rPr>
        <w:t>7. Халықтың санитариялық-эпидемиологиялық саламаттылығы саласындағы нормативтік құқықтық актілер талаптарын бұзуға жол берген жеке және (немесе) заңды тұлғалар:</w:t>
      </w:r>
      <w:r w:rsidR="0073662B" w:rsidRPr="000F3CE8">
        <w:rPr>
          <w:lang w:val="kk-KZ"/>
        </w:rPr>
        <w:t xml:space="preserve"> </w:t>
      </w:r>
      <w:r w:rsidR="0073662B" w:rsidRPr="000F3CE8">
        <w:rPr>
          <w:rFonts w:ascii="Times New Roman" w:hAnsi="Times New Roman" w:cs="Times New Roman"/>
          <w:sz w:val="28"/>
          <w:szCs w:val="28"/>
          <w:u w:val="single"/>
          <w:lang w:val="kk-KZ"/>
        </w:rPr>
        <w:t>анықталмады</w:t>
      </w:r>
    </w:p>
    <w:p w:rsidR="005173B4" w:rsidRPr="005173B4" w:rsidRDefault="002A6A41" w:rsidP="005173B4">
      <w:pPr>
        <w:pStyle w:val="HTML"/>
        <w:ind w:firstLine="708"/>
        <w:jc w:val="both"/>
        <w:rPr>
          <w:rFonts w:ascii="Times New Roman" w:hAnsi="Times New Roman" w:cs="Times New Roman"/>
          <w:sz w:val="28"/>
          <w:szCs w:val="28"/>
          <w:u w:val="single"/>
          <w:lang w:val="kk-KZ"/>
        </w:rPr>
      </w:pPr>
      <w:r w:rsidRPr="000F3CE8">
        <w:rPr>
          <w:rFonts w:ascii="Times New Roman" w:hAnsi="Times New Roman" w:cs="Times New Roman"/>
          <w:sz w:val="28"/>
          <w:szCs w:val="28"/>
          <w:lang w:val="kk-KZ"/>
        </w:rPr>
        <w:t>8. Қабылданған шаралар:</w:t>
      </w:r>
      <w:r w:rsidR="0073662B" w:rsidRPr="000F3CE8">
        <w:rPr>
          <w:lang w:val="kk-KZ"/>
        </w:rPr>
        <w:t xml:space="preserve"> </w:t>
      </w:r>
      <w:r w:rsidR="005173B4" w:rsidRPr="005173B4">
        <w:rPr>
          <w:rFonts w:ascii="Times New Roman" w:hAnsi="Times New Roman" w:cs="Times New Roman"/>
          <w:sz w:val="28"/>
          <w:szCs w:val="28"/>
          <w:u w:val="single"/>
          <w:lang w:val="kk-KZ"/>
        </w:rPr>
        <w:t>Емдеуден кейін бір ай бойы медициналық бақылау жүргізіледі; бұл кезеңде он-он бес күн аралықпен екі рет қайта тексеру қарастырылған. Сонымен қатар, саңырауқұлақ инфекцияларын анықтау мақсатында, науқаспен бірге тұратын адамдар да бір ай бойы (аптасына бір рет тексеруден өту арқылы) бақылауда болады. Атбасар қаласындағы № 3 мектеп-гимназиясында (Атбасар аудандық білім бөліміне қарасты) науқаспен қарым-қатынаста болған адамдар мен қызметкерлер тексеруден өткізілді. Атбасар қаласындағы № 3 мектеп-гимназиясында (Атбасар аудандық білім бөліміне қарасты) эпидемияға қарсы шаралар күшейтіледі (оның ішінде жуғыш және дезинфекциялаушы құралдарды қолдана отырып, жүйелі түрде дезинфекциялау жұмыстары жүргізіледі).</w:t>
      </w:r>
      <w:r w:rsidR="005173B4">
        <w:rPr>
          <w:rFonts w:ascii="Times New Roman" w:hAnsi="Times New Roman" w:cs="Times New Roman"/>
          <w:sz w:val="28"/>
          <w:szCs w:val="28"/>
          <w:u w:val="single"/>
          <w:lang w:val="kk-KZ"/>
        </w:rPr>
        <w:t xml:space="preserve"> </w:t>
      </w:r>
      <w:r w:rsidR="005173B4" w:rsidRPr="005173B4">
        <w:rPr>
          <w:rFonts w:ascii="Times New Roman" w:hAnsi="Times New Roman" w:cs="Times New Roman"/>
          <w:sz w:val="28"/>
          <w:szCs w:val="28"/>
          <w:u w:val="single"/>
          <w:lang w:val="kk-KZ"/>
        </w:rPr>
        <w:t>Саңырауқұлақ инфекцияларының алдын алу бойынша санитариялық-ағарту жұмыстарын жүргізу. Атбасар қаласындағы (Атбасар ауданының Білім бөліміне қарасты) № 3 мектеп-гимназиясында және тұрғын үй жағдайында қорытынды дезинфекциялау шараларын жүзеге асыру.</w:t>
      </w:r>
    </w:p>
    <w:p w:rsidR="002A6A41" w:rsidRPr="000F3CE8" w:rsidRDefault="002A6A41" w:rsidP="005173B4">
      <w:pPr>
        <w:pStyle w:val="HTML"/>
        <w:ind w:firstLine="708"/>
        <w:jc w:val="both"/>
        <w:rPr>
          <w:rFonts w:ascii="Times New Roman" w:hAnsi="Times New Roman" w:cs="Times New Roman"/>
          <w:sz w:val="28"/>
          <w:szCs w:val="28"/>
          <w:u w:val="single"/>
          <w:lang w:val="kk-KZ"/>
        </w:rPr>
      </w:pPr>
    </w:p>
    <w:p w:rsidR="00D31F00" w:rsidRPr="005173B4" w:rsidRDefault="00D31F00" w:rsidP="005173B4">
      <w:pPr>
        <w:jc w:val="both"/>
        <w:rPr>
          <w:rFonts w:ascii="Times New Roman" w:hAnsi="Times New Roman" w:cs="Times New Roman"/>
          <w:sz w:val="28"/>
          <w:szCs w:val="28"/>
          <w:u w:val="single"/>
          <w:lang w:val="kk-KZ"/>
        </w:rPr>
      </w:pPr>
    </w:p>
    <w:sectPr w:rsidR="00D31F00" w:rsidRPr="005173B4" w:rsidSect="00DA10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A00AF"/>
    <w:rsid w:val="00025250"/>
    <w:rsid w:val="00027B23"/>
    <w:rsid w:val="00045578"/>
    <w:rsid w:val="00090E07"/>
    <w:rsid w:val="000F3CE8"/>
    <w:rsid w:val="002120E9"/>
    <w:rsid w:val="00267496"/>
    <w:rsid w:val="002A6A41"/>
    <w:rsid w:val="002C3861"/>
    <w:rsid w:val="0038511B"/>
    <w:rsid w:val="0040624A"/>
    <w:rsid w:val="004949B6"/>
    <w:rsid w:val="004C59A4"/>
    <w:rsid w:val="005173B4"/>
    <w:rsid w:val="00524E35"/>
    <w:rsid w:val="005A00AF"/>
    <w:rsid w:val="00711998"/>
    <w:rsid w:val="0073662B"/>
    <w:rsid w:val="007567D9"/>
    <w:rsid w:val="00761B43"/>
    <w:rsid w:val="00834BE4"/>
    <w:rsid w:val="008620D6"/>
    <w:rsid w:val="00964E19"/>
    <w:rsid w:val="009939FA"/>
    <w:rsid w:val="00A048E7"/>
    <w:rsid w:val="00AC7A44"/>
    <w:rsid w:val="00C433D3"/>
    <w:rsid w:val="00D30E14"/>
    <w:rsid w:val="00D31F00"/>
    <w:rsid w:val="00DA1051"/>
    <w:rsid w:val="00DF35E9"/>
    <w:rsid w:val="00F30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5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045578"/>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045578"/>
    <w:rPr>
      <w:rFonts w:ascii="Consolas" w:hAnsi="Consolas" w:cs="Consolas"/>
      <w:sz w:val="20"/>
      <w:szCs w:val="20"/>
    </w:rPr>
  </w:style>
  <w:style w:type="paragraph" w:styleId="a3">
    <w:name w:val="No Spacing"/>
    <w:uiPriority w:val="1"/>
    <w:qFormat/>
    <w:rsid w:val="007567D9"/>
    <w:pPr>
      <w:spacing w:after="0" w:line="240" w:lineRule="auto"/>
    </w:pPr>
  </w:style>
  <w:style w:type="character" w:customStyle="1" w:styleId="y2iqfc">
    <w:name w:val="y2iqfc"/>
    <w:basedOn w:val="a0"/>
    <w:rsid w:val="005173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5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045578"/>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045578"/>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9009">
      <w:bodyDiv w:val="1"/>
      <w:marLeft w:val="0"/>
      <w:marRight w:val="0"/>
      <w:marTop w:val="0"/>
      <w:marBottom w:val="0"/>
      <w:divBdr>
        <w:top w:val="none" w:sz="0" w:space="0" w:color="auto"/>
        <w:left w:val="none" w:sz="0" w:space="0" w:color="auto"/>
        <w:bottom w:val="none" w:sz="0" w:space="0" w:color="auto"/>
        <w:right w:val="none" w:sz="0" w:space="0" w:color="auto"/>
      </w:divBdr>
    </w:div>
    <w:div w:id="69929724">
      <w:bodyDiv w:val="1"/>
      <w:marLeft w:val="0"/>
      <w:marRight w:val="0"/>
      <w:marTop w:val="0"/>
      <w:marBottom w:val="0"/>
      <w:divBdr>
        <w:top w:val="none" w:sz="0" w:space="0" w:color="auto"/>
        <w:left w:val="none" w:sz="0" w:space="0" w:color="auto"/>
        <w:bottom w:val="none" w:sz="0" w:space="0" w:color="auto"/>
        <w:right w:val="none" w:sz="0" w:space="0" w:color="auto"/>
      </w:divBdr>
    </w:div>
    <w:div w:id="450052641">
      <w:bodyDiv w:val="1"/>
      <w:marLeft w:val="0"/>
      <w:marRight w:val="0"/>
      <w:marTop w:val="0"/>
      <w:marBottom w:val="0"/>
      <w:divBdr>
        <w:top w:val="none" w:sz="0" w:space="0" w:color="auto"/>
        <w:left w:val="none" w:sz="0" w:space="0" w:color="auto"/>
        <w:bottom w:val="none" w:sz="0" w:space="0" w:color="auto"/>
        <w:right w:val="none" w:sz="0" w:space="0" w:color="auto"/>
      </w:divBdr>
    </w:div>
    <w:div w:id="498425606">
      <w:bodyDiv w:val="1"/>
      <w:marLeft w:val="0"/>
      <w:marRight w:val="0"/>
      <w:marTop w:val="0"/>
      <w:marBottom w:val="0"/>
      <w:divBdr>
        <w:top w:val="none" w:sz="0" w:space="0" w:color="auto"/>
        <w:left w:val="none" w:sz="0" w:space="0" w:color="auto"/>
        <w:bottom w:val="none" w:sz="0" w:space="0" w:color="auto"/>
        <w:right w:val="none" w:sz="0" w:space="0" w:color="auto"/>
      </w:divBdr>
    </w:div>
    <w:div w:id="680817910">
      <w:bodyDiv w:val="1"/>
      <w:marLeft w:val="0"/>
      <w:marRight w:val="0"/>
      <w:marTop w:val="0"/>
      <w:marBottom w:val="0"/>
      <w:divBdr>
        <w:top w:val="none" w:sz="0" w:space="0" w:color="auto"/>
        <w:left w:val="none" w:sz="0" w:space="0" w:color="auto"/>
        <w:bottom w:val="none" w:sz="0" w:space="0" w:color="auto"/>
        <w:right w:val="none" w:sz="0" w:space="0" w:color="auto"/>
      </w:divBdr>
    </w:div>
    <w:div w:id="689527467">
      <w:bodyDiv w:val="1"/>
      <w:marLeft w:val="0"/>
      <w:marRight w:val="0"/>
      <w:marTop w:val="0"/>
      <w:marBottom w:val="0"/>
      <w:divBdr>
        <w:top w:val="none" w:sz="0" w:space="0" w:color="auto"/>
        <w:left w:val="none" w:sz="0" w:space="0" w:color="auto"/>
        <w:bottom w:val="none" w:sz="0" w:space="0" w:color="auto"/>
        <w:right w:val="none" w:sz="0" w:space="0" w:color="auto"/>
      </w:divBdr>
    </w:div>
    <w:div w:id="862015517">
      <w:bodyDiv w:val="1"/>
      <w:marLeft w:val="0"/>
      <w:marRight w:val="0"/>
      <w:marTop w:val="0"/>
      <w:marBottom w:val="0"/>
      <w:divBdr>
        <w:top w:val="none" w:sz="0" w:space="0" w:color="auto"/>
        <w:left w:val="none" w:sz="0" w:space="0" w:color="auto"/>
        <w:bottom w:val="none" w:sz="0" w:space="0" w:color="auto"/>
        <w:right w:val="none" w:sz="0" w:space="0" w:color="auto"/>
      </w:divBdr>
    </w:div>
    <w:div w:id="867068333">
      <w:bodyDiv w:val="1"/>
      <w:marLeft w:val="0"/>
      <w:marRight w:val="0"/>
      <w:marTop w:val="0"/>
      <w:marBottom w:val="0"/>
      <w:divBdr>
        <w:top w:val="none" w:sz="0" w:space="0" w:color="auto"/>
        <w:left w:val="none" w:sz="0" w:space="0" w:color="auto"/>
        <w:bottom w:val="none" w:sz="0" w:space="0" w:color="auto"/>
        <w:right w:val="none" w:sz="0" w:space="0" w:color="auto"/>
      </w:divBdr>
    </w:div>
    <w:div w:id="1115054986">
      <w:bodyDiv w:val="1"/>
      <w:marLeft w:val="0"/>
      <w:marRight w:val="0"/>
      <w:marTop w:val="0"/>
      <w:marBottom w:val="0"/>
      <w:divBdr>
        <w:top w:val="none" w:sz="0" w:space="0" w:color="auto"/>
        <w:left w:val="none" w:sz="0" w:space="0" w:color="auto"/>
        <w:bottom w:val="none" w:sz="0" w:space="0" w:color="auto"/>
        <w:right w:val="none" w:sz="0" w:space="0" w:color="auto"/>
      </w:divBdr>
    </w:div>
    <w:div w:id="1193036400">
      <w:bodyDiv w:val="1"/>
      <w:marLeft w:val="0"/>
      <w:marRight w:val="0"/>
      <w:marTop w:val="0"/>
      <w:marBottom w:val="0"/>
      <w:divBdr>
        <w:top w:val="none" w:sz="0" w:space="0" w:color="auto"/>
        <w:left w:val="none" w:sz="0" w:space="0" w:color="auto"/>
        <w:bottom w:val="none" w:sz="0" w:space="0" w:color="auto"/>
        <w:right w:val="none" w:sz="0" w:space="0" w:color="auto"/>
      </w:divBdr>
    </w:div>
    <w:div w:id="1202399647">
      <w:bodyDiv w:val="1"/>
      <w:marLeft w:val="0"/>
      <w:marRight w:val="0"/>
      <w:marTop w:val="0"/>
      <w:marBottom w:val="0"/>
      <w:divBdr>
        <w:top w:val="none" w:sz="0" w:space="0" w:color="auto"/>
        <w:left w:val="none" w:sz="0" w:space="0" w:color="auto"/>
        <w:bottom w:val="none" w:sz="0" w:space="0" w:color="auto"/>
        <w:right w:val="none" w:sz="0" w:space="0" w:color="auto"/>
      </w:divBdr>
    </w:div>
    <w:div w:id="1478372614">
      <w:bodyDiv w:val="1"/>
      <w:marLeft w:val="0"/>
      <w:marRight w:val="0"/>
      <w:marTop w:val="0"/>
      <w:marBottom w:val="0"/>
      <w:divBdr>
        <w:top w:val="none" w:sz="0" w:space="0" w:color="auto"/>
        <w:left w:val="none" w:sz="0" w:space="0" w:color="auto"/>
        <w:bottom w:val="none" w:sz="0" w:space="0" w:color="auto"/>
        <w:right w:val="none" w:sz="0" w:space="0" w:color="auto"/>
      </w:divBdr>
    </w:div>
    <w:div w:id="1513105200">
      <w:bodyDiv w:val="1"/>
      <w:marLeft w:val="0"/>
      <w:marRight w:val="0"/>
      <w:marTop w:val="0"/>
      <w:marBottom w:val="0"/>
      <w:divBdr>
        <w:top w:val="none" w:sz="0" w:space="0" w:color="auto"/>
        <w:left w:val="none" w:sz="0" w:space="0" w:color="auto"/>
        <w:bottom w:val="none" w:sz="0" w:space="0" w:color="auto"/>
        <w:right w:val="none" w:sz="0" w:space="0" w:color="auto"/>
      </w:divBdr>
    </w:div>
    <w:div w:id="1652634272">
      <w:bodyDiv w:val="1"/>
      <w:marLeft w:val="0"/>
      <w:marRight w:val="0"/>
      <w:marTop w:val="0"/>
      <w:marBottom w:val="0"/>
      <w:divBdr>
        <w:top w:val="none" w:sz="0" w:space="0" w:color="auto"/>
        <w:left w:val="none" w:sz="0" w:space="0" w:color="auto"/>
        <w:bottom w:val="none" w:sz="0" w:space="0" w:color="auto"/>
        <w:right w:val="none" w:sz="0" w:space="0" w:color="auto"/>
      </w:divBdr>
    </w:div>
    <w:div w:id="1662465489">
      <w:bodyDiv w:val="1"/>
      <w:marLeft w:val="0"/>
      <w:marRight w:val="0"/>
      <w:marTop w:val="0"/>
      <w:marBottom w:val="0"/>
      <w:divBdr>
        <w:top w:val="none" w:sz="0" w:space="0" w:color="auto"/>
        <w:left w:val="none" w:sz="0" w:space="0" w:color="auto"/>
        <w:bottom w:val="none" w:sz="0" w:space="0" w:color="auto"/>
        <w:right w:val="none" w:sz="0" w:space="0" w:color="auto"/>
      </w:divBdr>
    </w:div>
    <w:div w:id="199487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305</Words>
  <Characters>1742</Characters>
  <Application>Microsoft Office Word</Application>
  <DocSecurity>0</DocSecurity>
  <Lines>14</Lines>
  <Paragraphs>4</Paragraphs>
  <ScaleCrop>false</ScaleCrop>
  <Company>Reanimator Extreme Edition</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EUOL</dc:creator>
  <cp:keywords/>
  <dc:description/>
  <cp:lastModifiedBy>Myza</cp:lastModifiedBy>
  <cp:revision>40</cp:revision>
  <dcterms:created xsi:type="dcterms:W3CDTF">2026-02-18T09:00:00Z</dcterms:created>
  <dcterms:modified xsi:type="dcterms:W3CDTF">2026-10-22T12:57:00Z</dcterms:modified>
</cp:coreProperties>
</file>