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9747" w:type="dxa"/>
        <w:tblLook w:val="04A0" w:firstRow="1" w:lastRow="0" w:firstColumn="1" w:lastColumn="0" w:noHBand="0" w:noVBand="1"/>
      </w:tblPr>
      <w:tblGrid>
        <w:gridCol w:w="392"/>
        <w:gridCol w:w="3402"/>
        <w:gridCol w:w="5953"/>
      </w:tblGrid>
      <w:tr w:rsidR="00005419" w:rsidRPr="00B721E4" w14:paraId="1E0FA368" w14:textId="77777777" w:rsidTr="00005419">
        <w:trPr>
          <w:trHeight w:val="983"/>
        </w:trPr>
        <w:tc>
          <w:tcPr>
            <w:tcW w:w="9747" w:type="dxa"/>
            <w:gridSpan w:val="3"/>
            <w:vAlign w:val="center"/>
          </w:tcPr>
          <w:p w14:paraId="0FBCE1B8" w14:textId="77777777" w:rsidR="00B336FE" w:rsidRPr="00B721E4" w:rsidRDefault="002177DE" w:rsidP="00906838">
            <w:pPr>
              <w:jc w:val="center"/>
              <w:rPr>
                <w:rFonts w:ascii="Times New Roman" w:hAnsi="Times New Roman" w:cs="Times New Roman"/>
                <w:sz w:val="28"/>
                <w:lang w:val="kk-KZ"/>
              </w:rPr>
            </w:pPr>
            <w:r w:rsidRPr="00B721E4">
              <w:rPr>
                <w:rFonts w:ascii="Times New Roman" w:hAnsi="Times New Roman" w:cs="Times New Roman"/>
                <w:sz w:val="28"/>
                <w:lang w:val="kk-KZ"/>
              </w:rPr>
              <w:t>НҚА жобасын «Ашық НҚА» порталында орналастыруға арналған</w:t>
            </w:r>
          </w:p>
          <w:p w14:paraId="5C2BF981" w14:textId="77777777" w:rsidR="002177DE" w:rsidRPr="00B721E4" w:rsidRDefault="00B336FE" w:rsidP="00005419">
            <w:pPr>
              <w:jc w:val="center"/>
              <w:rPr>
                <w:rFonts w:ascii="Times New Roman" w:hAnsi="Times New Roman" w:cs="Times New Roman"/>
                <w:b/>
                <w:bCs/>
                <w:sz w:val="28"/>
                <w:lang w:val="kk-KZ"/>
              </w:rPr>
            </w:pPr>
            <w:r w:rsidRPr="00B721E4">
              <w:rPr>
                <w:rFonts w:ascii="Times New Roman" w:hAnsi="Times New Roman" w:cs="Times New Roman"/>
                <w:b/>
                <w:bCs/>
                <w:sz w:val="28"/>
                <w:lang w:val="kk-KZ"/>
              </w:rPr>
              <w:t>НЫСАН</w:t>
            </w:r>
          </w:p>
        </w:tc>
      </w:tr>
      <w:tr w:rsidR="00312988" w:rsidRPr="00BC236E" w14:paraId="04CDA719" w14:textId="77777777" w:rsidTr="00D22FDA">
        <w:tc>
          <w:tcPr>
            <w:tcW w:w="392" w:type="dxa"/>
          </w:tcPr>
          <w:p w14:paraId="58FC8294" w14:textId="77777777" w:rsidR="00312988" w:rsidRPr="00B721E4" w:rsidRDefault="00312988" w:rsidP="00312988">
            <w:pPr>
              <w:pStyle w:val="a4"/>
              <w:numPr>
                <w:ilvl w:val="0"/>
                <w:numId w:val="1"/>
              </w:numPr>
              <w:ind w:left="0" w:firstLine="0"/>
              <w:jc w:val="center"/>
              <w:rPr>
                <w:rFonts w:ascii="Times New Roman" w:hAnsi="Times New Roman" w:cs="Times New Roman"/>
                <w:sz w:val="28"/>
                <w:lang w:val="kk-KZ"/>
              </w:rPr>
            </w:pPr>
          </w:p>
        </w:tc>
        <w:tc>
          <w:tcPr>
            <w:tcW w:w="3402" w:type="dxa"/>
          </w:tcPr>
          <w:p w14:paraId="6A2A51A3" w14:textId="77777777" w:rsidR="00312988" w:rsidRPr="00B721E4" w:rsidRDefault="00312988" w:rsidP="00312988">
            <w:pPr>
              <w:rPr>
                <w:rFonts w:ascii="Times New Roman" w:hAnsi="Times New Roman" w:cs="Times New Roman"/>
                <w:iCs/>
                <w:sz w:val="24"/>
                <w:szCs w:val="24"/>
                <w:lang w:val="kk-KZ"/>
              </w:rPr>
            </w:pPr>
            <w:r w:rsidRPr="00B721E4">
              <w:rPr>
                <w:rFonts w:ascii="Times New Roman" w:hAnsi="Times New Roman" w:cs="Times New Roman"/>
                <w:iCs/>
                <w:sz w:val="24"/>
                <w:szCs w:val="24"/>
                <w:lang w:val="kk-KZ"/>
              </w:rPr>
              <w:t>НҚА жобасының атауы</w:t>
            </w:r>
          </w:p>
          <w:p w14:paraId="748ACD4D" w14:textId="77777777" w:rsidR="00312988" w:rsidRPr="00B721E4" w:rsidRDefault="00312988" w:rsidP="00312988">
            <w:pPr>
              <w:jc w:val="both"/>
              <w:rPr>
                <w:rFonts w:ascii="Times New Roman" w:hAnsi="Times New Roman" w:cs="Times New Roman"/>
                <w:lang w:val="kk-KZ"/>
              </w:rPr>
            </w:pPr>
            <w:r w:rsidRPr="00B721E4">
              <w:rPr>
                <w:rFonts w:ascii="Times New Roman" w:hAnsi="Times New Roman" w:cs="Times New Roman"/>
                <w:i/>
                <w:lang w:val="kk-KZ"/>
              </w:rPr>
              <w:t>(НҚА түрін көрсете отырып)</w:t>
            </w:r>
          </w:p>
        </w:tc>
        <w:tc>
          <w:tcPr>
            <w:tcW w:w="5953" w:type="dxa"/>
          </w:tcPr>
          <w:p w14:paraId="74072C4A" w14:textId="6409D91C" w:rsidR="00312988" w:rsidRDefault="00BC236E" w:rsidP="00312988">
            <w:pPr>
              <w:jc w:val="both"/>
              <w:rPr>
                <w:rFonts w:ascii="Times New Roman" w:hAnsi="Times New Roman" w:cs="Times New Roman"/>
                <w:i/>
                <w:szCs w:val="24"/>
                <w:lang w:val="kk-KZ"/>
              </w:rPr>
            </w:pPr>
            <w:r>
              <w:rPr>
                <w:rFonts w:ascii="Times New Roman" w:hAnsi="Times New Roman" w:cs="Times New Roman"/>
                <w:sz w:val="24"/>
                <w:szCs w:val="24"/>
                <w:lang w:val="kk-KZ"/>
              </w:rPr>
              <w:t>«</w:t>
            </w:r>
            <w:r w:rsidRPr="00BC236E">
              <w:rPr>
                <w:rFonts w:ascii="Times New Roman" w:hAnsi="Times New Roman" w:cs="Times New Roman"/>
                <w:sz w:val="24"/>
                <w:szCs w:val="24"/>
                <w:lang w:val="kk-KZ"/>
              </w:rPr>
              <w:t>Энергетикалық аудит (Энергоаудит)</w:t>
            </w:r>
            <w:r>
              <w:rPr>
                <w:rFonts w:ascii="Times New Roman" w:hAnsi="Times New Roman" w:cs="Times New Roman"/>
                <w:sz w:val="24"/>
                <w:szCs w:val="24"/>
                <w:lang w:val="kk-KZ"/>
              </w:rPr>
              <w:t>»</w:t>
            </w:r>
            <w:r w:rsidRPr="00BC236E">
              <w:rPr>
                <w:rFonts w:ascii="Times New Roman" w:hAnsi="Times New Roman" w:cs="Times New Roman"/>
                <w:sz w:val="24"/>
                <w:szCs w:val="24"/>
                <w:lang w:val="kk-KZ"/>
              </w:rPr>
              <w:t xml:space="preserve"> кәсіби</w:t>
            </w:r>
            <w:r>
              <w:rPr>
                <w:rFonts w:ascii="Times New Roman" w:hAnsi="Times New Roman" w:cs="Times New Roman"/>
                <w:sz w:val="24"/>
                <w:szCs w:val="24"/>
                <w:lang w:val="kk-KZ"/>
              </w:rPr>
              <w:t xml:space="preserve"> стандартын бекіту туралы» </w:t>
            </w:r>
            <w:r w:rsidRPr="00BC236E">
              <w:rPr>
                <w:rFonts w:ascii="Times New Roman" w:hAnsi="Times New Roman" w:cs="Times New Roman"/>
                <w:sz w:val="24"/>
                <w:szCs w:val="24"/>
                <w:lang w:val="kk-KZ"/>
              </w:rPr>
              <w:t xml:space="preserve">Қазақстан Республикасы Өнеркәсіп және құрылыс министрінің 2023 жылғы 25 желтоқсандағы № 154 </w:t>
            </w:r>
            <w:r>
              <w:rPr>
                <w:rFonts w:ascii="Times New Roman" w:hAnsi="Times New Roman" w:cs="Times New Roman"/>
                <w:sz w:val="24"/>
                <w:szCs w:val="24"/>
                <w:lang w:val="kk-KZ"/>
              </w:rPr>
              <w:t>бұйрығына өзгеріс енгізу туралы»</w:t>
            </w:r>
            <w:r w:rsidRPr="00BC236E">
              <w:rPr>
                <w:rFonts w:ascii="Times New Roman" w:hAnsi="Times New Roman" w:cs="Times New Roman"/>
                <w:sz w:val="24"/>
                <w:szCs w:val="24"/>
                <w:lang w:val="kk-KZ"/>
              </w:rPr>
              <w:t xml:space="preserve"> Қазақстан Республикасы Өнеркәсіп жән</w:t>
            </w:r>
            <w:r>
              <w:rPr>
                <w:rFonts w:ascii="Times New Roman" w:hAnsi="Times New Roman" w:cs="Times New Roman"/>
                <w:sz w:val="24"/>
                <w:szCs w:val="24"/>
                <w:lang w:val="kk-KZ"/>
              </w:rPr>
              <w:t>е құрылыс министрінің бұйрық</w:t>
            </w:r>
            <w:r w:rsidRPr="00BC236E">
              <w:rPr>
                <w:rFonts w:ascii="Times New Roman" w:hAnsi="Times New Roman" w:cs="Times New Roman"/>
                <w:sz w:val="24"/>
                <w:szCs w:val="24"/>
                <w:lang w:val="kk-KZ"/>
              </w:rPr>
              <w:t xml:space="preserve"> жобасы </w:t>
            </w:r>
            <w:r w:rsidR="00B1577F" w:rsidRPr="00B1577F">
              <w:rPr>
                <w:rFonts w:ascii="Times New Roman" w:hAnsi="Times New Roman" w:cs="Times New Roman"/>
                <w:i/>
                <w:szCs w:val="24"/>
                <w:lang w:val="kk-KZ"/>
              </w:rPr>
              <w:t>(бұдан әрі - бұйрық жобасы)</w:t>
            </w:r>
          </w:p>
          <w:p w14:paraId="0BF3032E" w14:textId="43B4394E" w:rsidR="00B1577F" w:rsidRPr="00ED766B" w:rsidRDefault="00B1577F" w:rsidP="00312988">
            <w:pPr>
              <w:jc w:val="both"/>
              <w:rPr>
                <w:rFonts w:ascii="Times New Roman" w:hAnsi="Times New Roman" w:cs="Times New Roman"/>
                <w:sz w:val="24"/>
                <w:szCs w:val="24"/>
                <w:highlight w:val="yellow"/>
                <w:lang w:val="kk-KZ"/>
              </w:rPr>
            </w:pPr>
          </w:p>
        </w:tc>
      </w:tr>
      <w:tr w:rsidR="00660438" w:rsidRPr="00BC236E" w14:paraId="7FE1C908" w14:textId="77777777" w:rsidTr="00D22FDA">
        <w:tc>
          <w:tcPr>
            <w:tcW w:w="392" w:type="dxa"/>
          </w:tcPr>
          <w:p w14:paraId="60902413"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14C4DD5F" w14:textId="77777777" w:rsidR="000F23EA" w:rsidRPr="00B721E4" w:rsidRDefault="00765AD0"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Әзірлеуші мемлекеттік орган</w:t>
            </w:r>
          </w:p>
        </w:tc>
        <w:tc>
          <w:tcPr>
            <w:tcW w:w="5953" w:type="dxa"/>
          </w:tcPr>
          <w:p w14:paraId="68E68796" w14:textId="77777777" w:rsidR="00660438" w:rsidRDefault="00616A85" w:rsidP="00737458">
            <w:pPr>
              <w:jc w:val="both"/>
              <w:rPr>
                <w:lang w:val="kk-KZ"/>
              </w:rPr>
            </w:pPr>
            <w:r w:rsidRPr="00B721E4">
              <w:rPr>
                <w:rFonts w:ascii="Times New Roman" w:hAnsi="Times New Roman" w:cs="Times New Roman"/>
                <w:sz w:val="24"/>
                <w:szCs w:val="24"/>
                <w:lang w:val="kk-KZ"/>
              </w:rPr>
              <w:t>Қазақстан Республикасы Өнеркәсіп және құрылыс министрлігі</w:t>
            </w:r>
            <w:r w:rsidR="00737458" w:rsidRPr="00737458">
              <w:rPr>
                <w:lang w:val="kk-KZ"/>
              </w:rPr>
              <w:t xml:space="preserve"> </w:t>
            </w:r>
          </w:p>
          <w:p w14:paraId="5F6D51A3" w14:textId="787CDAE5" w:rsidR="001B7174" w:rsidRPr="00B721E4" w:rsidRDefault="001B7174" w:rsidP="00737458">
            <w:pPr>
              <w:jc w:val="both"/>
              <w:rPr>
                <w:rFonts w:ascii="Times New Roman" w:hAnsi="Times New Roman" w:cs="Times New Roman"/>
                <w:sz w:val="24"/>
                <w:szCs w:val="24"/>
                <w:lang w:val="kk-KZ"/>
              </w:rPr>
            </w:pPr>
          </w:p>
        </w:tc>
      </w:tr>
      <w:tr w:rsidR="00660438" w:rsidRPr="00BC236E" w14:paraId="4C42533A" w14:textId="77777777" w:rsidTr="00D22FDA">
        <w:tc>
          <w:tcPr>
            <w:tcW w:w="392" w:type="dxa"/>
          </w:tcPr>
          <w:p w14:paraId="13EA2A8D"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196F1367" w14:textId="77777777" w:rsidR="00765AD0" w:rsidRPr="00B721E4" w:rsidRDefault="00984D3F" w:rsidP="00A87118">
            <w:pPr>
              <w:jc w:val="both"/>
              <w:rPr>
                <w:rFonts w:ascii="Times New Roman" w:hAnsi="Times New Roman" w:cs="Times New Roman"/>
                <w:sz w:val="24"/>
                <w:szCs w:val="24"/>
                <w:lang w:val="kk-KZ"/>
              </w:rPr>
            </w:pPr>
            <w:r w:rsidRPr="00B721E4">
              <w:rPr>
                <w:rFonts w:ascii="Times New Roman" w:hAnsi="Times New Roman" w:cs="Times New Roman"/>
                <w:iCs/>
                <w:sz w:val="24"/>
                <w:szCs w:val="24"/>
                <w:lang w:val="kk-KZ"/>
              </w:rPr>
              <w:t>НҚА жобасын әзірлеу үшін негіздер</w:t>
            </w:r>
            <w:r w:rsidRPr="00B721E4">
              <w:rPr>
                <w:rFonts w:ascii="Times New Roman" w:hAnsi="Times New Roman" w:cs="Times New Roman"/>
                <w:i/>
                <w:szCs w:val="24"/>
                <w:lang w:val="kk-KZ"/>
              </w:rPr>
              <w:t xml:space="preserve"> (тиісті НҚА немесе тапсырмаға сілтеме жасай отырып (бар болса))</w:t>
            </w:r>
          </w:p>
        </w:tc>
        <w:tc>
          <w:tcPr>
            <w:tcW w:w="5953" w:type="dxa"/>
          </w:tcPr>
          <w:p w14:paraId="55482863" w14:textId="634A9595" w:rsidR="00B1577F" w:rsidRPr="00B1577F" w:rsidRDefault="00BC236E" w:rsidP="00BC236E">
            <w:pPr>
              <w:jc w:val="both"/>
              <w:rPr>
                <w:rFonts w:ascii="Times New Roman" w:hAnsi="Times New Roman" w:cs="Times New Roman"/>
                <w:sz w:val="24"/>
                <w:szCs w:val="24"/>
                <w:lang w:val="kk-KZ"/>
              </w:rPr>
            </w:pPr>
            <w:r>
              <w:rPr>
                <w:rFonts w:ascii="Times New Roman" w:hAnsi="Times New Roman" w:cs="Times New Roman"/>
                <w:sz w:val="24"/>
                <w:szCs w:val="24"/>
                <w:lang w:val="kk-KZ"/>
              </w:rPr>
              <w:t>Бұйрық жобасы «К</w:t>
            </w:r>
            <w:r w:rsidRPr="00BC236E">
              <w:rPr>
                <w:rFonts w:ascii="Times New Roman" w:hAnsi="Times New Roman" w:cs="Times New Roman"/>
                <w:sz w:val="24"/>
                <w:szCs w:val="24"/>
                <w:lang w:val="kk-KZ"/>
              </w:rPr>
              <w:t>әсіптік</w:t>
            </w:r>
            <w:r>
              <w:rPr>
                <w:rFonts w:ascii="Times New Roman" w:hAnsi="Times New Roman" w:cs="Times New Roman"/>
                <w:sz w:val="24"/>
                <w:szCs w:val="24"/>
                <w:lang w:val="kk-KZ"/>
              </w:rPr>
              <w:t xml:space="preserve"> біліктілік туралы»</w:t>
            </w:r>
            <w:r w:rsidRPr="00BC236E">
              <w:rPr>
                <w:rFonts w:ascii="Times New Roman" w:hAnsi="Times New Roman" w:cs="Times New Roman"/>
                <w:sz w:val="24"/>
                <w:szCs w:val="24"/>
                <w:lang w:val="kk-KZ"/>
              </w:rPr>
              <w:t xml:space="preserve"> Қазақстан Республикасы Заңының 5-бабының 5-тармағына сәйкес әзірленді</w:t>
            </w:r>
          </w:p>
        </w:tc>
      </w:tr>
      <w:tr w:rsidR="00660438" w:rsidRPr="00BC236E" w14:paraId="318BA8EE" w14:textId="77777777" w:rsidTr="00D22FDA">
        <w:tc>
          <w:tcPr>
            <w:tcW w:w="392" w:type="dxa"/>
          </w:tcPr>
          <w:p w14:paraId="277FBC2D"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6A62D799" w14:textId="77777777" w:rsidR="004E6AF0" w:rsidRPr="00B721E4" w:rsidRDefault="007A2EED"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НҚА жобасының қысқаша мазмұны, негізгі ережелердің сипаттамасы</w:t>
            </w:r>
          </w:p>
        </w:tc>
        <w:tc>
          <w:tcPr>
            <w:tcW w:w="5953" w:type="dxa"/>
          </w:tcPr>
          <w:p w14:paraId="4C1DFCD0" w14:textId="77777777" w:rsidR="00B1577F" w:rsidRDefault="00BC236E" w:rsidP="001B7174">
            <w:pPr>
              <w:jc w:val="both"/>
              <w:rPr>
                <w:rFonts w:ascii="Times New Roman" w:hAnsi="Times New Roman" w:cs="Times New Roman"/>
                <w:sz w:val="24"/>
                <w:szCs w:val="24"/>
                <w:lang w:val="kk-KZ"/>
              </w:rPr>
            </w:pPr>
            <w:r w:rsidRPr="00BC236E">
              <w:rPr>
                <w:rFonts w:ascii="Times New Roman" w:hAnsi="Times New Roman" w:cs="Times New Roman"/>
                <w:sz w:val="24"/>
                <w:szCs w:val="24"/>
                <w:lang w:val="kk-KZ"/>
              </w:rPr>
              <w:t>Бұйрық жобасында деректерді жинау және талдау кезінде заманауи цифрлық құралдарды қолдануды қоса алғанда, энергетикалық аудит жүргізу үшін қажетті еңбек функцияларын, дағдыларын, іскерліктері мен білімдерін кеңейту және өзектендіру бөлігінде өзгерістер енгізу көзделеді.</w:t>
            </w:r>
          </w:p>
          <w:p w14:paraId="6CF5ECD5" w14:textId="182B31B0" w:rsidR="00BC236E" w:rsidRPr="00B721E4" w:rsidRDefault="00BC236E" w:rsidP="001B7174">
            <w:pPr>
              <w:jc w:val="both"/>
              <w:rPr>
                <w:rFonts w:ascii="Times New Roman" w:hAnsi="Times New Roman" w:cs="Times New Roman"/>
                <w:sz w:val="24"/>
                <w:szCs w:val="24"/>
                <w:lang w:val="kk-KZ"/>
              </w:rPr>
            </w:pPr>
          </w:p>
        </w:tc>
      </w:tr>
      <w:tr w:rsidR="00005419" w:rsidRPr="00BC236E" w14:paraId="7380872F" w14:textId="77777777" w:rsidTr="00D22FDA">
        <w:tc>
          <w:tcPr>
            <w:tcW w:w="392" w:type="dxa"/>
          </w:tcPr>
          <w:p w14:paraId="55DC8E8C" w14:textId="77777777" w:rsidR="00005419" w:rsidRPr="00B721E4" w:rsidRDefault="00005419"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095573C5" w14:textId="77777777" w:rsidR="007A2EED" w:rsidRPr="00B721E4" w:rsidRDefault="006E3DDF"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Күтілетін нәтижелердің нақты мақсаттары мен мерзімдері</w:t>
            </w:r>
          </w:p>
        </w:tc>
        <w:tc>
          <w:tcPr>
            <w:tcW w:w="5953" w:type="dxa"/>
          </w:tcPr>
          <w:p w14:paraId="2C7B2E92" w14:textId="77777777" w:rsidR="00B1577F" w:rsidRDefault="00BC236E" w:rsidP="00D22FDA">
            <w:pPr>
              <w:jc w:val="both"/>
              <w:rPr>
                <w:rFonts w:ascii="Times New Roman" w:hAnsi="Times New Roman" w:cs="Times New Roman"/>
                <w:sz w:val="24"/>
                <w:szCs w:val="24"/>
                <w:lang w:val="kk-KZ"/>
              </w:rPr>
            </w:pPr>
            <w:r w:rsidRPr="00BC236E">
              <w:rPr>
                <w:rFonts w:ascii="Times New Roman" w:hAnsi="Times New Roman" w:cs="Times New Roman"/>
                <w:sz w:val="24"/>
                <w:szCs w:val="24"/>
                <w:lang w:val="kk-KZ"/>
              </w:rPr>
              <w:t>Бұйрық жобасы ресми, бейресми және ақпараттық білім беруді, сондай-ақ орындалатын жұмыстардың мазмұны мен сапасына қойылатын талаптарды ескере отырып, энергетикалық аудит саласындағы мамандардың біліміне, іскерлігіне, дағдыларына, жұмыс тәжірибесіне, біліктілік деңгейіне және құзыреттілігіне жалпы талаптарды белгілеу мақсатында әзірленді.</w:t>
            </w:r>
          </w:p>
          <w:p w14:paraId="2E46F70D" w14:textId="614EF0DD" w:rsidR="00BC236E" w:rsidRPr="00B721E4" w:rsidRDefault="00BC236E" w:rsidP="00D22FDA">
            <w:pPr>
              <w:jc w:val="both"/>
              <w:rPr>
                <w:rFonts w:ascii="Times New Roman" w:hAnsi="Times New Roman" w:cs="Times New Roman"/>
                <w:sz w:val="24"/>
                <w:szCs w:val="24"/>
                <w:lang w:val="kk-KZ"/>
              </w:rPr>
            </w:pPr>
            <w:bookmarkStart w:id="0" w:name="_GoBack"/>
            <w:bookmarkEnd w:id="0"/>
          </w:p>
        </w:tc>
      </w:tr>
      <w:tr w:rsidR="00660438" w:rsidRPr="00B1577F" w14:paraId="29F0204F" w14:textId="77777777" w:rsidTr="00D22FDA">
        <w:tc>
          <w:tcPr>
            <w:tcW w:w="392" w:type="dxa"/>
          </w:tcPr>
          <w:p w14:paraId="24CF11A2" w14:textId="77777777" w:rsidR="00660438" w:rsidRPr="00B721E4" w:rsidRDefault="00660438" w:rsidP="004C2E7A">
            <w:pPr>
              <w:pStyle w:val="a4"/>
              <w:numPr>
                <w:ilvl w:val="0"/>
                <w:numId w:val="1"/>
              </w:numPr>
              <w:ind w:left="0" w:firstLine="0"/>
              <w:jc w:val="center"/>
              <w:rPr>
                <w:rFonts w:ascii="Times New Roman" w:hAnsi="Times New Roman" w:cs="Times New Roman"/>
                <w:sz w:val="28"/>
                <w:lang w:val="kk-KZ"/>
              </w:rPr>
            </w:pPr>
          </w:p>
        </w:tc>
        <w:tc>
          <w:tcPr>
            <w:tcW w:w="3402" w:type="dxa"/>
          </w:tcPr>
          <w:p w14:paraId="36E43B8F" w14:textId="77777777" w:rsidR="005A45D4" w:rsidRPr="00B721E4" w:rsidRDefault="009268FD" w:rsidP="00A87118">
            <w:pPr>
              <w:jc w:val="both"/>
              <w:rPr>
                <w:rFonts w:ascii="Times New Roman" w:hAnsi="Times New Roman" w:cs="Times New Roman"/>
                <w:sz w:val="24"/>
                <w:szCs w:val="24"/>
                <w:lang w:val="kk-KZ"/>
              </w:rPr>
            </w:pPr>
            <w:r w:rsidRPr="00B721E4">
              <w:rPr>
                <w:rFonts w:ascii="Times New Roman" w:hAnsi="Times New Roman" w:cs="Times New Roman"/>
                <w:sz w:val="24"/>
                <w:szCs w:val="24"/>
                <w:lang w:val="kk-KZ"/>
              </w:rPr>
              <w:t>НҚА жобасы қабылданған жағдайда болжанатын әлеуметтік-экономикалық, құқықтық және (немесе) өзге де салда</w:t>
            </w:r>
            <w:r w:rsidR="0036014F" w:rsidRPr="00B721E4">
              <w:rPr>
                <w:rFonts w:ascii="Times New Roman" w:hAnsi="Times New Roman" w:cs="Times New Roman"/>
                <w:sz w:val="24"/>
                <w:szCs w:val="24"/>
                <w:lang w:val="kk-KZ"/>
              </w:rPr>
              <w:t>р</w:t>
            </w:r>
          </w:p>
        </w:tc>
        <w:tc>
          <w:tcPr>
            <w:tcW w:w="5953" w:type="dxa"/>
          </w:tcPr>
          <w:p w14:paraId="6CCDB044" w14:textId="15A2E0CE" w:rsidR="00660438" w:rsidRPr="00B721E4" w:rsidRDefault="00B1577F" w:rsidP="00A87118">
            <w:pPr>
              <w:jc w:val="both"/>
              <w:rPr>
                <w:rFonts w:ascii="Times New Roman" w:hAnsi="Times New Roman" w:cs="Times New Roman"/>
                <w:sz w:val="24"/>
                <w:szCs w:val="24"/>
                <w:lang w:val="kk-KZ"/>
              </w:rPr>
            </w:pPr>
            <w:r>
              <w:rPr>
                <w:rFonts w:ascii="Times New Roman" w:hAnsi="Times New Roman" w:cs="Times New Roman"/>
                <w:sz w:val="24"/>
                <w:szCs w:val="24"/>
                <w:lang w:val="kk-KZ"/>
              </w:rPr>
              <w:t>Болжам жоқ.</w:t>
            </w:r>
            <w:r w:rsidR="00616A85" w:rsidRPr="00B721E4">
              <w:rPr>
                <w:rFonts w:ascii="Times New Roman" w:hAnsi="Times New Roman" w:cs="Times New Roman"/>
                <w:sz w:val="24"/>
                <w:szCs w:val="24"/>
                <w:lang w:val="kk-KZ"/>
              </w:rPr>
              <w:t xml:space="preserve"> </w:t>
            </w:r>
          </w:p>
        </w:tc>
      </w:tr>
    </w:tbl>
    <w:p w14:paraId="7C14370F" w14:textId="77777777" w:rsidR="00FF30D2" w:rsidRPr="00B721E4" w:rsidRDefault="00FF30D2">
      <w:pPr>
        <w:rPr>
          <w:rFonts w:ascii="Times New Roman" w:hAnsi="Times New Roman" w:cs="Times New Roman"/>
          <w:sz w:val="28"/>
          <w:lang w:val="kk-KZ"/>
        </w:rPr>
      </w:pPr>
    </w:p>
    <w:sectPr w:rsidR="00FF30D2" w:rsidRPr="00B721E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8FB999" w14:textId="77777777" w:rsidR="00551021" w:rsidRDefault="00551021" w:rsidP="00FB1918">
      <w:pPr>
        <w:spacing w:after="0" w:line="240" w:lineRule="auto"/>
      </w:pPr>
      <w:r>
        <w:separator/>
      </w:r>
    </w:p>
  </w:endnote>
  <w:endnote w:type="continuationSeparator" w:id="0">
    <w:p w14:paraId="2E130A61" w14:textId="77777777" w:rsidR="00551021" w:rsidRDefault="00551021"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581823" w14:textId="77777777" w:rsidR="00551021" w:rsidRDefault="00551021" w:rsidP="00FB1918">
      <w:pPr>
        <w:spacing w:after="0" w:line="240" w:lineRule="auto"/>
      </w:pPr>
      <w:r>
        <w:separator/>
      </w:r>
    </w:p>
  </w:footnote>
  <w:footnote w:type="continuationSeparator" w:id="0">
    <w:p w14:paraId="1AC9A714" w14:textId="77777777" w:rsidR="00551021" w:rsidRDefault="00551021" w:rsidP="00FB191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2E6F3" w14:textId="77777777" w:rsidR="00E67465" w:rsidRDefault="00E67465"/>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0559A6"/>
    <w:multiLevelType w:val="hybridMultilevel"/>
    <w:tmpl w:val="1ABAAE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3312"/>
    <w:rsid w:val="00005419"/>
    <w:rsid w:val="000B2D4F"/>
    <w:rsid w:val="000E24F7"/>
    <w:rsid w:val="000E547F"/>
    <w:rsid w:val="000F23EA"/>
    <w:rsid w:val="001274C6"/>
    <w:rsid w:val="00152525"/>
    <w:rsid w:val="00157B09"/>
    <w:rsid w:val="001A41B1"/>
    <w:rsid w:val="001B7174"/>
    <w:rsid w:val="001C31F2"/>
    <w:rsid w:val="001E53C0"/>
    <w:rsid w:val="002177DE"/>
    <w:rsid w:val="0024114C"/>
    <w:rsid w:val="002C0FEC"/>
    <w:rsid w:val="00312988"/>
    <w:rsid w:val="00343552"/>
    <w:rsid w:val="0036014F"/>
    <w:rsid w:val="003E76AF"/>
    <w:rsid w:val="00485D60"/>
    <w:rsid w:val="004C1F26"/>
    <w:rsid w:val="004C2E7A"/>
    <w:rsid w:val="004D23AD"/>
    <w:rsid w:val="004E6AF0"/>
    <w:rsid w:val="00551021"/>
    <w:rsid w:val="00585C10"/>
    <w:rsid w:val="005A45D4"/>
    <w:rsid w:val="005B2835"/>
    <w:rsid w:val="00616A85"/>
    <w:rsid w:val="00660438"/>
    <w:rsid w:val="00685302"/>
    <w:rsid w:val="006E3DDF"/>
    <w:rsid w:val="00737458"/>
    <w:rsid w:val="00755015"/>
    <w:rsid w:val="00765AD0"/>
    <w:rsid w:val="007A2EED"/>
    <w:rsid w:val="008310CF"/>
    <w:rsid w:val="00906838"/>
    <w:rsid w:val="009268FD"/>
    <w:rsid w:val="00984D3F"/>
    <w:rsid w:val="009960C2"/>
    <w:rsid w:val="00A87118"/>
    <w:rsid w:val="00AA0E6E"/>
    <w:rsid w:val="00AC0268"/>
    <w:rsid w:val="00AD29F5"/>
    <w:rsid w:val="00B1577F"/>
    <w:rsid w:val="00B336FE"/>
    <w:rsid w:val="00B60F81"/>
    <w:rsid w:val="00B721E4"/>
    <w:rsid w:val="00BC236E"/>
    <w:rsid w:val="00C01EEC"/>
    <w:rsid w:val="00CB3312"/>
    <w:rsid w:val="00CE4A81"/>
    <w:rsid w:val="00D22FDA"/>
    <w:rsid w:val="00D57E37"/>
    <w:rsid w:val="00D7027B"/>
    <w:rsid w:val="00D709B9"/>
    <w:rsid w:val="00E10F1D"/>
    <w:rsid w:val="00E57D01"/>
    <w:rsid w:val="00E67465"/>
    <w:rsid w:val="00E90C28"/>
    <w:rsid w:val="00EA2E27"/>
    <w:rsid w:val="00EC5EF7"/>
    <w:rsid w:val="00ED766B"/>
    <w:rsid w:val="00F04A08"/>
    <w:rsid w:val="00F83A9C"/>
    <w:rsid w:val="00FF30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7AB5577"/>
  <w15:docId w15:val="{135B3861-95CA-4435-A936-813EC0FDF6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604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60438"/>
    <w:pPr>
      <w:ind w:left="720"/>
      <w:contextualSpacing/>
    </w:pPr>
  </w:style>
  <w:style w:type="character" w:styleId="a5">
    <w:name w:val="Strong"/>
    <w:basedOn w:val="a0"/>
    <w:uiPriority w:val="22"/>
    <w:qFormat/>
    <w:rsid w:val="005A45D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1</Pages>
  <Words>234</Words>
  <Characters>1335</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Шарипбай Диас Бакытулы</dc:creator>
  <cp:keywords/>
  <dc:description/>
  <cp:lastModifiedBy>КИР</cp:lastModifiedBy>
  <cp:revision>32</cp:revision>
  <dcterms:created xsi:type="dcterms:W3CDTF">2025-03-27T06:41:00Z</dcterms:created>
  <dcterms:modified xsi:type="dcterms:W3CDTF">2026-10-07T03:57:00Z</dcterms:modified>
</cp:coreProperties>
</file>