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EBD23">
      <w:pPr>
        <w:spacing w:line="23" w:lineRule="atLeast"/>
        <w:jc w:val="center"/>
        <w:rPr>
          <w:b/>
        </w:rPr>
      </w:pPr>
      <w:r>
        <w:rPr>
          <w:b/>
        </w:rPr>
        <w:t xml:space="preserve">ГРАНИЦЫ УЧАСТКОВЫХ ИЗБИРАТЕЛЬНЫХ КОМИССИЙ </w:t>
      </w:r>
      <w:r>
        <w:rPr>
          <w:b/>
          <w:lang w:val="ru-RU"/>
        </w:rPr>
        <w:t>АБАЙСКОГО</w:t>
      </w:r>
      <w:r>
        <w:rPr>
          <w:rFonts w:hint="default"/>
          <w:b/>
          <w:lang w:val="ru-RU"/>
        </w:rPr>
        <w:t xml:space="preserve"> РАЙОНА,  </w:t>
      </w:r>
      <w:r>
        <w:rPr>
          <w:b/>
        </w:rPr>
        <w:t>ОБЛАСТИ АБАЙ</w:t>
      </w:r>
    </w:p>
    <w:p w14:paraId="3B695158">
      <w:pPr>
        <w:spacing w:line="23" w:lineRule="atLeast"/>
        <w:jc w:val="center"/>
        <w:rPr>
          <w:b/>
        </w:rPr>
      </w:pPr>
    </w:p>
    <w:p w14:paraId="3FE5E0B4">
      <w:pPr>
        <w:spacing w:line="23" w:lineRule="atLeast"/>
        <w:jc w:val="center"/>
        <w:rPr>
          <w:b/>
        </w:rPr>
      </w:pPr>
    </w:p>
    <w:p w14:paraId="26D55630">
      <w:pPr>
        <w:spacing w:line="23" w:lineRule="atLeast"/>
        <w:jc w:val="center"/>
        <w:rPr>
          <w:b/>
          <w:lang w:val="kk-KZ"/>
        </w:rPr>
      </w:pPr>
      <w:bookmarkStart w:id="0" w:name="_GoBack"/>
      <w:r>
        <w:rPr>
          <w:b/>
          <w:lang w:val="kk-KZ"/>
        </w:rPr>
        <w:t>№ 162 избирательный участок</w:t>
      </w:r>
    </w:p>
    <w:p w14:paraId="13141990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Центр избирательного участка:  здание  коммунального  государственного  казенного предприятия «Абайский районный дом культуры».  Караульский сельский округ, село Караул, улица Мамая № 40.</w:t>
      </w:r>
    </w:p>
    <w:p w14:paraId="052565DC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06C15369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улица Абая 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Cs w:val="28"/>
          <w:lang w:val="kk-KZ"/>
        </w:rPr>
        <w:t xml:space="preserve">№1, 1Б, №2, №2А, №2Б, №2В, №3-4, №6-25, №28-30,               №33-34, №34А, №36-38, №38А, №39, №44-46, №50-52, №56-58, № 58А, №58В, №59-61, №63, №66, №67, №69, №69А, № 70, №71, №73, №73А, №75, №76, №78-82, №84, № 84А, №86, №88, №90, №92 дома;   </w:t>
      </w:r>
    </w:p>
    <w:p w14:paraId="41A9963F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улица Ералы №13-15, №17, №22, №22А, №28, №30 дома;   </w:t>
      </w:r>
    </w:p>
    <w:p w14:paraId="21F5C415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улица Ж.Молдагалиева  № 1,№2, №3, №3А, № 4-5, №5А, №5Б, №6-9, №9А, №10,  №12, №12А, №15-18,  № 22,  № 24-26,  №28-32,  №36-42, №46, №48, №50, №52, №54, №56, №56А, №56Б, №58, №60, №62, №64, №70 дома;   </w:t>
      </w:r>
    </w:p>
    <w:p w14:paraId="6C702142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Cs w:val="28"/>
          <w:lang w:val="kk-KZ"/>
        </w:rPr>
        <w:t xml:space="preserve">улица Мамая  №2, №4-5, №5А, №5Б, №7-9, №11, №15, №16А, №17-20, №22, №23А, №24, №26-28, №30-36, №38-40, № 42, №43, №46, №48, №50, №52, №56, №58-60, №62, №64-67, №69, №70, №72, №74-76 дома;    </w:t>
      </w:r>
    </w:p>
    <w:p w14:paraId="24B8D3B2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Cs w:val="28"/>
          <w:lang w:val="kk-KZ"/>
        </w:rPr>
        <w:t>улица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Cs w:val="28"/>
          <w:lang w:val="kk-KZ"/>
        </w:rPr>
        <w:t xml:space="preserve">Кунанбая  №1, №1Б, №2 , №5, №7, №9, №11, №13, №22, №24, №43 дома;   </w:t>
      </w:r>
    </w:p>
    <w:p w14:paraId="619E0ABC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Cs w:val="28"/>
          <w:lang w:val="kk-KZ"/>
        </w:rPr>
        <w:t xml:space="preserve">улица Улжана  №1, №3-5, №5А, №5Б, №6-8, №8А, №8Б, №12, №12А, №13 №13Б, №14-15, №15А, №16-17, №18Б, № 20, №20А, №21-22, №22А, №22Б, №24А, №28, №28А, №30-33, №37-38, №38А, №39, №39А, №44, №46, №48, №50,№59, №61 ,№63, №65,№67, №69, №71, №73,№75, №77, №79, №79А, №85А, №86-87, №87А, №91,№ 91А, №93-99, №101, №101А, №103-107, №109, №111, №112, №112А, №112Б, №113, №114Б, №117, №117А, №118 дома.  </w:t>
      </w:r>
    </w:p>
    <w:p w14:paraId="070EBB8C">
      <w:pPr>
        <w:spacing w:line="23" w:lineRule="atLeast"/>
        <w:ind w:firstLine="708"/>
        <w:jc w:val="both"/>
        <w:rPr>
          <w:b/>
          <w:lang w:val="kk-KZ"/>
        </w:rPr>
      </w:pPr>
    </w:p>
    <w:p w14:paraId="5B3D96E4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 163 избирательный участок</w:t>
      </w:r>
    </w:p>
    <w:p w14:paraId="7BE000CC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Центр избирательного участка:  здание коммунального государственного предприятия «Абайский колледж». Караульский сельский округ, село Караул, улица Бекбосынова №40.</w:t>
      </w:r>
    </w:p>
    <w:p w14:paraId="5B8B8CD7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13A70254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улица Акылбая   №1-4, №4А, №5-6, №6А, №7-9, №9А, №9Б,  №10,  №11,  №11А, №120 №12А,  №13, №13Б, №15А, №15Б, №16А, №16Б, №16В,                     №18А, №18Б, №22А, №22Б,  №26 №26А, №27, №27А, №28, №28А, №32, №32А,  №38,  №40,  №42, № 42А, №44, №46, №48, №50, №52, №52А, №52Б дома;   </w:t>
      </w:r>
    </w:p>
    <w:p w14:paraId="09110B6A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улица Айгерима   №2, №2А, №2Б, №2В, №3-5, №5А, №5Б, №6-13, №13А,               №14-17, №17А, №18-21, №21А, №22-24, №24А,  №24Б, №25-26,  №27-38, №38А, №39, №39А, №40,  №40А, №42,  42А,  № 44,  №46,  №46А, №47, №47А, №47Б, №48, №48А, №48Б, №48В,  №49, №49А, №49Б, №53, №53А, №53Б, №55, №55А, №57, №59, №61, №63, №65, №65А, №67 дома;    </w:t>
      </w:r>
    </w:p>
    <w:p w14:paraId="6DEF8C24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Cs w:val="28"/>
          <w:lang w:val="kk-KZ"/>
        </w:rPr>
        <w:t xml:space="preserve">улица М.Ауезова  №1, №1А, №1В, №2А, №3-15,  №16-20, №20А, 20Б, №21-32, №32А, №33-39, №39А, №40-45, №45А, №52, №53, №54-60, №60А, №62, №64 дома;    </w:t>
      </w:r>
    </w:p>
    <w:p w14:paraId="19E0287B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Cs w:val="28"/>
          <w:lang w:val="kk-KZ"/>
        </w:rPr>
        <w:t xml:space="preserve">улица С.Бекбосынова 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Cs w:val="28"/>
          <w:lang w:val="kk-KZ"/>
        </w:rPr>
        <w:t xml:space="preserve">№7, №7А, №8-21, №21А,  №21Б, №22, №22А, №23-25, №25А, №25Б, №25В, №26, №26А, №27, №27А,  №27Б, №28-30,  №30А,  №31-32,  №32А, №33-35,  №35А,  №35Б,  № 36,  №36А,  №37,  №37А, №37Б,  №38, №39, №39А,  №40,  №40Б,  №41-42, №42А, №42В, №48, №48А, №48Б, №48В,  №48Г,  №49, №49А,  №49Б, №49В,   №50,  №50А,  №51, №52, №52А,  №52Б,  №53-54, №54А,  №54Б, №54В, №59, №59А,  №60, №60А,  №61, №66, №68, №70, №77 дома;    </w:t>
      </w:r>
    </w:p>
    <w:p w14:paraId="477DC3A3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Cs w:val="28"/>
          <w:lang w:val="kk-KZ"/>
        </w:rPr>
        <w:t xml:space="preserve">   улица Баяна </w:t>
      </w:r>
      <w:r>
        <w:rPr>
          <w:rFonts w:ascii="Times New Roman" w:hAnsi="Times New Roman" w:cs="Times New Roman"/>
          <w:b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Cs w:val="28"/>
          <w:lang w:val="kk-KZ"/>
        </w:rPr>
        <w:t xml:space="preserve">№1, №1А, №2-4, №4А, №5, №5А, №6-7, №7А, №7Б, №8, №8Б, №9, №9А,  №13-24, №24А, №25, №25Б, №26, №26А, №27, №27А, №27Б,  №28,  №30,  №31, №31А,  №31Б,  №32-40, №40А,  №42,  №44,   №46,  №48,  №50,  №52,  №54,  №56,  №58,  №60,  №62,  №64,  №66,  №68, №70,  №74, №76, №80, №80А, №-82, №84-86, №88, №90, №92, №96, №96А, №96Б, №98 дома;   </w:t>
      </w:r>
    </w:p>
    <w:p w14:paraId="3EC70C99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szCs w:val="28"/>
          <w:lang w:val="kk-KZ"/>
        </w:rPr>
        <w:t xml:space="preserve">улица Токтамыса №1, №1А,  №3-7,  №7А,  №8,  №8А,  №8В,  №8/1,  №8Г, №9-10, №10А,  №11-14,  №14А,  №15-20,  №21,  №25А,  №29, №31,  №31А, №32, №32А №33, №41, №43-47, №49, №49/1, №50-60,  №65-71, №96, №98, №100, №102, №104 дома;    </w:t>
      </w:r>
    </w:p>
    <w:p w14:paraId="753B0EE3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Все зимовки и участки отгонного животноводства Караульского  сельского округа.</w:t>
      </w:r>
    </w:p>
    <w:p w14:paraId="75B71B57">
      <w:pPr>
        <w:spacing w:line="23" w:lineRule="atLeast"/>
        <w:ind w:firstLine="708"/>
        <w:jc w:val="both"/>
        <w:rPr>
          <w:lang w:val="kk-KZ"/>
        </w:rPr>
      </w:pPr>
    </w:p>
    <w:p w14:paraId="0CA0C2A2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№164  избирательный участок</w:t>
      </w:r>
    </w:p>
    <w:p w14:paraId="4C390AA3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Центр избирательного участка:  здание  коммунального  государственного учреждения «Молодежный ресурсный центр»  Абайского  района. Карульский сельский округ, село Караул, улица Молдагалиева № 34.</w:t>
      </w:r>
    </w:p>
    <w:p w14:paraId="4359DD84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6993E3AC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улица Зере  №1, №2, №2А,  №-3-6, №6А, №7-25 дома;    </w:t>
      </w:r>
    </w:p>
    <w:p w14:paraId="69922BB4">
      <w:pPr>
        <w:pStyle w:val="35"/>
        <w:spacing w:line="23" w:lineRule="atLeast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улица Кокбая  №1-3, №3А, №4-5, №5А, №6-7,  №7А,  №8-21, №22, №23, №24 дома;    </w:t>
      </w:r>
    </w:p>
    <w:p w14:paraId="27A379A6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улица О.Кутжанова №2-9, №10-25, №26, №28, №30, №32, №34, №36, №38, №42 дома;   </w:t>
      </w:r>
    </w:p>
    <w:p w14:paraId="457EA64D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улица К.Мухаметханова  №1, №1А, №1Б,  №2, 2А, 2Б,  №3, №3А, №3Б, №4-6, №8-11 №11А, №12-15, №15/1, №19, №19А, №21, №21А, №21В,  №24, №28,  №29,  №29А,  №31,  №34,  №36,  №41-45,  №47,  №52-56,  №58-62, №64-66, №68-70, №70А, №83, №83А, №83Б,  №85, №87, №87А,  №89, №91,№93 дома;    </w:t>
      </w:r>
    </w:p>
    <w:p w14:paraId="26BEBF60">
      <w:pPr>
        <w:pStyle w:val="35"/>
        <w:spacing w:line="23" w:lineRule="atLeast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улица Сундетбая  № 1, №2-20,  №22-27,  №29,  №33,  №35,  №37,  №39, №41, №43, №45, №47, №49, №51 дома;   </w:t>
      </w:r>
    </w:p>
    <w:p w14:paraId="7EC092D3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улица Шакарима  №2, №3, №3А, №3Б, №4, №5-9, №9А, №10-20, №21,  №23, №24-30, №30А, №31, №33, №34, №36 дома.  </w:t>
      </w:r>
    </w:p>
    <w:p w14:paraId="3CCD9766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</w:p>
    <w:p w14:paraId="7EB57469">
      <w:pPr>
        <w:spacing w:line="23" w:lineRule="atLeast"/>
        <w:ind w:firstLine="708"/>
        <w:jc w:val="center"/>
        <w:rPr>
          <w:b/>
          <w:lang w:val="kk-KZ"/>
        </w:rPr>
      </w:pPr>
      <w:r>
        <w:rPr>
          <w:b/>
          <w:lang w:val="kk-KZ"/>
        </w:rPr>
        <w:t>№165 избирательный участок</w:t>
      </w:r>
    </w:p>
    <w:p w14:paraId="37CAE54A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Центр избирательного участка: здание государственного учреждения «Отдел полиций Абайского района».  Караульский сельский округ,  село Караул, улица Молдагалиева № 13, закрытый участок.</w:t>
      </w:r>
    </w:p>
    <w:p w14:paraId="39DA8152">
      <w:pPr>
        <w:spacing w:line="23" w:lineRule="atLeast"/>
        <w:ind w:firstLine="708"/>
        <w:jc w:val="both"/>
        <w:rPr>
          <w:lang w:val="kk-KZ"/>
        </w:rPr>
      </w:pPr>
    </w:p>
    <w:p w14:paraId="2884B1D9">
      <w:pPr>
        <w:spacing w:line="23" w:lineRule="atLeast"/>
        <w:ind w:firstLine="708"/>
        <w:jc w:val="both"/>
        <w:rPr>
          <w:lang w:val="kk-KZ"/>
        </w:rPr>
      </w:pPr>
    </w:p>
    <w:p w14:paraId="08754512">
      <w:pPr>
        <w:spacing w:line="23" w:lineRule="atLeast"/>
        <w:ind w:firstLine="708"/>
        <w:jc w:val="both"/>
        <w:rPr>
          <w:lang w:val="kk-KZ"/>
        </w:rPr>
      </w:pPr>
    </w:p>
    <w:p w14:paraId="7DCB1774">
      <w:pPr>
        <w:pStyle w:val="35"/>
        <w:spacing w:line="23" w:lineRule="atLeast"/>
        <w:jc w:val="both"/>
        <w:rPr>
          <w:rFonts w:ascii="Times New Roman" w:hAnsi="Times New Roman" w:cs="Times New Roman"/>
          <w:szCs w:val="28"/>
          <w:lang w:val="kk-KZ"/>
        </w:rPr>
      </w:pPr>
    </w:p>
    <w:p w14:paraId="734FB998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№166 избирательный участок</w:t>
      </w:r>
    </w:p>
    <w:p w14:paraId="31246062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Центр избирательного участка:  здание  коммунального  государственного учреждения «Средняя школа имени Шакарима». Кенгирбайбийский  сельский округ, село Кенгирбай би, улица Сундетбая № 13.</w:t>
      </w:r>
    </w:p>
    <w:p w14:paraId="5B924DF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16C4F530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Абая № 1-15, №15 А дома; </w:t>
      </w:r>
    </w:p>
    <w:p w14:paraId="1CFEF5BA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Айпары № 2-20 дома; </w:t>
      </w:r>
    </w:p>
    <w:p w14:paraId="7C259863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Базаралы  № 1-6 №6А №6Б дома; </w:t>
      </w:r>
    </w:p>
    <w:p w14:paraId="49541A88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Ербола  № 1-11 дома; </w:t>
      </w:r>
    </w:p>
    <w:p w14:paraId="3A8AA3F4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Зере № 2-10 дома; </w:t>
      </w:r>
    </w:p>
    <w:p w14:paraId="73C0AB98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улица Олжабая  № 3-37 дома;</w:t>
      </w:r>
    </w:p>
    <w:p w14:paraId="4183CBE6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Сүндетбаева  №2-37, №37А дома. </w:t>
      </w:r>
    </w:p>
    <w:p w14:paraId="7831FCC2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Все  зимовки  и  участки  отгонного животноводства Кенгирбайбийского сельского округа. </w:t>
      </w:r>
    </w:p>
    <w:p w14:paraId="30BAA63F">
      <w:pPr>
        <w:spacing w:line="23" w:lineRule="atLeast"/>
        <w:ind w:firstLine="708"/>
        <w:jc w:val="both"/>
        <w:rPr>
          <w:lang w:val="kk-KZ"/>
        </w:rPr>
      </w:pPr>
    </w:p>
    <w:p w14:paraId="03889DD3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№167 избирательный участок</w:t>
      </w:r>
    </w:p>
    <w:p w14:paraId="544FE97A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Центр избирательного участка:  здание  коммунального  государственного учреждения  «Средняя  школа  имени  Кокбая». Кокбайский сельский округ,   Село Кокбай, улица Кокбай № 15.</w:t>
      </w:r>
    </w:p>
    <w:p w14:paraId="18BCD506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1F4509A5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улица</w:t>
      </w:r>
      <w:r>
        <w:rPr>
          <w:lang w:val="kk-KZ" w:eastAsia="en-US"/>
        </w:rPr>
        <w:t xml:space="preserve"> Шакарима № 25, №28-29, №31,№33, №35-38, №41-43/2,                         №45/1-45/2, №47-49/2, №52, №54-67, № 69/1-69/2, №70/1-70/2, №72/1-78,                   № 81-82, №85/1-85/2, №86-90, №92/1-95, №98, №100, №102/1-102/2 дома;</w:t>
      </w:r>
    </w:p>
    <w:p w14:paraId="368FB6D7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улица</w:t>
      </w:r>
      <w:r>
        <w:rPr>
          <w:lang w:val="kk-KZ" w:eastAsia="en-US"/>
        </w:rPr>
        <w:t xml:space="preserve"> Кокбая  №2-5, №7-10, №12, №14, №16, №20, №22, №31-33/2, №35, №49, №51/1-51/2, №53/1-53/2, №55 дома;</w:t>
      </w:r>
    </w:p>
    <w:p w14:paraId="42661CEA">
      <w:pPr>
        <w:spacing w:line="23" w:lineRule="atLeast"/>
        <w:ind w:firstLine="708"/>
        <w:jc w:val="both"/>
        <w:rPr>
          <w:lang w:val="kk-KZ" w:eastAsia="en-US"/>
        </w:rPr>
      </w:pPr>
      <w:r>
        <w:rPr>
          <w:lang w:val="kk-KZ"/>
        </w:rPr>
        <w:t>улица</w:t>
      </w:r>
      <w:r>
        <w:rPr>
          <w:lang w:val="kk-KZ" w:eastAsia="en-US"/>
        </w:rPr>
        <w:t xml:space="preserve"> Оразгали батыра №1-7, №9-11, №14-20, №27, №31-35, №40-42, №46, №49/1-50, №54/2-55, №65, №79-81, №83, №89, №91, №93, №95, №97,                 №101-104,№106-108, №114-115/2, №117-118, №120 дома; </w:t>
      </w:r>
    </w:p>
    <w:p w14:paraId="6270096F">
      <w:pPr>
        <w:spacing w:line="23" w:lineRule="atLeast"/>
        <w:ind w:firstLine="708"/>
        <w:jc w:val="both"/>
        <w:rPr>
          <w:lang w:val="kk-KZ" w:eastAsia="en-US"/>
        </w:rPr>
      </w:pPr>
      <w:r>
        <w:rPr>
          <w:lang w:val="kk-KZ"/>
        </w:rPr>
        <w:t>улица</w:t>
      </w:r>
      <w:r>
        <w:rPr>
          <w:lang w:val="kk-KZ" w:eastAsia="en-US"/>
        </w:rPr>
        <w:t xml:space="preserve"> Мырза батыра  №1-41, №43-47 дома; </w:t>
      </w:r>
    </w:p>
    <w:p w14:paraId="7F26CBA6">
      <w:pPr>
        <w:spacing w:line="23" w:lineRule="atLeast"/>
        <w:ind w:firstLine="708"/>
        <w:jc w:val="both"/>
        <w:rPr>
          <w:lang w:val="kk-KZ" w:eastAsia="en-US"/>
        </w:rPr>
      </w:pPr>
      <w:r>
        <w:rPr>
          <w:lang w:val="kk-KZ"/>
        </w:rPr>
        <w:t>улица У</w:t>
      </w:r>
      <w:r>
        <w:rPr>
          <w:lang w:val="kk-KZ" w:eastAsia="en-US"/>
        </w:rPr>
        <w:t xml:space="preserve">кижана №1-5, №7, №9-22, №24, №26, №28, №30, №32,                       №34/1-34/2, №36, №38, №40 дома; </w:t>
      </w:r>
    </w:p>
    <w:p w14:paraId="0E5FA7D4">
      <w:pPr>
        <w:spacing w:line="23" w:lineRule="atLeast"/>
        <w:ind w:firstLine="708"/>
        <w:jc w:val="both"/>
        <w:rPr>
          <w:lang w:val="kk-KZ" w:eastAsia="en-US"/>
        </w:rPr>
      </w:pPr>
      <w:r>
        <w:rPr>
          <w:lang w:val="kk-KZ"/>
        </w:rPr>
        <w:t>улица</w:t>
      </w:r>
      <w:r>
        <w:rPr>
          <w:lang w:val="kk-KZ" w:eastAsia="en-US"/>
        </w:rPr>
        <w:t xml:space="preserve"> Султаш батыра  №1-20, №22-35, №38-48, №50 дома; </w:t>
      </w:r>
    </w:p>
    <w:p w14:paraId="06B621B2">
      <w:pPr>
        <w:spacing w:line="23" w:lineRule="atLeast"/>
        <w:ind w:firstLine="708"/>
        <w:jc w:val="both"/>
        <w:rPr>
          <w:lang w:val="kk-KZ" w:eastAsia="en-US"/>
        </w:rPr>
      </w:pPr>
      <w:r>
        <w:rPr>
          <w:lang w:val="kk-KZ"/>
        </w:rPr>
        <w:t>улица</w:t>
      </w:r>
      <w:r>
        <w:rPr>
          <w:lang w:val="kk-KZ" w:eastAsia="en-US"/>
        </w:rPr>
        <w:t xml:space="preserve"> Баканаса № 1-3 дома;</w:t>
      </w:r>
    </w:p>
    <w:p w14:paraId="14376D8D">
      <w:pPr>
        <w:spacing w:line="23" w:lineRule="atLeast"/>
        <w:jc w:val="both"/>
        <w:rPr>
          <w:lang w:val="kk-KZ" w:eastAsia="en-US"/>
        </w:rPr>
      </w:pPr>
      <w:r>
        <w:rPr>
          <w:lang w:val="kk-KZ" w:eastAsia="en-US"/>
        </w:rPr>
        <w:t xml:space="preserve">          </w:t>
      </w:r>
      <w:r>
        <w:rPr>
          <w:lang w:val="kk-KZ"/>
        </w:rPr>
        <w:t>улица</w:t>
      </w:r>
      <w:r>
        <w:rPr>
          <w:lang w:val="kk-KZ" w:eastAsia="en-US"/>
        </w:rPr>
        <w:t xml:space="preserve"> Баянкара №1-4 дома.</w:t>
      </w:r>
    </w:p>
    <w:p w14:paraId="42FAC9B6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Все зимовки и участки отгонного животноводства Кокбайского сельского округа.</w:t>
      </w:r>
    </w:p>
    <w:p w14:paraId="2A1912E6">
      <w:pPr>
        <w:spacing w:line="23" w:lineRule="atLeast"/>
        <w:ind w:firstLine="708"/>
        <w:jc w:val="both"/>
        <w:rPr>
          <w:lang w:val="kk-KZ"/>
        </w:rPr>
      </w:pPr>
    </w:p>
    <w:p w14:paraId="1EF6DBD8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№168 избирательный участок</w:t>
      </w:r>
    </w:p>
    <w:p w14:paraId="24A1DB85">
      <w:pPr>
        <w:spacing w:line="23" w:lineRule="atLeast"/>
        <w:jc w:val="both"/>
        <w:rPr>
          <w:lang w:val="kk-KZ"/>
        </w:rPr>
      </w:pPr>
      <w:r>
        <w:rPr>
          <w:lang w:val="kk-KZ"/>
        </w:rPr>
        <w:t xml:space="preserve">         Центр избирательного участка:  здание  коммунального  государственного учреждения  «Средняя  школа  имени  Шакира Абенова». Кундыздинский сельский округ, село Кундызды, улица Ш.Абенова № 2.</w:t>
      </w:r>
    </w:p>
    <w:p w14:paraId="706F4DDD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790AFB3D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Актамберди № 1-59 дома; </w:t>
      </w:r>
    </w:p>
    <w:p w14:paraId="355538FD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Богенбая № 1-39 дома; </w:t>
      </w:r>
    </w:p>
    <w:p w14:paraId="2178160F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Жаукен Садырбаева № 1-25 дома; </w:t>
      </w:r>
    </w:p>
    <w:p w14:paraId="16F2F04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Квартала № 1- 17 дома; </w:t>
      </w:r>
    </w:p>
    <w:p w14:paraId="00F7A6F0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Кулан Мукышқызы № 1-24 дома; </w:t>
      </w:r>
    </w:p>
    <w:p w14:paraId="37CBF6F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Муса Байсемизова  № 1-30 дома; </w:t>
      </w:r>
    </w:p>
    <w:p w14:paraId="26CD4668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Омирхана Итемирова № 1-24 дома; </w:t>
      </w:r>
    </w:p>
    <w:p w14:paraId="2C12D455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улица Шакарима  № 1-66 дома;</w:t>
      </w:r>
    </w:p>
    <w:p w14:paraId="69687E78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Шакира Абенова № 1-65 дома. </w:t>
      </w:r>
    </w:p>
    <w:p w14:paraId="68C8A745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Все  зимовки и участки отгонного животноводства Кундыздинского сельского округа.</w:t>
      </w:r>
    </w:p>
    <w:p w14:paraId="74C5EE8F">
      <w:pPr>
        <w:spacing w:line="23" w:lineRule="atLeast"/>
        <w:ind w:firstLine="708"/>
        <w:jc w:val="both"/>
        <w:rPr>
          <w:lang w:val="kk-KZ"/>
        </w:rPr>
      </w:pPr>
    </w:p>
    <w:p w14:paraId="685DE4C0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№169 избирательный участок</w:t>
      </w:r>
    </w:p>
    <w:p w14:paraId="074CA97F">
      <w:pPr>
        <w:spacing w:line="23" w:lineRule="atLeast"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 xml:space="preserve">Центр избирательного участка:  здание  коммунального  государственного учреждения «Средняя школа имени С.Бекбосынова». Архатский сельский округ, село Архат, улица Мамая № 30. </w:t>
      </w:r>
    </w:p>
    <w:p w14:paraId="230F1407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14800E70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Болата Багдатова  № 1-42 дома; </w:t>
      </w:r>
    </w:p>
    <w:p w14:paraId="0FB69384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Баян Байгожиной № 1-33 дома; </w:t>
      </w:r>
    </w:p>
    <w:p w14:paraId="6A45E499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Закария Белибаева № 1-24 дома; </w:t>
      </w:r>
    </w:p>
    <w:p w14:paraId="165FC3E3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Мамая  1-24 дома; </w:t>
      </w:r>
    </w:p>
    <w:p w14:paraId="72EA8A1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Орткали Касымжанова № 1-39 дома. </w:t>
      </w:r>
    </w:p>
    <w:p w14:paraId="2ABFADA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Все зимовки и участки отгонного животноводства Архатского сельского округа. </w:t>
      </w:r>
    </w:p>
    <w:p w14:paraId="61B1A8AE">
      <w:pPr>
        <w:spacing w:line="23" w:lineRule="atLeast"/>
        <w:jc w:val="center"/>
        <w:rPr>
          <w:b/>
          <w:lang w:val="kk-KZ"/>
        </w:rPr>
      </w:pPr>
    </w:p>
    <w:p w14:paraId="1AB3D100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 170 избирательный участок</w:t>
      </w:r>
    </w:p>
    <w:p w14:paraId="7B9E9966">
      <w:pPr>
        <w:spacing w:line="23" w:lineRule="atLeast"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>Центр избирательного участка:  здание  коммунального  государственного учреждения «Основная средняя школа имени Мамая». Архатский сельский округ, село Орда, улица Мырзабекова № 44.</w:t>
      </w:r>
    </w:p>
    <w:p w14:paraId="0E6FDB43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743B60E5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Қарашаш Мырзабековой  № 1-54 дома. </w:t>
      </w:r>
    </w:p>
    <w:p w14:paraId="25011CF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Все зимовки  и  участки  отгонного животноводства села Орда Архатского сельского округа.</w:t>
      </w:r>
    </w:p>
    <w:p w14:paraId="36C004D2">
      <w:pPr>
        <w:spacing w:line="23" w:lineRule="atLeast"/>
        <w:ind w:firstLine="708"/>
        <w:jc w:val="both"/>
        <w:rPr>
          <w:lang w:val="kk-KZ"/>
        </w:rPr>
      </w:pPr>
    </w:p>
    <w:p w14:paraId="7F85B9C3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 171  избирательный участок</w:t>
      </w:r>
    </w:p>
    <w:p w14:paraId="1D6039E7">
      <w:pPr>
        <w:spacing w:line="23" w:lineRule="atLeast"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 xml:space="preserve">Центр избирательного участка:  здание  коммунального  государственного учреждения  «Средняя  школа  имени Мухтара Ауэзова». Каскабулакский сельский округ, село Каскабулак, улица Абая № 30. </w:t>
      </w:r>
    </w:p>
    <w:p w14:paraId="0F9A10AA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247DF0A6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Абая № 1-37 дома; </w:t>
      </w:r>
    </w:p>
    <w:p w14:paraId="0E85CE33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Ауеза № 1-14 дома; </w:t>
      </w:r>
    </w:p>
    <w:p w14:paraId="3E442F5A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Бейбитшилик № 1-19 дома; </w:t>
      </w:r>
    </w:p>
    <w:p w14:paraId="58D96BB5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Достык № 1 үй 1 п.-21 дома; </w:t>
      </w:r>
    </w:p>
    <w:p w14:paraId="2805DAB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Ералы  № 1-18, 18/2 дома; </w:t>
      </w:r>
    </w:p>
    <w:p w14:paraId="03A38D46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Кунанбая № 1-17 дома; </w:t>
      </w:r>
    </w:p>
    <w:p w14:paraId="346F6928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улица Мухтара Ауезова № 1-35 дома;</w:t>
      </w:r>
    </w:p>
    <w:p w14:paraId="3121FC3F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Шакарима № 1-14 дома. </w:t>
      </w:r>
    </w:p>
    <w:p w14:paraId="7FD6D91F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Село Борли и все зимовки и участки  отгонного животноводства Каскабулакского сельского округа.</w:t>
      </w:r>
    </w:p>
    <w:p w14:paraId="70546B1A">
      <w:pPr>
        <w:spacing w:line="23" w:lineRule="atLeast"/>
        <w:ind w:firstLine="708"/>
        <w:jc w:val="both"/>
        <w:rPr>
          <w:lang w:val="kk-KZ"/>
        </w:rPr>
      </w:pPr>
    </w:p>
    <w:p w14:paraId="719DB390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 172  избирательный участок</w:t>
      </w:r>
    </w:p>
    <w:p w14:paraId="44091216">
      <w:pPr>
        <w:spacing w:line="23" w:lineRule="atLeast"/>
        <w:ind w:firstLine="708"/>
        <w:jc w:val="both"/>
        <w:rPr>
          <w:b/>
          <w:lang w:val="kk-KZ"/>
        </w:rPr>
      </w:pPr>
      <w:r>
        <w:rPr>
          <w:lang w:val="kk-KZ"/>
        </w:rPr>
        <w:t>Центр избирательного участка:здание коммунального государственного учреждения «Средняя школа имени Ш.Токжигитова». Саржальский сельский округ, село Саржал, улица Ж.Жакина № 48.</w:t>
      </w:r>
    </w:p>
    <w:p w14:paraId="2B079E60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5E538E2F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Жиенбай  Екибаева №1-17,  №17А,  №18-26, №26А, №27-39, №39А, №40-41А, №42-47, №47А, №48-51, №51А, №52,52А, №53-58, №58А, №59-60, №60А, №61, №61А, № 62, №62А, №62Б, №63, №63А, №63Б, №64-65, №65А,№66-68, №68А,68Б дома; </w:t>
      </w:r>
    </w:p>
    <w:p w14:paraId="46827B96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Жумагайшы Жакиной № 1-58 дома; </w:t>
      </w:r>
    </w:p>
    <w:p w14:paraId="16CC1385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Кабера Кайырханова  № 1-19 дома; </w:t>
      </w:r>
    </w:p>
    <w:p w14:paraId="2E15899E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Кабдена Есенгарина №1-5, №5А, № 6-8, №8А, №9-12, №12А,                   №13-20, №20А, №21А, №22, №22Б, №23, №23А,  №24, №24А, №25, №25А, №26-33, №33А, №34-36,  №36А,  №37-38, №38А, №39-55, №55А, №56-74 дома; </w:t>
      </w:r>
    </w:p>
    <w:p w14:paraId="0B4D4400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Мотыш бабы № 1, №1А,  №2-9, №9А, №10-13, №13А,                                №14-16, №16А,  №17-18, 18А, №18Б,   №19-22, №22А, №22Б,  №23-26, №26А, №26Б, №27-28, №28А,  №29-118, №118А дома; </w:t>
      </w:r>
    </w:p>
    <w:p w14:paraId="2E36600F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УмбетайУлы Кокенай батыра № 1-9, №9А, №9Б,  №10-15, №15А, №15Б, №16, №16А, №17-18, №18А,  №19-21,  №21А,  №21Б,  №22-25, №25А, №26-27, №27А, №28-84 дома;   </w:t>
      </w:r>
    </w:p>
    <w:p w14:paraId="770FF1CB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Ыбырая Матайулы  №1-9, №9А, №10-11, №11А, №12-14, №14А, №14Б, №15-17, №17А,  №18-21, №21А,  №22-25, 25А, №26-56 дома.  </w:t>
      </w:r>
    </w:p>
    <w:p w14:paraId="39BBEA7D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Все зимовки и участки отгонного животноводства Саржальского сельского округа.</w:t>
      </w:r>
    </w:p>
    <w:p w14:paraId="791F8D0E">
      <w:pPr>
        <w:spacing w:line="23" w:lineRule="atLeast"/>
        <w:ind w:firstLine="708"/>
        <w:jc w:val="both"/>
        <w:rPr>
          <w:lang w:val="kk-KZ"/>
        </w:rPr>
      </w:pPr>
    </w:p>
    <w:p w14:paraId="4B305404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 173  избирательный участок</w:t>
      </w:r>
    </w:p>
    <w:p w14:paraId="50731062">
      <w:pPr>
        <w:spacing w:line="23" w:lineRule="atLeast"/>
        <w:jc w:val="both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>Центр избирательного участка: здание коммунальногогосударственного учреждения «Средняя  школа  имени  Ж.Молдагалиева». Токтамысский сельский округ,  село  Токтамыс,  улица Ш.Азимбаева № 30.</w:t>
      </w:r>
    </w:p>
    <w:p w14:paraId="6948673A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19ACFDEE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Абая № 1-3, №12-17 дома; </w:t>
      </w:r>
    </w:p>
    <w:p w14:paraId="1C964F7B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Жангазы Молдағалиева № 1-13 дома; </w:t>
      </w:r>
    </w:p>
    <w:p w14:paraId="4D73E81E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Мухтара  №1-13 дома; </w:t>
      </w:r>
    </w:p>
    <w:p w14:paraId="729C96D8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К.Отемурзина  № 1-21 дома; </w:t>
      </w:r>
    </w:p>
    <w:p w14:paraId="7C53D566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М.Нургалиева № 1-19 дома; </w:t>
      </w:r>
    </w:p>
    <w:p w14:paraId="372EB0DA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Тогжана  № 1-11 дома; </w:t>
      </w:r>
    </w:p>
    <w:p w14:paraId="15436C58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Токтамыса  № 1-15 дома; </w:t>
      </w:r>
    </w:p>
    <w:p w14:paraId="56A03AF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Шакарима № 1-14 дома; </w:t>
      </w:r>
    </w:p>
    <w:p w14:paraId="5C021A9F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Ш.Азимбаева № 1-29 дома. </w:t>
      </w:r>
    </w:p>
    <w:p w14:paraId="57C43541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Все зимовки и участки отгонного животноводства Токтамысского сельского округа.</w:t>
      </w:r>
    </w:p>
    <w:p w14:paraId="1D3BE33F">
      <w:pPr>
        <w:spacing w:line="23" w:lineRule="atLeast"/>
        <w:ind w:firstLine="708"/>
        <w:jc w:val="both"/>
        <w:rPr>
          <w:lang w:val="kk-KZ"/>
        </w:rPr>
      </w:pPr>
    </w:p>
    <w:p w14:paraId="1D899931">
      <w:pPr>
        <w:spacing w:line="23" w:lineRule="atLeast"/>
        <w:jc w:val="center"/>
        <w:rPr>
          <w:b/>
          <w:lang w:val="kk-KZ"/>
        </w:rPr>
      </w:pPr>
      <w:r>
        <w:rPr>
          <w:b/>
          <w:lang w:val="kk-KZ"/>
        </w:rPr>
        <w:t>№174  избирательный участок</w:t>
      </w:r>
    </w:p>
    <w:p w14:paraId="5BFC3310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Центр избирательного участка:здание коммунального государственного учреждения «Медеуская средняя  школа». Медеуский сельский округ, село Медеу, улица Турагул Абайулы № 13.</w:t>
      </w:r>
    </w:p>
    <w:p w14:paraId="753FD689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Границы избирательного участка:</w:t>
      </w:r>
    </w:p>
    <w:p w14:paraId="2D162AED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улица Есенгали Адилбаева № 1, №1/2, №2-6, №6/2,  №7-10, №10/2, №11, №11/2, №13, №14, №14/2,  №15-18 дома;</w:t>
      </w:r>
    </w:p>
    <w:p w14:paraId="467981F7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Оразбай  Аккулулы  № 1, №1/2, №2-6, №6/2, №7-9, №9/2,  №10-13 дома; </w:t>
      </w:r>
    </w:p>
    <w:p w14:paraId="3E7BBF97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Нысан Абыза  № 1-3, №3/2, №4, №4/2,  №5, №5/2, №6, №6/2, №7, №7/2, №8, №8/2, №9, №9/2, № 10-12 дома; </w:t>
      </w:r>
    </w:p>
    <w:p w14:paraId="2C71DC0C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 xml:space="preserve">улица Турагул Абайулы  № 1, №2, №2/2, №3, №3/2, №4, №4/2, №5, №6, №6/2, №7, №7/2, №8, №8/2, №9-12, №12/2, №13, №13/2, №14-21, №21/2 дома. </w:t>
      </w:r>
    </w:p>
    <w:p w14:paraId="27138A2F">
      <w:pPr>
        <w:spacing w:line="23" w:lineRule="atLeast"/>
        <w:ind w:firstLine="708"/>
        <w:jc w:val="both"/>
        <w:rPr>
          <w:lang w:val="kk-KZ"/>
        </w:rPr>
      </w:pPr>
      <w:r>
        <w:rPr>
          <w:lang w:val="kk-KZ"/>
        </w:rPr>
        <w:t>Все зимовки и участки отгонного животноводства Медеуского сельского округа.</w:t>
      </w:r>
    </w:p>
    <w:p w14:paraId="5BD29927">
      <w:pPr>
        <w:spacing w:line="23" w:lineRule="atLeast"/>
        <w:jc w:val="center"/>
        <w:rPr>
          <w:b/>
          <w:lang w:val="kk-KZ"/>
        </w:rPr>
      </w:pPr>
    </w:p>
    <w:bookmarkEnd w:id="0"/>
    <w:sectPr>
      <w:headerReference r:id="rId3" w:type="default"/>
      <w:pgSz w:w="11906" w:h="16838"/>
      <w:pgMar w:top="851" w:right="851" w:bottom="851" w:left="993" w:header="709" w:footer="0" w:gutter="0"/>
      <w:pgNumType w:start="1"/>
      <w:cols w:space="720" w:num="1"/>
      <w:formProt w:val="0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74877250"/>
      <w:docPartObj>
        <w:docPartGallery w:val="AutoText"/>
      </w:docPartObj>
    </w:sdtPr>
    <w:sdtContent>
      <w:p w14:paraId="049F342F">
        <w:pPr>
          <w:pStyle w:val="16"/>
          <w:jc w:val="center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85</w:t>
        </w:r>
        <w:r>
          <w:fldChar w:fldCharType="end"/>
        </w:r>
      </w:p>
    </w:sdtContent>
  </w:sdt>
  <w:p w14:paraId="6AA1930A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hideSpellingErrors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D75"/>
    <w:rsid w:val="000005AC"/>
    <w:rsid w:val="000055CB"/>
    <w:rsid w:val="000335D1"/>
    <w:rsid w:val="00035830"/>
    <w:rsid w:val="000714AF"/>
    <w:rsid w:val="00081AE6"/>
    <w:rsid w:val="000A6869"/>
    <w:rsid w:val="000B3599"/>
    <w:rsid w:val="000B3762"/>
    <w:rsid w:val="000B5797"/>
    <w:rsid w:val="000B587E"/>
    <w:rsid w:val="000C01A5"/>
    <w:rsid w:val="000C25AD"/>
    <w:rsid w:val="000D152B"/>
    <w:rsid w:val="000D1565"/>
    <w:rsid w:val="000D1DFF"/>
    <w:rsid w:val="000D292E"/>
    <w:rsid w:val="000F1658"/>
    <w:rsid w:val="000F764C"/>
    <w:rsid w:val="00125258"/>
    <w:rsid w:val="00135C7A"/>
    <w:rsid w:val="00137974"/>
    <w:rsid w:val="001447CD"/>
    <w:rsid w:val="00161ECC"/>
    <w:rsid w:val="00176F56"/>
    <w:rsid w:val="0019049B"/>
    <w:rsid w:val="00194307"/>
    <w:rsid w:val="00194A8C"/>
    <w:rsid w:val="001A0902"/>
    <w:rsid w:val="001B6E8A"/>
    <w:rsid w:val="001C2A86"/>
    <w:rsid w:val="001D2D3E"/>
    <w:rsid w:val="001D3BF1"/>
    <w:rsid w:val="001F0260"/>
    <w:rsid w:val="001F4B54"/>
    <w:rsid w:val="001F6241"/>
    <w:rsid w:val="001F7A7F"/>
    <w:rsid w:val="0022581A"/>
    <w:rsid w:val="00234E85"/>
    <w:rsid w:val="00261CC3"/>
    <w:rsid w:val="002754A1"/>
    <w:rsid w:val="002837E1"/>
    <w:rsid w:val="00285B14"/>
    <w:rsid w:val="00286B82"/>
    <w:rsid w:val="002C4D75"/>
    <w:rsid w:val="002D19F0"/>
    <w:rsid w:val="002D548B"/>
    <w:rsid w:val="002D596C"/>
    <w:rsid w:val="002E2587"/>
    <w:rsid w:val="002F296A"/>
    <w:rsid w:val="00301736"/>
    <w:rsid w:val="003022CE"/>
    <w:rsid w:val="003035E4"/>
    <w:rsid w:val="00303E54"/>
    <w:rsid w:val="00305576"/>
    <w:rsid w:val="00323839"/>
    <w:rsid w:val="0033163E"/>
    <w:rsid w:val="0033513F"/>
    <w:rsid w:val="003423B9"/>
    <w:rsid w:val="00344AD8"/>
    <w:rsid w:val="00353085"/>
    <w:rsid w:val="0035582A"/>
    <w:rsid w:val="003658BF"/>
    <w:rsid w:val="0038277C"/>
    <w:rsid w:val="003B38C2"/>
    <w:rsid w:val="003C1832"/>
    <w:rsid w:val="003D3887"/>
    <w:rsid w:val="003F3950"/>
    <w:rsid w:val="00401FA9"/>
    <w:rsid w:val="00403327"/>
    <w:rsid w:val="00417577"/>
    <w:rsid w:val="00433F33"/>
    <w:rsid w:val="004349D5"/>
    <w:rsid w:val="00435D0A"/>
    <w:rsid w:val="0044317F"/>
    <w:rsid w:val="00452671"/>
    <w:rsid w:val="004563BF"/>
    <w:rsid w:val="00465C60"/>
    <w:rsid w:val="00497085"/>
    <w:rsid w:val="004B5896"/>
    <w:rsid w:val="004B65D2"/>
    <w:rsid w:val="004C4C06"/>
    <w:rsid w:val="004C73F3"/>
    <w:rsid w:val="004E5AB4"/>
    <w:rsid w:val="004F6B88"/>
    <w:rsid w:val="00500E33"/>
    <w:rsid w:val="005026BB"/>
    <w:rsid w:val="00511B14"/>
    <w:rsid w:val="00520813"/>
    <w:rsid w:val="0053249E"/>
    <w:rsid w:val="00543F93"/>
    <w:rsid w:val="00553955"/>
    <w:rsid w:val="005644CF"/>
    <w:rsid w:val="005A3C9B"/>
    <w:rsid w:val="005C4F38"/>
    <w:rsid w:val="005D1699"/>
    <w:rsid w:val="005D52E6"/>
    <w:rsid w:val="005E3432"/>
    <w:rsid w:val="005F59E8"/>
    <w:rsid w:val="00602B63"/>
    <w:rsid w:val="0060432C"/>
    <w:rsid w:val="006317BA"/>
    <w:rsid w:val="006372C5"/>
    <w:rsid w:val="006376A7"/>
    <w:rsid w:val="006410FF"/>
    <w:rsid w:val="00685242"/>
    <w:rsid w:val="006A782C"/>
    <w:rsid w:val="006C187A"/>
    <w:rsid w:val="006C4549"/>
    <w:rsid w:val="006D6B04"/>
    <w:rsid w:val="006E5B58"/>
    <w:rsid w:val="006E7985"/>
    <w:rsid w:val="006F009C"/>
    <w:rsid w:val="006F0F9D"/>
    <w:rsid w:val="00701D87"/>
    <w:rsid w:val="007044B2"/>
    <w:rsid w:val="0071500B"/>
    <w:rsid w:val="00722707"/>
    <w:rsid w:val="007250F9"/>
    <w:rsid w:val="00770B79"/>
    <w:rsid w:val="00783B34"/>
    <w:rsid w:val="00784378"/>
    <w:rsid w:val="00794B6A"/>
    <w:rsid w:val="007A18E0"/>
    <w:rsid w:val="007B04B9"/>
    <w:rsid w:val="007B2676"/>
    <w:rsid w:val="007C63DA"/>
    <w:rsid w:val="007D5E66"/>
    <w:rsid w:val="007E0772"/>
    <w:rsid w:val="00800BE7"/>
    <w:rsid w:val="00803751"/>
    <w:rsid w:val="00803D21"/>
    <w:rsid w:val="00807053"/>
    <w:rsid w:val="0081197E"/>
    <w:rsid w:val="00833CC3"/>
    <w:rsid w:val="00846975"/>
    <w:rsid w:val="008616D2"/>
    <w:rsid w:val="00882A66"/>
    <w:rsid w:val="00884D0B"/>
    <w:rsid w:val="008B235E"/>
    <w:rsid w:val="008C5C41"/>
    <w:rsid w:val="008E34A5"/>
    <w:rsid w:val="008E4ADF"/>
    <w:rsid w:val="008F29EB"/>
    <w:rsid w:val="008F5673"/>
    <w:rsid w:val="008F57E1"/>
    <w:rsid w:val="009034C7"/>
    <w:rsid w:val="009131BB"/>
    <w:rsid w:val="009219F2"/>
    <w:rsid w:val="00925803"/>
    <w:rsid w:val="00941AFC"/>
    <w:rsid w:val="00946F60"/>
    <w:rsid w:val="00952D19"/>
    <w:rsid w:val="00954D4E"/>
    <w:rsid w:val="009635CE"/>
    <w:rsid w:val="0096498F"/>
    <w:rsid w:val="00967337"/>
    <w:rsid w:val="00971D05"/>
    <w:rsid w:val="009970E6"/>
    <w:rsid w:val="009974F3"/>
    <w:rsid w:val="009A52DE"/>
    <w:rsid w:val="009B08D5"/>
    <w:rsid w:val="009C12AC"/>
    <w:rsid w:val="009D14B8"/>
    <w:rsid w:val="009D23F2"/>
    <w:rsid w:val="009E6F62"/>
    <w:rsid w:val="009F1B3D"/>
    <w:rsid w:val="00A000E7"/>
    <w:rsid w:val="00A139E4"/>
    <w:rsid w:val="00A1411C"/>
    <w:rsid w:val="00A14E2F"/>
    <w:rsid w:val="00A17378"/>
    <w:rsid w:val="00A23A76"/>
    <w:rsid w:val="00A26660"/>
    <w:rsid w:val="00A313A2"/>
    <w:rsid w:val="00A35F31"/>
    <w:rsid w:val="00A402E2"/>
    <w:rsid w:val="00A46383"/>
    <w:rsid w:val="00A47E5B"/>
    <w:rsid w:val="00A66642"/>
    <w:rsid w:val="00A71F4C"/>
    <w:rsid w:val="00A9649D"/>
    <w:rsid w:val="00A97036"/>
    <w:rsid w:val="00AB7E2C"/>
    <w:rsid w:val="00AD3C04"/>
    <w:rsid w:val="00AE30E2"/>
    <w:rsid w:val="00AE3832"/>
    <w:rsid w:val="00AE4BFF"/>
    <w:rsid w:val="00AF4587"/>
    <w:rsid w:val="00AF6432"/>
    <w:rsid w:val="00B13F21"/>
    <w:rsid w:val="00B14964"/>
    <w:rsid w:val="00B24C80"/>
    <w:rsid w:val="00B25FE3"/>
    <w:rsid w:val="00B3484E"/>
    <w:rsid w:val="00B45D41"/>
    <w:rsid w:val="00B55D02"/>
    <w:rsid w:val="00B6510D"/>
    <w:rsid w:val="00BA38AB"/>
    <w:rsid w:val="00BB2C7E"/>
    <w:rsid w:val="00BB42BB"/>
    <w:rsid w:val="00BB4BB3"/>
    <w:rsid w:val="00BD1687"/>
    <w:rsid w:val="00BE1071"/>
    <w:rsid w:val="00BE4FBD"/>
    <w:rsid w:val="00C07D5C"/>
    <w:rsid w:val="00C16A4A"/>
    <w:rsid w:val="00C22072"/>
    <w:rsid w:val="00C22BBF"/>
    <w:rsid w:val="00C24063"/>
    <w:rsid w:val="00C26D97"/>
    <w:rsid w:val="00C33C46"/>
    <w:rsid w:val="00C33EF0"/>
    <w:rsid w:val="00C45C17"/>
    <w:rsid w:val="00C47373"/>
    <w:rsid w:val="00C63787"/>
    <w:rsid w:val="00C648D4"/>
    <w:rsid w:val="00C65D62"/>
    <w:rsid w:val="00C8361F"/>
    <w:rsid w:val="00C83870"/>
    <w:rsid w:val="00C91B8F"/>
    <w:rsid w:val="00CA49DA"/>
    <w:rsid w:val="00CB6B62"/>
    <w:rsid w:val="00CC05D0"/>
    <w:rsid w:val="00CC1D1B"/>
    <w:rsid w:val="00CC2C24"/>
    <w:rsid w:val="00CD232F"/>
    <w:rsid w:val="00CD39F0"/>
    <w:rsid w:val="00CE1471"/>
    <w:rsid w:val="00CE48A6"/>
    <w:rsid w:val="00CE6011"/>
    <w:rsid w:val="00CF66D9"/>
    <w:rsid w:val="00D05B35"/>
    <w:rsid w:val="00D433E2"/>
    <w:rsid w:val="00D52CED"/>
    <w:rsid w:val="00D66199"/>
    <w:rsid w:val="00D676CC"/>
    <w:rsid w:val="00D70DF8"/>
    <w:rsid w:val="00D85E70"/>
    <w:rsid w:val="00D951AA"/>
    <w:rsid w:val="00DB3B07"/>
    <w:rsid w:val="00DC03A4"/>
    <w:rsid w:val="00DC7AAC"/>
    <w:rsid w:val="00DD0404"/>
    <w:rsid w:val="00DD246F"/>
    <w:rsid w:val="00DD754A"/>
    <w:rsid w:val="00DE0A0F"/>
    <w:rsid w:val="00DE433C"/>
    <w:rsid w:val="00DF4EF4"/>
    <w:rsid w:val="00DF735E"/>
    <w:rsid w:val="00E054AA"/>
    <w:rsid w:val="00E379CE"/>
    <w:rsid w:val="00E4690D"/>
    <w:rsid w:val="00E57069"/>
    <w:rsid w:val="00E6569B"/>
    <w:rsid w:val="00E6589D"/>
    <w:rsid w:val="00E67C61"/>
    <w:rsid w:val="00E8598E"/>
    <w:rsid w:val="00E875B0"/>
    <w:rsid w:val="00EA27AD"/>
    <w:rsid w:val="00EB56C4"/>
    <w:rsid w:val="00EC2D5A"/>
    <w:rsid w:val="00EE07E2"/>
    <w:rsid w:val="00F1668B"/>
    <w:rsid w:val="00F214FD"/>
    <w:rsid w:val="00F33C27"/>
    <w:rsid w:val="00F41217"/>
    <w:rsid w:val="00F46177"/>
    <w:rsid w:val="00F6391E"/>
    <w:rsid w:val="00F669A6"/>
    <w:rsid w:val="00F93BE9"/>
    <w:rsid w:val="00F94E62"/>
    <w:rsid w:val="00F96B3C"/>
    <w:rsid w:val="00F972A9"/>
    <w:rsid w:val="00FB26E0"/>
    <w:rsid w:val="00FC6E74"/>
    <w:rsid w:val="00FD7F32"/>
    <w:rsid w:val="00F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jc w:val="center"/>
      <w:outlineLvl w:val="0"/>
    </w:pPr>
    <w:rPr>
      <w:b/>
      <w:szCs w:val="20"/>
    </w:rPr>
  </w:style>
  <w:style w:type="paragraph" w:styleId="3">
    <w:name w:val="heading 2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2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3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annotation reference"/>
    <w:basedOn w:val="6"/>
    <w:semiHidden/>
    <w:unhideWhenUsed/>
    <w:uiPriority w:val="99"/>
    <w:rPr>
      <w:sz w:val="16"/>
      <w:szCs w:val="16"/>
    </w:rPr>
  </w:style>
  <w:style w:type="character" w:styleId="9">
    <w:name w:val="page number"/>
    <w:basedOn w:val="6"/>
    <w:uiPriority w:val="0"/>
  </w:style>
  <w:style w:type="character" w:styleId="10">
    <w:name w:val="Strong"/>
    <w:basedOn w:val="6"/>
    <w:qFormat/>
    <w:uiPriority w:val="22"/>
    <w:rPr>
      <w:b/>
      <w:bCs/>
    </w:rPr>
  </w:style>
  <w:style w:type="paragraph" w:styleId="11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annotation text"/>
    <w:basedOn w:val="1"/>
    <w:link w:val="41"/>
    <w:semiHidden/>
    <w:unhideWhenUsed/>
    <w:uiPriority w:val="99"/>
    <w:rPr>
      <w:sz w:val="20"/>
      <w:szCs w:val="20"/>
    </w:rPr>
  </w:style>
  <w:style w:type="paragraph" w:styleId="14">
    <w:name w:val="index 1"/>
    <w:basedOn w:val="1"/>
    <w:next w:val="1"/>
    <w:autoRedefine/>
    <w:semiHidden/>
    <w:unhideWhenUsed/>
    <w:uiPriority w:val="99"/>
    <w:pPr>
      <w:ind w:left="240" w:hanging="240"/>
    </w:pPr>
    <w:rPr>
      <w:sz w:val="24"/>
      <w:szCs w:val="24"/>
    </w:rPr>
  </w:style>
  <w:style w:type="paragraph" w:styleId="15">
    <w:name w:val="annotation subject"/>
    <w:basedOn w:val="13"/>
    <w:next w:val="13"/>
    <w:link w:val="42"/>
    <w:semiHidden/>
    <w:unhideWhenUsed/>
    <w:uiPriority w:val="99"/>
    <w:rPr>
      <w:b/>
      <w:bCs/>
    </w:rPr>
  </w:style>
  <w:style w:type="paragraph" w:styleId="16">
    <w:name w:val="header"/>
    <w:basedOn w:val="1"/>
    <w:link w:val="44"/>
    <w:uiPriority w:val="99"/>
    <w:pPr>
      <w:tabs>
        <w:tab w:val="center" w:pos="4677"/>
        <w:tab w:val="right" w:pos="9355"/>
      </w:tabs>
    </w:pPr>
  </w:style>
  <w:style w:type="paragraph" w:styleId="17">
    <w:name w:val="Body Text"/>
    <w:basedOn w:val="1"/>
    <w:link w:val="43"/>
    <w:uiPriority w:val="0"/>
    <w:pPr>
      <w:suppressAutoHyphens/>
      <w:spacing w:after="120"/>
    </w:pPr>
    <w:rPr>
      <w:rFonts w:cs="Arial" w:asciiTheme="minorHAnsi" w:hAnsiTheme="minorHAnsi" w:eastAsiaTheme="minorHAnsi"/>
      <w:szCs w:val="22"/>
      <w:lang w:eastAsia="ar-SA"/>
    </w:rPr>
  </w:style>
  <w:style w:type="paragraph" w:styleId="1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9">
    <w:name w:val="footer"/>
    <w:basedOn w:val="1"/>
    <w:link w:val="45"/>
    <w:uiPriority w:val="99"/>
    <w:pPr>
      <w:tabs>
        <w:tab w:val="center" w:pos="4677"/>
        <w:tab w:val="right" w:pos="9355"/>
      </w:tabs>
    </w:pPr>
  </w:style>
  <w:style w:type="paragraph" w:styleId="20">
    <w:name w:val="List"/>
    <w:basedOn w:val="17"/>
    <w:uiPriority w:val="0"/>
  </w:style>
  <w:style w:type="paragraph" w:styleId="21">
    <w:name w:val="Normal (Web)"/>
    <w:basedOn w:val="1"/>
    <w:unhideWhenUsed/>
    <w:qFormat/>
    <w:uiPriority w:val="99"/>
    <w:pPr>
      <w:spacing w:beforeAutospacing="1" w:afterAutospacing="1"/>
    </w:pPr>
    <w:rPr>
      <w:sz w:val="24"/>
      <w:szCs w:val="24"/>
    </w:rPr>
  </w:style>
  <w:style w:type="table" w:styleId="22">
    <w:name w:val="Table Grid"/>
    <w:basedOn w:val="7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23">
    <w:name w:val="Текст выноски Знак"/>
    <w:basedOn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24">
    <w:name w:val="Заголовок 1 Знак"/>
    <w:basedOn w:val="6"/>
    <w:link w:val="2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25">
    <w:name w:val="Основной текст Знак"/>
    <w:qFormat/>
    <w:uiPriority w:val="0"/>
    <w:rPr>
      <w:rFonts w:cs="Arial"/>
      <w:sz w:val="28"/>
      <w:lang w:eastAsia="ar-SA"/>
    </w:rPr>
  </w:style>
  <w:style w:type="character" w:customStyle="1" w:styleId="26">
    <w:name w:val="Основной текст Знак1"/>
    <w:basedOn w:val="6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27">
    <w:name w:val="Верхний колонтитул Знак"/>
    <w:basedOn w:val="6"/>
    <w:qFormat/>
    <w:uiPriority w:val="99"/>
    <w:rPr>
      <w:rFonts w:ascii="Times New Roman" w:hAnsi="Times New Roman" w:eastAsia="Times New Roman" w:cs="Times New Roman"/>
      <w:sz w:val="28"/>
      <w:szCs w:val="28"/>
    </w:rPr>
  </w:style>
  <w:style w:type="character" w:customStyle="1" w:styleId="28">
    <w:name w:val="Нижний колонтитул Знак"/>
    <w:basedOn w:val="6"/>
    <w:qFormat/>
    <w:uiPriority w:val="99"/>
    <w:rPr>
      <w:rFonts w:ascii="Times New Roman" w:hAnsi="Times New Roman" w:eastAsia="Times New Roman" w:cs="Times New Roman"/>
      <w:sz w:val="28"/>
      <w:szCs w:val="28"/>
    </w:rPr>
  </w:style>
  <w:style w:type="character" w:customStyle="1" w:styleId="29">
    <w:name w:val="w"/>
    <w:basedOn w:val="6"/>
    <w:qFormat/>
    <w:uiPriority w:val="0"/>
  </w:style>
  <w:style w:type="character" w:customStyle="1" w:styleId="30">
    <w:name w:val="Интернет-ссылка"/>
    <w:basedOn w:val="6"/>
    <w:semiHidden/>
    <w:unhideWhenUsed/>
    <w:uiPriority w:val="99"/>
    <w:rPr>
      <w:color w:val="0000FF"/>
      <w:u w:val="single"/>
    </w:rPr>
  </w:style>
  <w:style w:type="character" w:customStyle="1" w:styleId="31">
    <w:name w:val="Заголовок 2 Знак"/>
    <w:basedOn w:val="6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32">
    <w:name w:val="Заголовок 3 Знак"/>
    <w:basedOn w:val="6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:lang w:eastAsia="ru-RU"/>
      <w14:textFill>
        <w14:solidFill>
          <w14:schemeClr w14:val="accent1"/>
        </w14:solidFill>
      </w14:textFill>
    </w:rPr>
  </w:style>
  <w:style w:type="character" w:customStyle="1" w:styleId="33">
    <w:name w:val="Заголовок 4 Знак"/>
    <w:basedOn w:val="6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8"/>
      <w:szCs w:val="28"/>
      <w:lang w:eastAsia="ru-RU"/>
      <w14:textFill>
        <w14:solidFill>
          <w14:schemeClr w14:val="accent1"/>
        </w14:solidFill>
      </w14:textFill>
    </w:rPr>
  </w:style>
  <w:style w:type="paragraph" w:customStyle="1" w:styleId="34">
    <w:name w:val="Заголовок1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Arial"/>
    </w:rPr>
  </w:style>
  <w:style w:type="paragraph" w:styleId="35">
    <w:name w:val="No Spacing"/>
    <w:qFormat/>
    <w:uiPriority w:val="1"/>
    <w:rPr>
      <w:rFonts w:ascii="Calibri" w:hAnsi="Calibri" w:eastAsiaTheme="minorEastAsia" w:cstheme="minorBidi"/>
      <w:sz w:val="28"/>
      <w:szCs w:val="22"/>
      <w:lang w:val="ru-RU" w:eastAsia="ru-RU" w:bidi="ar-SA"/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paragraph" w:customStyle="1" w:styleId="37">
    <w:name w:val="Содержимое таблицы"/>
    <w:basedOn w:val="1"/>
    <w:qFormat/>
    <w:uiPriority w:val="0"/>
    <w:pPr>
      <w:suppressLineNumbers/>
      <w:suppressAutoHyphens/>
    </w:pPr>
    <w:rPr>
      <w:rFonts w:cs="Arial"/>
      <w:szCs w:val="20"/>
      <w:lang w:eastAsia="ar-SA"/>
    </w:rPr>
  </w:style>
  <w:style w:type="paragraph" w:customStyle="1" w:styleId="38">
    <w:name w:val="Заголовок таблицы"/>
    <w:basedOn w:val="37"/>
    <w:qFormat/>
    <w:uiPriority w:val="0"/>
    <w:pPr>
      <w:jc w:val="center"/>
    </w:pPr>
    <w:rPr>
      <w:b/>
      <w:bCs/>
      <w:i/>
      <w:iCs/>
    </w:rPr>
  </w:style>
  <w:style w:type="paragraph" w:customStyle="1" w:styleId="39">
    <w:name w:val="Верхний и нижний колонтитулы"/>
    <w:basedOn w:val="1"/>
    <w:qFormat/>
    <w:uiPriority w:val="0"/>
  </w:style>
  <w:style w:type="table" w:customStyle="1" w:styleId="40">
    <w:name w:val="Сетка таблицы1"/>
    <w:basedOn w:val="7"/>
    <w:uiPriority w:val="59"/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41">
    <w:name w:val="Текст примечания Знак"/>
    <w:basedOn w:val="6"/>
    <w:link w:val="13"/>
    <w:semiHidden/>
    <w:uiPriority w:val="99"/>
    <w:rPr>
      <w:rFonts w:ascii="Times New Roman" w:hAnsi="Times New Roman" w:eastAsia="Times New Roman" w:cs="Times New Roman"/>
      <w:szCs w:val="20"/>
      <w:lang w:eastAsia="ru-RU"/>
    </w:rPr>
  </w:style>
  <w:style w:type="character" w:customStyle="1" w:styleId="42">
    <w:name w:val="Тема примечания Знак"/>
    <w:basedOn w:val="41"/>
    <w:link w:val="15"/>
    <w:semiHidden/>
    <w:uiPriority w:val="99"/>
    <w:rPr>
      <w:rFonts w:ascii="Times New Roman" w:hAnsi="Times New Roman" w:eastAsia="Times New Roman" w:cs="Times New Roman"/>
      <w:b/>
      <w:bCs/>
      <w:szCs w:val="20"/>
      <w:lang w:eastAsia="ru-RU"/>
    </w:rPr>
  </w:style>
  <w:style w:type="character" w:customStyle="1" w:styleId="43">
    <w:name w:val="Основной текст Знак2"/>
    <w:basedOn w:val="6"/>
    <w:link w:val="17"/>
    <w:uiPriority w:val="0"/>
    <w:rPr>
      <w:rFonts w:cs="Arial"/>
      <w:sz w:val="28"/>
      <w:lang w:eastAsia="ar-SA"/>
    </w:rPr>
  </w:style>
  <w:style w:type="character" w:customStyle="1" w:styleId="44">
    <w:name w:val="Верхний колонтитул Знак1"/>
    <w:basedOn w:val="6"/>
    <w:link w:val="16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45">
    <w:name w:val="Нижний колонтитул Знак1"/>
    <w:basedOn w:val="6"/>
    <w:link w:val="19"/>
    <w:uiPriority w:val="0"/>
    <w:rPr>
      <w:rFonts w:ascii="Times New Roman" w:hAnsi="Times New Roman" w:eastAsia="Times New Roman" w:cs="Times New Roman"/>
      <w:sz w:val="28"/>
      <w:szCs w:val="2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B3BEF-3182-4B9F-B8D0-BAF3A5A2DF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1586</Words>
  <Characters>9061</Characters>
  <Lines>80</Lines>
  <Paragraphs>22</Paragraphs>
  <TotalTime>31</TotalTime>
  <ScaleCrop>false</ScaleCrop>
  <LinksUpToDate>false</LinksUpToDate>
  <CharactersWithSpaces>11256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2023-01-27T10:07:00Z</dcterms:created>
  <dc:creator>777</dc:creator>
  <cp:lastModifiedBy>Думан</cp:lastModifiedBy>
  <cp:lastPrinted>2022-12-09T06:08:00Z</cp:lastPrinted>
  <dcterms:modified xsi:type="dcterms:W3CDTF">2026-10-22T04:29:04Z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eyJoZGlkIjoiYzFhZjM4ZTEyMGM2Y2Q1NTZjZjRiZTMzMmNkMDRkZWYifQ==</vt:lpwstr>
  </property>
  <property fmtid="{D5CDD505-2E9C-101B-9397-08002B2CF9AE}" pid="9" name="KSOProductBuildVer">
    <vt:lpwstr>1049-12.1.0.29162</vt:lpwstr>
  </property>
  <property fmtid="{D5CDD505-2E9C-101B-9397-08002B2CF9AE}" pid="10" name="ICV">
    <vt:lpwstr>E8ABEA3B94DD4BA2ACA8C3496066BA4B_12</vt:lpwstr>
  </property>
</Properties>
</file>