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04F" w:rsidRPr="00C927CE" w:rsidRDefault="00EF604F" w:rsidP="00EF604F">
      <w:pPr>
        <w:pStyle w:val="a3"/>
        <w:tabs>
          <w:tab w:val="left" w:pos="335"/>
        </w:tabs>
        <w:ind w:firstLine="709"/>
        <w:jc w:val="both"/>
        <w:rPr>
          <w:rFonts w:ascii="Times New Roman" w:hAnsi="Times New Roman"/>
          <w:b/>
          <w:i/>
          <w:color w:val="000000"/>
          <w:sz w:val="24"/>
          <w:szCs w:val="24"/>
        </w:rPr>
      </w:pPr>
      <w:proofErr w:type="spellStart"/>
      <w:r w:rsidRPr="00C927CE">
        <w:rPr>
          <w:rFonts w:ascii="Times New Roman" w:hAnsi="Times New Roman"/>
          <w:b/>
          <w:i/>
          <w:color w:val="000000"/>
          <w:sz w:val="24"/>
          <w:szCs w:val="24"/>
        </w:rPr>
        <w:t>Қандай</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жағдайларда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ерікті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жарналары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есебінен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төлемдері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автоматты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түрде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тағайындалады</w:t>
      </w:r>
      <w:proofErr w:type="spellEnd"/>
      <w:r w:rsidRPr="00C927CE">
        <w:rPr>
          <w:rFonts w:ascii="Times New Roman" w:hAnsi="Times New Roman"/>
          <w:b/>
          <w:i/>
          <w:color w:val="000000"/>
          <w:sz w:val="24"/>
          <w:szCs w:val="24"/>
        </w:rPr>
        <w:t>?</w:t>
      </w:r>
    </w:p>
    <w:p w:rsidR="00EF604F" w:rsidRPr="009C1340" w:rsidRDefault="00EF604F" w:rsidP="00EF604F">
      <w:pPr>
        <w:pStyle w:val="a3"/>
        <w:tabs>
          <w:tab w:val="left" w:pos="335"/>
        </w:tabs>
        <w:ind w:firstLine="709"/>
        <w:jc w:val="both"/>
        <w:rPr>
          <w:rFonts w:ascii="Times New Roman" w:hAnsi="Times New Roman"/>
          <w:color w:val="000000"/>
          <w:sz w:val="24"/>
          <w:szCs w:val="24"/>
        </w:rPr>
      </w:pPr>
    </w:p>
    <w:p w:rsidR="00EF604F" w:rsidRPr="00C927CE" w:rsidRDefault="00EF604F" w:rsidP="00EF604F">
      <w:pPr>
        <w:pStyle w:val="a3"/>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енгізілген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өзгерістерге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қамсыздандыру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туралы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шартта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қағидаларында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айқындалған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w:t>
      </w:r>
      <w:proofErr w:type="spellEnd"/>
      <w:r>
        <w:rPr>
          <w:rFonts w:ascii="Times New Roman" w:hAnsi="Times New Roman"/>
          <w:color w:val="000000"/>
          <w:sz w:val="24"/>
          <w:szCs w:val="24"/>
          <w:lang w:val="kk-KZ"/>
        </w:rPr>
        <w:t xml:space="preserve"> </w:t>
      </w:r>
      <w:r>
        <w:rPr>
          <w:rFonts w:ascii="Times New Roman" w:hAnsi="Times New Roman"/>
          <w:color w:val="000000"/>
          <w:sz w:val="24"/>
          <w:szCs w:val="24"/>
        </w:rPr>
        <w:t>пен</w:t>
      </w:r>
      <w:r>
        <w:rPr>
          <w:rFonts w:ascii="Times New Roman" w:hAnsi="Times New Roman"/>
          <w:color w:val="000000"/>
          <w:sz w:val="24"/>
          <w:szCs w:val="24"/>
          <w:lang w:val="kk-KZ"/>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r>
        <w:rPr>
          <w:rFonts w:ascii="Times New Roman" w:hAnsi="Times New Roman"/>
          <w:color w:val="000000"/>
          <w:sz w:val="24"/>
          <w:szCs w:val="24"/>
          <w:lang w:val="kk-KZ"/>
        </w:rPr>
        <w:t xml:space="preserve"> </w:t>
      </w:r>
      <w:r w:rsidRPr="00C927CE">
        <w:rPr>
          <w:rFonts w:ascii="Times New Roman" w:hAnsi="Times New Roman"/>
          <w:color w:val="000000"/>
          <w:sz w:val="24"/>
          <w:szCs w:val="24"/>
          <w:lang w:val="kk-KZ"/>
        </w:rPr>
        <w:t>Осыған байланысты 2026 жылғы наурыз айынан бастап зейнет жасына толған, БЖЗҚ-да ЕЗЖ есебінен қалыптастырылған зейнетақы жинақтары бар, бірақ бұған дейін 50 жасқа толуына немесе мүгедектігіне байланысты оларды алу үшін Қорға өтініш бермеген адамдарға ЕЗЖ есебінен зейнетақы төлемдерін өтінішсіз тағайындау тәртібі енгізілді.</w:t>
      </w:r>
    </w:p>
    <w:p w:rsidR="00EF604F" w:rsidRPr="00C927CE" w:rsidRDefault="00EF604F" w:rsidP="00EF604F">
      <w:pPr>
        <w:pStyle w:val="a3"/>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ЕЗЖ есебінен зейнетақы төлемдерін (жинақтары болған жағдайда) өтінішсіз жүзеге асыру тәртібі мыналарды көздейді:</w:t>
      </w:r>
    </w:p>
    <w:p w:rsidR="00EF604F" w:rsidRPr="00C927CE" w:rsidRDefault="00EF604F" w:rsidP="00EF604F">
      <w:pPr>
        <w:pStyle w:val="a3"/>
        <w:numPr>
          <w:ilvl w:val="0"/>
          <w:numId w:val="1"/>
        </w:numPr>
        <w:tabs>
          <w:tab w:val="left" w:pos="335"/>
          <w:tab w:val="left" w:pos="851"/>
          <w:tab w:val="left" w:pos="993"/>
        </w:tabs>
        <w:ind w:left="0"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азамат зейнет жасына толуына байланысты мемлекеттік бюджеттен зейнетақы және міндетті зейнетақы жарналары (МЗЖ) және (немесе) міндетті кәсіптік зейнетақы жарналары (МКЗЖ)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EF604F" w:rsidRPr="00EF604F" w:rsidRDefault="00EF604F" w:rsidP="00EF604F">
      <w:pPr>
        <w:pStyle w:val="a3"/>
        <w:numPr>
          <w:ilvl w:val="0"/>
          <w:numId w:val="1"/>
        </w:numPr>
        <w:tabs>
          <w:tab w:val="left" w:pos="335"/>
          <w:tab w:val="left" w:pos="851"/>
          <w:tab w:val="left" w:pos="993"/>
        </w:tabs>
        <w:ind w:left="0"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 xml:space="preserve">Мемлекеттік корпорациямен жыл сайын жүргізілетін салыстырып-тексеру нәтижелері бойынша проактивті қызмет аясында ЕЗЖ есебінен төлемдерді жүзеге асыру. </w:t>
      </w:r>
      <w:r w:rsidRPr="00EF604F">
        <w:rPr>
          <w:rFonts w:ascii="Times New Roman" w:hAnsi="Times New Roman"/>
          <w:color w:val="000000"/>
          <w:sz w:val="24"/>
          <w:szCs w:val="24"/>
          <w:lang w:val="kk-KZ"/>
        </w:rPr>
        <w:t>Бұл ретте әлеуметтік қорғау саласындағы уәкілетті органның ақпараттық жүйесінде аталған адамдарға мемлекеттік бюджет қаражаты есебінен жасына байланысты зейнетақы төлемдерінің және (немесе) мемлекеттік базалық зейнетақы төлемінің тағайындалғаны туралы мәліметтердің болуы тексеріледі.</w:t>
      </w:r>
    </w:p>
    <w:p w:rsidR="00702B2B" w:rsidRPr="00EF604F" w:rsidRDefault="00EF604F">
      <w:pPr>
        <w:rPr>
          <w:lang w:val="kk-KZ"/>
        </w:rPr>
      </w:pPr>
      <w:bookmarkStart w:id="0" w:name="_GoBack"/>
      <w:bookmarkEnd w:id="0"/>
    </w:p>
    <w:sectPr w:rsidR="00702B2B" w:rsidRPr="00EF60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F40C8A"/>
    <w:multiLevelType w:val="hybridMultilevel"/>
    <w:tmpl w:val="575CF7D4"/>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04F"/>
    <w:rsid w:val="001A1336"/>
    <w:rsid w:val="002D2BB4"/>
    <w:rsid w:val="00EF6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122892-B542-4671-8B2A-64F0B52DA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F604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1402</Characters>
  <Application>Microsoft Office Word</Application>
  <DocSecurity>0</DocSecurity>
  <Lines>24</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Есенгалиева Нургуль Сергеевна</dc:creator>
  <cp:keywords/>
  <dc:description/>
  <cp:lastModifiedBy>Есенгалиева Нургуль Сергеевна</cp:lastModifiedBy>
  <cp:revision>1</cp:revision>
  <dcterms:created xsi:type="dcterms:W3CDTF">2026-10-21T04:42:00Z</dcterms:created>
  <dcterms:modified xsi:type="dcterms:W3CDTF">2026-10-21T04:42:00Z</dcterms:modified>
</cp:coreProperties>
</file>