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7.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footnotes.xml" ContentType="application/vnd.openxmlformats-officedocument.wordprocessingml.footnote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cx="http://schemas.microsoft.com/office/drawing/2014/chartex" xmlns:cx1="http://schemas.microsoft.com/office/drawing/2015/9/8/chartex" xmlns:w15="http://schemas.microsoft.com/office/word/2012/wordml" mc:Ignorable="w14 wp14 w15">
  <!-- Generated by Spire.Doc -->
  <w:body>
    <w:tbl>
      <w:tblPr>
        <w:tblStyle w:val="TableGrid"/>
        <w:tblW w:w="0" w:type="auto"/>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tblGrid>
      <w:tr w:rsidTr="00F51D3F">
        <w:trPr/>
        <w:tc>
          <w:tcPr>
            <w:tcW w:w="3396" w:type="dxa"/>
          </w:tcPr>
          <w:p>
            <w:pPr>
              <w:rPr>
                <w:sz w:val="28"/>
                <w:szCs w:val="28"/>
                <w:lang w:val="kk-KZ"/>
              </w:rPr>
            </w:pPr>
            <w:r>
              <w:rPr>
                <w:sz w:val="28"/>
                <w:szCs w:val="28"/>
                <w:lang w:val="kk-KZ"/>
              </w:rPr>
              <w:t xml:space="preserve">Б</w:t>
            </w:r>
            <w:r w:rsidRPr="00437B4F">
              <w:rPr>
                <w:sz w:val="28"/>
                <w:szCs w:val="28"/>
                <w:lang w:val="kk-KZ"/>
              </w:rPr>
              <w:t xml:space="preserve">ұйры</w:t>
            </w:r>
            <w:r>
              <w:rPr>
                <w:sz w:val="28"/>
                <w:szCs w:val="28"/>
                <w:lang w:val="kk-KZ"/>
              </w:rPr>
              <w:t xml:space="preserve">ғымен</w:t>
            </w:r>
            <w:r w:rsidRPr="00437B4F">
              <w:rPr>
                <w:sz w:val="28"/>
                <w:szCs w:val="28"/>
                <w:lang w:val="kk-KZ"/>
              </w:rPr>
              <w:t xml:space="preserve"> бекітілген</w:t>
            </w:r>
          </w:p>
        </w:tc>
      </w:tr>
    </w:tbl>
    <w:p>
      <w:pPr>
        <w:rPr>
          <w:iCs/>
          <w:sz w:val="28"/>
          <w:szCs w:val="28"/>
          <w:lang w:val="kk-KZ"/>
        </w:rPr>
      </w:pPr>
    </w:p>
    <w:p>
      <w:pPr>
        <w:rPr>
          <w:iCs/>
          <w:sz w:val="28"/>
          <w:szCs w:val="28"/>
          <w:lang w:val="kk-KZ"/>
        </w:rPr>
      </w:pPr>
    </w:p>
    <w:p>
      <w:pPr>
        <w:shd w:val="clear" w:color="auto" w:fill="FFFFFF"/>
        <w:ind w:firstLine="709"/>
        <w:jc w:val="center"/>
        <w:rPr>
          <w:b/>
          <w:bCs/>
          <w:color w:val="000000" w:themeColor="text1"/>
          <w:sz w:val="28"/>
          <w:szCs w:val="28"/>
          <w:lang w:val="kk-KZ"/>
        </w:rPr>
      </w:pPr>
      <w:r w:rsidRPr="005B09BA">
        <w:rPr>
          <w:b/>
          <w:bCs/>
          <w:color w:val="000000" w:themeColor="text1"/>
          <w:sz w:val="28"/>
          <w:szCs w:val="28"/>
          <w:lang w:val="kk-KZ"/>
        </w:rPr>
        <w:t xml:space="preserve">Қазақстан Республикасы Инвестициялар және даму министрінің міндетін атқарушының және Қазақстан Республикасы Көлік және коммуникациялар министрінің </w:t>
      </w:r>
      <w:r w:rsidRPr="005B09BA" w:rsidR="00420D30">
        <w:rPr>
          <w:b/>
          <w:bCs/>
          <w:color w:val="000000" w:themeColor="text1"/>
          <w:sz w:val="28"/>
          <w:szCs w:val="28"/>
          <w:lang w:val="kk-KZ"/>
        </w:rPr>
        <w:t xml:space="preserve">өзгерістер енгізілетін кейбір бұйрықтарының </w:t>
      </w:r>
      <w:r w:rsidRPr="005B09BA">
        <w:rPr>
          <w:b/>
          <w:bCs/>
          <w:color w:val="000000" w:themeColor="text1"/>
          <w:sz w:val="28"/>
          <w:szCs w:val="28"/>
          <w:lang w:val="kk-KZ"/>
        </w:rPr>
        <w:t xml:space="preserve">тізбесі</w:t>
      </w:r>
    </w:p>
    <w:p>
      <w:pPr>
        <w:shd w:val="clear" w:color="auto" w:fill="FFFFFF"/>
        <w:ind w:firstLine="709"/>
        <w:jc w:val="center"/>
        <w:rPr>
          <w:b/>
          <w:bCs/>
          <w:color w:val="000000" w:themeColor="text1"/>
          <w:sz w:val="28"/>
          <w:szCs w:val="28"/>
          <w:lang w:val="kk-KZ"/>
        </w:rPr>
      </w:pPr>
    </w:p>
    <w:p>
      <w:pPr>
        <w:shd w:val="clear" w:color="auto" w:fill="FFFFFF"/>
        <w:ind w:firstLine="709"/>
        <w:jc w:val="center"/>
        <w:rPr>
          <w:b/>
          <w:bCs/>
          <w:color w:val="000000" w:themeColor="text1"/>
          <w:sz w:val="28"/>
          <w:szCs w:val="28"/>
          <w:lang w:val="kk-KZ"/>
        </w:rPr>
      </w:pPr>
    </w:p>
    <w:p>
      <w:pPr>
        <w:shd w:val="clear" w:color="auto" w:fill="FFFFFF"/>
        <w:ind w:firstLine="709"/>
        <w:jc w:val="both"/>
        <w:rPr>
          <w:sz w:val="28"/>
          <w:szCs w:val="28"/>
          <w:lang w:val="kk-KZ"/>
        </w:rPr>
      </w:pPr>
      <w:r w:rsidRPr="005B09BA">
        <w:rPr>
          <w:sz w:val="28"/>
          <w:szCs w:val="28"/>
          <w:lang w:val="kk-KZ"/>
        </w:rPr>
        <w:t xml:space="preserve">1. «Нысанды киім (погонсыз) киiп жүруге құқығы бар мемлекеттiк бақылау мен қадағалау жұмыскерлері және ішкі су көлігі саласындағы жұмыскерлер лауазымдарының (кәсіптерінің) тізбесін, нысанды киiмнің (погонсыз) және айырым белгiлерiнің үлгiлерiн, сондай-ақ оны киiп жүру тәртiбiн бекіту» Қазақстан Республикасы Көлік және коммуникациялар министрінің 2013 жылғы 22 қаңтардағы № 50 бұйрығына (Нормативтік құқықтық актілерді мемлекеттік тіркеу тізілімінде № 8303 болып тіркелген) мынадай өзгеріс енгізілсін:</w:t>
      </w:r>
    </w:p>
    <w:p>
      <w:pPr>
        <w:shd w:val="clear" w:color="auto" w:fill="FFFFFF"/>
        <w:ind w:firstLine="709"/>
        <w:jc w:val="both"/>
        <w:rPr>
          <w:sz w:val="28"/>
          <w:szCs w:val="28"/>
          <w:lang w:val="kk-KZ"/>
        </w:rPr>
      </w:pPr>
      <w:r w:rsidRPr="005B09BA">
        <w:rPr>
          <w:sz w:val="28"/>
          <w:szCs w:val="28"/>
          <w:lang w:val="kk-KZ"/>
        </w:rPr>
        <w:t xml:space="preserve">кіріспе мынадай редакцияда жазылсын:</w:t>
      </w:r>
    </w:p>
    <w:p>
      <w:pPr>
        <w:shd w:val="clear" w:color="auto" w:fill="FFFFFF"/>
        <w:ind w:firstLine="709"/>
        <w:jc w:val="both"/>
        <w:rPr>
          <w:sz w:val="28"/>
          <w:szCs w:val="28"/>
          <w:lang w:val="kk-KZ"/>
        </w:rPr>
      </w:pPr>
      <w:r w:rsidRPr="005B09BA">
        <w:rPr>
          <w:sz w:val="28"/>
          <w:szCs w:val="28"/>
          <w:lang w:val="kk-KZ"/>
        </w:rPr>
        <w:t xml:space="preserve">«Қазақстан Республикасы Көлік министрлігінің кейбір мәселелері туралы» Қазақстан Республикасы Үкіметінің 2023 жылғы 4 қазандағы № 862 қаулысымен бекітілген Қазақстан Республикасының Көлік министрлігі туралы ереженің </w:t>
      </w:r>
      <w:r w:rsidRPr="005B09BA" w:rsidR="00420D30">
        <w:rPr>
          <w:sz w:val="28"/>
          <w:szCs w:val="28"/>
          <w:lang w:val="kk-KZ"/>
        </w:rPr>
        <w:t xml:space="preserve">                  </w:t>
      </w:r>
      <w:r w:rsidRPr="005B09BA">
        <w:rPr>
          <w:sz w:val="28"/>
          <w:szCs w:val="28"/>
          <w:lang w:val="kk-KZ"/>
        </w:rPr>
        <w:t xml:space="preserve">15-тармағының 161), 204), 219) және 236) тармақшаларына сәйкес </w:t>
      </w:r>
      <w:r w:rsidRPr="005B09BA">
        <w:rPr>
          <w:b/>
          <w:bCs/>
          <w:sz w:val="28"/>
          <w:szCs w:val="28"/>
          <w:lang w:val="kk-KZ"/>
        </w:rPr>
        <w:t xml:space="preserve">БҰЙЫРАМЫН:</w:t>
      </w:r>
      <w:r w:rsidRPr="005B09BA">
        <w:rPr>
          <w:sz w:val="28"/>
          <w:szCs w:val="28"/>
          <w:lang w:val="kk-KZ"/>
        </w:rPr>
        <w:t xml:space="preserve">».</w:t>
      </w:r>
    </w:p>
    <w:p>
      <w:pPr>
        <w:shd w:val="clear" w:color="auto" w:fill="FFFFFF"/>
        <w:ind w:firstLine="709"/>
        <w:jc w:val="both"/>
        <w:rPr>
          <w:sz w:val="28"/>
          <w:szCs w:val="28"/>
          <w:lang w:val="kk-KZ"/>
        </w:rPr>
      </w:pPr>
      <w:r w:rsidRPr="005B09BA">
        <w:rPr>
          <w:sz w:val="28"/>
          <w:szCs w:val="28"/>
          <w:lang w:val="kk-KZ"/>
        </w:rPr>
        <w:t xml:space="preserve">2. «Кемені, оның ішінде шағын көлемді кемені және оған құқықтарды мемлекеттік тіркеу қағидаларын бекіту туралы» Қазақстан Республикасы Инвестициялар және даму министрінің міндетін атқарушының 2015 жылғы </w:t>
      </w:r>
      <w:r w:rsidRPr="005B09BA" w:rsidR="00420D30">
        <w:rPr>
          <w:sz w:val="28"/>
          <w:szCs w:val="28"/>
          <w:lang w:val="kk-KZ"/>
        </w:rPr>
        <w:t xml:space="preserve">                    </w:t>
      </w:r>
      <w:r w:rsidRPr="005B09BA">
        <w:rPr>
          <w:sz w:val="28"/>
          <w:szCs w:val="28"/>
          <w:lang w:val="kk-KZ"/>
        </w:rPr>
        <w:t xml:space="preserve">23 қаңтардағы № 51 бұйрығына (Нормативтік құқықтық актілерді мемлекеттік тіркеу тізілімінде № 10400 болып тіркелген) мынадай өзгеріс енгізілсін:</w:t>
      </w:r>
    </w:p>
    <w:p>
      <w:pPr>
        <w:shd w:val="clear" w:color="auto" w:fill="FFFFFF"/>
        <w:ind w:firstLine="709"/>
        <w:jc w:val="both"/>
        <w:rPr>
          <w:sz w:val="28"/>
          <w:szCs w:val="28"/>
          <w:lang w:val="kk-KZ"/>
        </w:rPr>
      </w:pPr>
      <w:r w:rsidRPr="005B09BA">
        <w:rPr>
          <w:sz w:val="28"/>
          <w:szCs w:val="28"/>
          <w:lang w:val="kk-KZ"/>
        </w:rPr>
        <w:t xml:space="preserve">көрсетілген бұйрықпен бекітілген Кемені, оның ішінде шағын көлемді кемені және оған құқықтарды мемлекеттік тіркеу қағидаларында: </w:t>
      </w:r>
    </w:p>
    <w:p>
      <w:pPr>
        <w:shd w:val="clear" w:color="auto" w:fill="FFFFFF"/>
        <w:ind w:firstLine="709"/>
        <w:jc w:val="both"/>
        <w:rPr>
          <w:sz w:val="28"/>
          <w:szCs w:val="28"/>
          <w:lang w:val="kk-KZ"/>
        </w:rPr>
      </w:pPr>
      <w:r w:rsidRPr="005B09BA">
        <w:rPr>
          <w:sz w:val="28"/>
          <w:szCs w:val="28"/>
          <w:lang w:val="kk-KZ"/>
        </w:rPr>
        <w:t xml:space="preserve">4-тармақ мынадай редакцияда жазылсын:</w:t>
      </w:r>
    </w:p>
    <w:p>
      <w:pPr>
        <w:shd w:val="clear" w:color="auto" w:fill="FFFFFF"/>
        <w:ind w:firstLine="709"/>
        <w:jc w:val="both"/>
        <w:rPr>
          <w:sz w:val="28"/>
          <w:szCs w:val="28"/>
          <w:lang w:val="kk-KZ"/>
        </w:rPr>
      </w:pPr>
      <w:r w:rsidRPr="005B09BA">
        <w:rPr>
          <w:sz w:val="28"/>
          <w:szCs w:val="28"/>
          <w:lang w:val="kk-KZ"/>
        </w:rPr>
        <w:t xml:space="preserve">«4. Мемлекеттiк кеме тiзiлiмiнде, жалға алынған шетелдiк кемелер тiзiлiмiнде және Кеме кiтабында Ішкі су мен «өзен-теңіз» суларында жүзетін кемені, сондай-ақ шағын көлемді кемені және оларға құқықтарды мемлекеттік тіркеуді уәкілетті органның атынан Қазақстан Республикасы Көлік министрлігі Автомобиль көлігі және көліктік бақылау комитетінің аумақтық бөлімшелері (бұдан әрі </w:t>
      </w:r>
      <w:r w:rsidRPr="005B09BA" w:rsidR="00420D30">
        <w:rPr>
          <w:sz w:val="28"/>
          <w:szCs w:val="28"/>
          <w:lang w:val="kk-KZ"/>
        </w:rPr>
        <w:t xml:space="preserve">–</w:t>
      </w:r>
      <w:r w:rsidRPr="005B09BA">
        <w:rPr>
          <w:sz w:val="28"/>
          <w:szCs w:val="28"/>
          <w:lang w:val="kk-KZ"/>
        </w:rPr>
        <w:t xml:space="preserve"> көрсетілетін қызметті беруші) көрсетеді.»</w:t>
      </w:r>
      <w:r w:rsidRPr="005B09BA" w:rsidR="00416D9D">
        <w:rPr>
          <w:sz w:val="28"/>
          <w:szCs w:val="28"/>
          <w:lang w:val="kk-KZ"/>
        </w:rPr>
        <w:t xml:space="preserve">;</w:t>
      </w:r>
    </w:p>
    <w:p>
      <w:pPr>
        <w:shd w:val="clear" w:color="auto" w:fill="FFFFFF"/>
        <w:ind w:firstLine="709"/>
        <w:jc w:val="both"/>
        <w:rPr>
          <w:sz w:val="28"/>
          <w:szCs w:val="28"/>
          <w:lang w:val="kk-KZ"/>
        </w:rPr>
      </w:pPr>
      <w:r w:rsidRPr="005B09BA">
        <w:rPr>
          <w:sz w:val="28"/>
          <w:szCs w:val="28"/>
          <w:lang w:val="kk-KZ"/>
        </w:rPr>
        <w:t xml:space="preserve">94-тармақ мынадай редакцияда жазылсын:</w:t>
      </w:r>
    </w:p>
    <w:p>
      <w:pPr>
        <w:shd w:val="clear" w:color="auto" w:fill="FFFFFF"/>
        <w:ind w:firstLine="709"/>
        <w:jc w:val="both"/>
        <w:rPr>
          <w:spacing w:val="2"/>
          <w:sz w:val="28"/>
          <w:szCs w:val="28"/>
          <w:lang w:val="kk-KZ"/>
        </w:rPr>
      </w:pPr>
      <w:r w:rsidRPr="005B09BA">
        <w:rPr>
          <w:sz w:val="28"/>
          <w:szCs w:val="28"/>
          <w:lang w:val="kk-KZ"/>
        </w:rPr>
        <w:t xml:space="preserve">«</w:t>
      </w:r>
      <w:r w:rsidRPr="005B09BA">
        <w:rPr>
          <w:spacing w:val="2"/>
          <w:sz w:val="28"/>
          <w:szCs w:val="28"/>
          <w:lang w:val="kk-KZ"/>
        </w:rPr>
        <w:t xml:space="preserve">94. Көрсетілген мемлекеттік қызметтің нәтижелерімен келіспеген жағдайда көрсетілетін қызметті алушы шешіміне, әрекетіне (әрекетсіздігіне) шағым жасалатын көрсетілетін қызметті берушіге, лауазымды адамға шағым жасайды.</w:t>
      </w:r>
    </w:p>
    <w:p>
      <w:pPr>
        <w:shd w:val="clear" w:color="auto" w:fill="FFFFFF"/>
        <w:ind w:firstLine="709"/>
        <w:jc w:val="both"/>
        <w:rPr>
          <w:spacing w:val="2"/>
          <w:sz w:val="28"/>
          <w:szCs w:val="28"/>
          <w:lang w:val="kk-KZ"/>
        </w:rPr>
      </w:pPr>
      <w:r w:rsidRPr="005B09BA">
        <w:rPr>
          <w:spacing w:val="2"/>
          <w:sz w:val="28"/>
          <w:szCs w:val="28"/>
          <w:lang w:val="kk-KZ"/>
        </w:rPr>
        <w:t xml:space="preserve">Көрсетілетін қызметті беруші, шешіміне, әрекетіне (әрекетсіздігіне) шағым түскен күннен бастап 3 (үш) жұмыс күнінен кешіктірілмей шағымды қарайтын органға әкімшілік істі жібереді.</w:t>
      </w:r>
    </w:p>
    <w:p>
      <w:pPr>
        <w:shd w:val="clear" w:color="auto" w:fill="FFFFFF"/>
        <w:ind w:firstLine="709"/>
        <w:jc w:val="both"/>
        <w:rPr>
          <w:spacing w:val="2"/>
          <w:sz w:val="28"/>
          <w:szCs w:val="28"/>
          <w:lang w:val="kk-KZ"/>
        </w:rPr>
      </w:pPr>
      <w:r w:rsidRPr="005B09BA">
        <w:rPr>
          <w:spacing w:val="2"/>
          <w:sz w:val="28"/>
          <w:szCs w:val="28"/>
          <w:lang w:val="kk-KZ"/>
        </w:rPr>
        <w:t xml:space="preserve">Бұл ретте көрсетілетін қызметті беруші, шешімі, әрекеті (әрекетсіздігі) шағымданатын лауазымды адам, егер ол 3 (үш) жұмыс күні ішінде қолайлы шешім қабылдаса, шағымда көрсетілген талаптарды толық қанағаттандыратын іс-әрекет жасаса, шағымды қарайтын органға шағым жібермейді.</w:t>
      </w:r>
    </w:p>
    <w:p>
      <w:pPr>
        <w:shd w:val="clear" w:color="auto" w:fill="FFFFFF"/>
        <w:ind w:firstLine="709"/>
        <w:jc w:val="both"/>
        <w:rPr>
          <w:spacing w:val="2"/>
          <w:sz w:val="28"/>
          <w:szCs w:val="28"/>
          <w:lang w:val="kk-KZ"/>
        </w:rPr>
      </w:pPr>
      <w:r w:rsidRPr="005B09BA">
        <w:rPr>
          <w:spacing w:val="2"/>
          <w:sz w:val="28"/>
          <w:szCs w:val="28"/>
          <w:lang w:val="kk-KZ"/>
        </w:rPr>
        <w:t xml:space="preserve">Көрсетілетін қызметті алушының шағымы «</w:t>
      </w:r>
      <w:r w:rsidRPr="005B09BA">
        <w:rPr>
          <w:spacing w:val="2"/>
          <w:sz w:val="28"/>
          <w:szCs w:val="28"/>
          <w:shd w:val="clear" w:color="auto" w:fill="FFFFFF"/>
          <w:lang w:val="kk-KZ"/>
        </w:rPr>
        <w:t xml:space="preserve">Мемлекеттік және әлеуметтік жауапкершілігі бар көрсетілетін қызметтер туралы»</w:t>
      </w:r>
      <w:r w:rsidRPr="005B09BA">
        <w:rPr>
          <w:spacing w:val="2"/>
          <w:sz w:val="28"/>
          <w:szCs w:val="28"/>
          <w:lang w:val="kk-KZ"/>
        </w:rPr>
        <w:t xml:space="preserve"> Қазақстан Республикасының Заңы 25-бабының </w:t>
      </w:r>
      <w:hyperlink r:id="rId8" w:anchor="z75" w:history="1">
        <w:r w:rsidRPr="005B09BA">
          <w:rPr>
            <w:rStyle w:val="Hyperlink"/>
            <w:color w:val="auto"/>
            <w:spacing w:val="2"/>
            <w:sz w:val="28"/>
            <w:szCs w:val="28"/>
            <w:u w:val="none"/>
            <w:lang w:val="kk-KZ"/>
          </w:rPr>
          <w:t xml:space="preserve">2-тармағына</w:t>
        </w:r>
      </w:hyperlink>
      <w:r w:rsidRPr="005B09BA">
        <w:rPr>
          <w:spacing w:val="2"/>
          <w:sz w:val="28"/>
          <w:szCs w:val="28"/>
          <w:lang w:val="kk-KZ"/>
        </w:rPr>
        <w:t xml:space="preserve"> сәйкес тіркелген күнінен бастап 5 (бес) жұмыс күні ішінде қаралуға тиіс.</w:t>
      </w:r>
    </w:p>
    <w:p>
      <w:pPr>
        <w:shd w:val="clear" w:color="auto" w:fill="FFFFFF"/>
        <w:ind w:firstLine="709"/>
        <w:jc w:val="both"/>
        <w:rPr>
          <w:spacing w:val="2"/>
          <w:sz w:val="28"/>
          <w:szCs w:val="28"/>
          <w:lang w:val="kk-KZ"/>
        </w:rPr>
      </w:pPr>
      <w:r w:rsidRPr="005B09BA">
        <w:rPr>
          <w:spacing w:val="2"/>
          <w:sz w:val="28"/>
          <w:szCs w:val="28"/>
          <w:lang w:val="kk-KZ"/>
        </w:rPr>
        <w:t xml:space="preserve">Мемлекеттік қызметтер көрсету сапасын бағалау және бақылау жөніндегі уәкілетті органның атына келіп түскен көрсетілетін қызметті алушының шағымы тіркелген күнінен бастап 15 (он бес) жұмыс күні ішінде қаралуға тиіс.</w:t>
      </w:r>
    </w:p>
    <w:p>
      <w:pPr>
        <w:shd w:val="clear" w:color="auto" w:fill="FFFFFF"/>
        <w:ind w:firstLine="709"/>
        <w:jc w:val="both"/>
        <w:rPr>
          <w:sz w:val="28"/>
          <w:szCs w:val="28"/>
          <w:lang w:val="kk-KZ"/>
        </w:rPr>
      </w:pPr>
      <w:r w:rsidRPr="005B09BA">
        <w:rPr>
          <w:spacing w:val="2"/>
          <w:sz w:val="28"/>
          <w:szCs w:val="28"/>
          <w:lang w:val="kk-KZ"/>
        </w:rPr>
        <w:t xml:space="preserve">Егер Қазақстан Республикасының заңдарында өзгеше көзделмесе, сотқа жүгінуге Қазақстан Республикасы Әкімшілік рәсімдік-процестік кодексінің </w:t>
      </w:r>
      <w:r w:rsidRPr="005B09BA" w:rsidR="00D055BC">
        <w:rPr>
          <w:spacing w:val="2"/>
          <w:sz w:val="28"/>
          <w:szCs w:val="28"/>
          <w:lang w:val="kk-KZ"/>
        </w:rPr>
        <w:t xml:space="preserve">                 </w:t>
      </w:r>
      <w:r w:rsidRPr="005B09BA">
        <w:rPr>
          <w:spacing w:val="2"/>
          <w:sz w:val="28"/>
          <w:szCs w:val="28"/>
          <w:lang w:val="kk-KZ"/>
        </w:rPr>
        <w:t xml:space="preserve">91-бабының </w:t>
      </w:r>
      <w:hyperlink r:id="rId9" w:anchor="z483" w:history="1">
        <w:r w:rsidRPr="005B09BA">
          <w:rPr>
            <w:rStyle w:val="Hyperlink"/>
            <w:color w:val="auto"/>
            <w:spacing w:val="2"/>
            <w:sz w:val="28"/>
            <w:szCs w:val="28"/>
            <w:u w:val="none"/>
            <w:lang w:val="kk-KZ"/>
          </w:rPr>
          <w:t xml:space="preserve">5-тармағына</w:t>
        </w:r>
      </w:hyperlink>
      <w:r w:rsidRPr="005B09BA">
        <w:rPr>
          <w:spacing w:val="2"/>
          <w:sz w:val="28"/>
          <w:szCs w:val="28"/>
          <w:lang w:val="kk-KZ"/>
        </w:rPr>
        <w:t xml:space="preserve"> сәйкес сотқа дейінгі тәртіппен шағым жасалғаннан кейін жол беріледі.»;</w:t>
      </w:r>
    </w:p>
    <w:p>
      <w:pPr>
        <w:shd w:val="clear" w:color="auto" w:fill="FFFFFF"/>
        <w:ind w:firstLine="709"/>
        <w:jc w:val="both"/>
        <w:rPr>
          <w:sz w:val="28"/>
          <w:szCs w:val="28"/>
          <w:lang w:val="kk-KZ"/>
        </w:rPr>
      </w:pPr>
      <w:r w:rsidRPr="005B09BA">
        <w:rPr>
          <w:sz w:val="28"/>
          <w:szCs w:val="28"/>
          <w:lang w:val="kk-KZ"/>
        </w:rPr>
        <w:t xml:space="preserve">3-1-қосымша осы тізбеге 1-қосымшаға сәйкес редакцияда жазылсын.</w:t>
      </w:r>
    </w:p>
    <w:p>
      <w:pPr>
        <w:shd w:val="clear" w:color="auto" w:fill="FFFFFF"/>
        <w:ind w:firstLine="709"/>
        <w:jc w:val="both"/>
        <w:rPr>
          <w:sz w:val="28"/>
          <w:szCs w:val="28"/>
          <w:lang w:val="kk-KZ"/>
        </w:rPr>
      </w:pPr>
      <w:r w:rsidRPr="005B09BA">
        <w:rPr>
          <w:sz w:val="28"/>
          <w:szCs w:val="28"/>
          <w:lang w:val="kk-KZ"/>
        </w:rPr>
        <w:t xml:space="preserve">3. «Ішкі су жолдарымен кеме қатынасын жүзеге асыратын кемелер үшін кеме құжаттарын беру және жүргізу қағидаларын бекіту туралы» Қазақстан Республикасы Инвестициялар және даму министрінің міндетін атқарушының 2015 жылғы 27 наурыздағы № 357 бұйрығына (Нормативтік құқықтық актілерді мемлекеттік тіркеу тізілімінде № 11093 болып тіркелген) мынадай өзгерістер енгізілсін:</w:t>
      </w:r>
    </w:p>
    <w:p>
      <w:pPr>
        <w:shd w:val="clear" w:color="auto" w:fill="FFFFFF"/>
        <w:ind w:firstLine="709"/>
        <w:jc w:val="both"/>
        <w:rPr>
          <w:sz w:val="28"/>
          <w:szCs w:val="28"/>
          <w:lang w:val="kk-KZ"/>
        </w:rPr>
      </w:pPr>
      <w:r w:rsidRPr="005B09BA">
        <w:rPr>
          <w:sz w:val="28"/>
          <w:szCs w:val="28"/>
          <w:lang w:val="kk-KZ"/>
        </w:rPr>
        <w:t xml:space="preserve">тақырып мынадай редакцияда жазылсын:</w:t>
      </w:r>
    </w:p>
    <w:p>
      <w:pPr>
        <w:shd w:val="clear" w:color="auto" w:fill="FFFFFF"/>
        <w:ind w:firstLine="709"/>
        <w:jc w:val="both"/>
        <w:rPr>
          <w:sz w:val="28"/>
          <w:szCs w:val="28"/>
          <w:lang w:val="kk-KZ"/>
        </w:rPr>
      </w:pPr>
      <w:r w:rsidRPr="005B09BA">
        <w:rPr>
          <w:sz w:val="28"/>
          <w:szCs w:val="28"/>
          <w:lang w:val="kk-KZ"/>
        </w:rPr>
        <w:t xml:space="preserve">«Кеме құжаттарын беру және жүргізу қағидаларын бекіту туралы»;</w:t>
      </w:r>
    </w:p>
    <w:p>
      <w:pPr>
        <w:shd w:val="clear" w:color="auto" w:fill="FFFFFF"/>
        <w:ind w:firstLine="709"/>
        <w:jc w:val="both"/>
        <w:rPr>
          <w:sz w:val="28"/>
          <w:szCs w:val="28"/>
          <w:lang w:val="kk-KZ"/>
        </w:rPr>
      </w:pPr>
      <w:r w:rsidRPr="005B09BA">
        <w:rPr>
          <w:sz w:val="28"/>
          <w:szCs w:val="28"/>
          <w:lang w:val="kk-KZ"/>
        </w:rPr>
        <w:t xml:space="preserve">1-тармақ мынадай редакцияда жазылсын:</w:t>
      </w:r>
    </w:p>
    <w:p>
      <w:pPr>
        <w:shd w:val="clear" w:color="auto" w:fill="FFFFFF"/>
        <w:ind w:firstLine="709"/>
        <w:jc w:val="both"/>
        <w:rPr>
          <w:sz w:val="28"/>
          <w:szCs w:val="28"/>
          <w:lang w:val="kk-KZ"/>
        </w:rPr>
      </w:pPr>
      <w:r w:rsidRPr="005B09BA">
        <w:rPr>
          <w:sz w:val="28"/>
          <w:szCs w:val="28"/>
          <w:lang w:val="kk-KZ"/>
        </w:rPr>
        <w:t xml:space="preserve">«1. Қоса беріліп отырған Кеме құжаттарын беру және жүргізу </w:t>
      </w:r>
      <w:hyperlink r:id="rId10" w:anchor="z10" w:history="1">
        <w:r w:rsidRPr="005B09BA">
          <w:rPr>
            <w:rStyle w:val="Hyperlink"/>
            <w:color w:val="auto"/>
            <w:sz w:val="28"/>
            <w:szCs w:val="28"/>
            <w:u w:val="none"/>
            <w:lang w:val="kk-KZ"/>
          </w:rPr>
          <w:t xml:space="preserve">қағидалары</w:t>
        </w:r>
      </w:hyperlink>
      <w:r w:rsidRPr="005B09BA">
        <w:rPr>
          <w:sz w:val="28"/>
          <w:szCs w:val="28"/>
          <w:lang w:val="kk-KZ"/>
        </w:rPr>
        <w:t xml:space="preserve"> бекітілсін.»;</w:t>
      </w:r>
    </w:p>
    <w:p>
      <w:pPr>
        <w:shd w:val="clear" w:color="auto" w:fill="FFFFFF"/>
        <w:ind w:firstLine="709"/>
        <w:jc w:val="both"/>
        <w:rPr>
          <w:sz w:val="28"/>
          <w:szCs w:val="28"/>
          <w:lang w:val="kk-KZ"/>
        </w:rPr>
      </w:pPr>
      <w:r w:rsidRPr="005B09BA">
        <w:rPr>
          <w:sz w:val="28"/>
          <w:szCs w:val="28"/>
          <w:lang w:val="kk-KZ"/>
        </w:rPr>
        <w:t xml:space="preserve">Қағидалардың атауы мынадай редакцияда жазылсын:</w:t>
      </w:r>
    </w:p>
    <w:p>
      <w:pPr>
        <w:shd w:val="clear" w:color="auto" w:fill="FFFFFF"/>
        <w:ind w:firstLine="709"/>
        <w:jc w:val="both"/>
        <w:rPr>
          <w:sz w:val="28"/>
          <w:szCs w:val="28"/>
          <w:lang w:val="kk-KZ"/>
        </w:rPr>
      </w:pPr>
      <w:r w:rsidRPr="005B09BA">
        <w:rPr>
          <w:sz w:val="28"/>
          <w:szCs w:val="28"/>
          <w:lang w:val="kk-KZ"/>
        </w:rPr>
        <w:t xml:space="preserve">«Кеме құжаттарын беру және жүргізу </w:t>
      </w:r>
      <w:hyperlink r:id="rId10" w:anchor="z10" w:history="1">
        <w:r w:rsidRPr="005B09BA">
          <w:rPr>
            <w:rStyle w:val="Hyperlink"/>
            <w:color w:val="auto"/>
            <w:sz w:val="28"/>
            <w:szCs w:val="28"/>
            <w:u w:val="none"/>
            <w:lang w:val="kk-KZ"/>
          </w:rPr>
          <w:t xml:space="preserve">қағидалары</w:t>
        </w:r>
      </w:hyperlink>
      <w:r w:rsidRPr="005B09BA">
        <w:rPr>
          <w:sz w:val="28"/>
          <w:szCs w:val="28"/>
          <w:lang w:val="kk-KZ"/>
        </w:rPr>
        <w:t xml:space="preserve">»;</w:t>
      </w:r>
    </w:p>
    <w:p>
      <w:pPr>
        <w:shd w:val="clear" w:color="auto" w:fill="FFFFFF"/>
        <w:ind w:firstLine="709"/>
        <w:jc w:val="both"/>
        <w:rPr>
          <w:sz w:val="28"/>
          <w:szCs w:val="28"/>
          <w:lang w:val="kk-KZ"/>
        </w:rPr>
      </w:pPr>
      <w:r w:rsidRPr="005B09BA">
        <w:rPr>
          <w:sz w:val="28"/>
          <w:szCs w:val="28"/>
          <w:lang w:val="kk-KZ"/>
        </w:rPr>
        <w:t xml:space="preserve">Кеме құжаттарын беру және жүргізу </w:t>
      </w:r>
      <w:hyperlink r:id="rId10" w:anchor="z10" w:history="1">
        <w:r w:rsidRPr="005B09BA">
          <w:rPr>
            <w:rStyle w:val="Hyperlink"/>
            <w:color w:val="auto"/>
            <w:sz w:val="28"/>
            <w:szCs w:val="28"/>
            <w:u w:val="none"/>
            <w:lang w:val="kk-KZ"/>
          </w:rPr>
          <w:t xml:space="preserve">қағидалары</w:t>
        </w:r>
      </w:hyperlink>
      <w:r w:rsidRPr="005B09BA">
        <w:rPr>
          <w:sz w:val="28"/>
          <w:szCs w:val="28"/>
          <w:lang w:val="kk-KZ"/>
        </w:rPr>
        <w:t xml:space="preserve">нда:</w:t>
      </w:r>
    </w:p>
    <w:p>
      <w:pPr>
        <w:shd w:val="clear" w:color="auto" w:fill="FFFFFF"/>
        <w:ind w:firstLine="709"/>
        <w:jc w:val="both"/>
        <w:rPr>
          <w:sz w:val="28"/>
          <w:szCs w:val="28"/>
          <w:lang w:val="kk-KZ"/>
        </w:rPr>
      </w:pPr>
      <w:r w:rsidRPr="005B09BA">
        <w:rPr>
          <w:sz w:val="28"/>
          <w:szCs w:val="28"/>
          <w:lang w:val="kk-KZ"/>
        </w:rPr>
        <w:t xml:space="preserve">1-тармақ мынадай редакцияда жазылсын:</w:t>
      </w:r>
    </w:p>
    <w:p>
      <w:pPr>
        <w:shd w:val="clear" w:color="auto" w:fill="FFFFFF"/>
        <w:ind w:firstLine="709"/>
        <w:jc w:val="both"/>
        <w:rPr>
          <w:sz w:val="28"/>
          <w:szCs w:val="28"/>
          <w:lang w:val="kk-KZ"/>
        </w:rPr>
      </w:pPr>
      <w:r w:rsidRPr="005B09BA">
        <w:rPr>
          <w:sz w:val="28"/>
          <w:szCs w:val="28"/>
          <w:lang w:val="kk-KZ"/>
        </w:rPr>
        <w:t xml:space="preserve">«1. Кеме құжаттарын беру және жүргізу </w:t>
      </w:r>
      <w:hyperlink r:id="rId10" w:anchor="z10" w:history="1">
        <w:r w:rsidRPr="005B09BA">
          <w:rPr>
            <w:rStyle w:val="Hyperlink"/>
            <w:color w:val="auto"/>
            <w:sz w:val="28"/>
            <w:szCs w:val="28"/>
            <w:u w:val="none"/>
            <w:lang w:val="kk-KZ"/>
          </w:rPr>
          <w:t xml:space="preserve">қағидалары</w:t>
        </w:r>
      </w:hyperlink>
      <w:r w:rsidRPr="005B09BA">
        <w:rPr>
          <w:sz w:val="28"/>
          <w:szCs w:val="28"/>
          <w:lang w:val="kk-KZ"/>
        </w:rPr>
        <w:t xml:space="preserve"> (бұдан әрі – Қағидалар) «Ішкі су көлігі туралы» Қазақстан Республикасы</w:t>
      </w:r>
      <w:r w:rsidRPr="005B09BA" w:rsidR="00420D30">
        <w:rPr>
          <w:sz w:val="28"/>
          <w:szCs w:val="28"/>
          <w:lang w:val="kk-KZ"/>
        </w:rPr>
        <w:t xml:space="preserve">ның</w:t>
      </w:r>
      <w:r w:rsidRPr="005B09BA">
        <w:rPr>
          <w:sz w:val="28"/>
          <w:szCs w:val="28"/>
          <w:lang w:val="kk-KZ"/>
        </w:rPr>
        <w:t xml:space="preserve"> Заңы 23-бабының </w:t>
      </w:r>
      <w:r w:rsidRPr="005B09BA" w:rsidR="00420D30">
        <w:rPr>
          <w:sz w:val="28"/>
          <w:szCs w:val="28"/>
          <w:lang w:val="kk-KZ"/>
        </w:rPr>
        <w:t xml:space="preserve">                                </w:t>
      </w:r>
      <w:r w:rsidRPr="005B09BA">
        <w:rPr>
          <w:sz w:val="28"/>
          <w:szCs w:val="28"/>
          <w:lang w:val="kk-KZ"/>
        </w:rPr>
        <w:t xml:space="preserve">1-тармағына және «Мемлекеттік және әлеуметтік жауапкершілігі бар көрсетілетін қызметтер туралы» Қазақстан Республикасы</w:t>
      </w:r>
      <w:r w:rsidRPr="005B09BA" w:rsidR="00420D30">
        <w:rPr>
          <w:sz w:val="28"/>
          <w:szCs w:val="28"/>
          <w:lang w:val="kk-KZ"/>
        </w:rPr>
        <w:t xml:space="preserve">ның</w:t>
      </w:r>
      <w:r w:rsidRPr="005B09BA">
        <w:rPr>
          <w:sz w:val="28"/>
          <w:szCs w:val="28"/>
          <w:lang w:val="kk-KZ"/>
        </w:rPr>
        <w:t xml:space="preserve"> Заңы 10-бабының </w:t>
      </w:r>
      <w:r w:rsidRPr="005B09BA" w:rsidR="00420D30">
        <w:rPr>
          <w:sz w:val="28"/>
          <w:szCs w:val="28"/>
          <w:lang w:val="kk-KZ"/>
        </w:rPr>
        <w:t xml:space="preserve">                                        </w:t>
      </w:r>
      <w:hyperlink r:id="rId11" w:anchor="z195" w:history="1">
        <w:r w:rsidRPr="005B09BA">
          <w:rPr>
            <w:rStyle w:val="Hyperlink"/>
            <w:color w:val="auto"/>
            <w:sz w:val="28"/>
            <w:szCs w:val="28"/>
            <w:u w:val="none"/>
            <w:lang w:val="kk-KZ"/>
          </w:rPr>
          <w:t xml:space="preserve">1) тармақшасына</w:t>
        </w:r>
      </w:hyperlink>
      <w:r w:rsidRPr="005B09BA">
        <w:rPr>
          <w:sz w:val="28"/>
          <w:szCs w:val="28"/>
          <w:lang w:val="kk-KZ"/>
        </w:rPr>
        <w:t xml:space="preserve"> сәйкес әзірленген, кеме құжаттарын беру және жүргізу және «Кеме экипажының ең аз құрамы туралы куәлікті беру» мемлекеттік қызметті көрсету тәртібін айқындайды.»;</w:t>
      </w:r>
    </w:p>
    <w:p>
      <w:pPr>
        <w:shd w:val="clear" w:color="auto" w:fill="FFFFFF"/>
        <w:ind w:firstLine="709"/>
        <w:jc w:val="both"/>
        <w:rPr>
          <w:sz w:val="28"/>
          <w:szCs w:val="28"/>
        </w:rPr>
      </w:pPr>
      <w:r w:rsidRPr="005B09BA">
        <w:rPr>
          <w:sz w:val="28"/>
          <w:szCs w:val="28"/>
          <w:lang w:val="kk-KZ"/>
        </w:rPr>
        <w:t xml:space="preserve">2-тараудың тақырыбы мынадай редакцияда жазылсын</w:t>
      </w:r>
      <w:r w:rsidRPr="005B09BA">
        <w:rPr>
          <w:sz w:val="28"/>
          <w:szCs w:val="28"/>
        </w:rPr>
        <w:t xml:space="preserve">:</w:t>
      </w:r>
    </w:p>
    <w:p>
      <w:pPr>
        <w:shd w:val="clear" w:color="auto" w:fill="FFFFFF"/>
        <w:ind w:firstLine="709"/>
        <w:jc w:val="both"/>
        <w:rPr>
          <w:sz w:val="28"/>
          <w:szCs w:val="28"/>
          <w:lang w:val="kk-KZ"/>
        </w:rPr>
      </w:pPr>
      <w:r w:rsidRPr="005B09BA">
        <w:rPr>
          <w:sz w:val="28"/>
          <w:szCs w:val="28"/>
        </w:rPr>
        <w:t xml:space="preserve">«</w:t>
      </w:r>
      <w:r w:rsidRPr="005B09BA">
        <w:rPr>
          <w:sz w:val="28"/>
          <w:szCs w:val="28"/>
          <w:lang w:val="kk-KZ"/>
        </w:rPr>
        <w:t xml:space="preserve">2-тарау. Кеме құжаттарын беру және жүргізу тәртібі»;</w:t>
      </w:r>
    </w:p>
    <w:p>
      <w:pPr>
        <w:shd w:val="clear" w:color="auto" w:fill="FFFFFF"/>
        <w:ind w:firstLine="709"/>
        <w:jc w:val="both"/>
        <w:rPr>
          <w:sz w:val="28"/>
          <w:szCs w:val="28"/>
        </w:rPr>
      </w:pPr>
      <w:r w:rsidRPr="005B09BA">
        <w:rPr>
          <w:sz w:val="28"/>
          <w:szCs w:val="28"/>
          <w:lang w:val="kk-KZ"/>
        </w:rPr>
        <w:t xml:space="preserve">1-параграфтың тақырыбы мынадай редакцияда жазылсын</w:t>
      </w:r>
      <w:r w:rsidRPr="005B09BA">
        <w:rPr>
          <w:sz w:val="28"/>
          <w:szCs w:val="28"/>
        </w:rPr>
        <w:t xml:space="preserve">:</w:t>
      </w:r>
    </w:p>
    <w:p>
      <w:pPr>
        <w:shd w:val="clear" w:color="auto" w:fill="FFFFFF"/>
        <w:ind w:firstLine="709"/>
        <w:jc w:val="both"/>
        <w:rPr>
          <w:sz w:val="28"/>
          <w:szCs w:val="28"/>
          <w:lang w:val="kk-KZ"/>
        </w:rPr>
      </w:pPr>
      <w:r w:rsidRPr="005B09BA">
        <w:rPr>
          <w:sz w:val="28"/>
          <w:szCs w:val="28"/>
        </w:rPr>
        <w:t xml:space="preserve">«</w:t>
      </w:r>
      <w:r w:rsidRPr="005B09BA">
        <w:rPr>
          <w:sz w:val="28"/>
          <w:szCs w:val="28"/>
          <w:lang w:val="kk-KZ"/>
        </w:rPr>
        <w:t xml:space="preserve">1-параграф. Кеме куәлігін беру»;</w:t>
      </w:r>
    </w:p>
    <w:p>
      <w:pPr>
        <w:shd w:val="clear" w:color="auto" w:fill="FFFFFF"/>
        <w:ind w:firstLine="709"/>
        <w:jc w:val="both"/>
        <w:rPr>
          <w:sz w:val="28"/>
          <w:szCs w:val="28"/>
          <w:lang w:val="kk-KZ"/>
        </w:rPr>
      </w:pPr>
      <w:r w:rsidRPr="005B09BA">
        <w:rPr>
          <w:sz w:val="28"/>
          <w:szCs w:val="28"/>
          <w:lang w:val="kk-KZ"/>
        </w:rPr>
        <w:t xml:space="preserve">2-тармақ мынадай редакцияда жазылсын:</w:t>
      </w:r>
    </w:p>
    <w:p>
      <w:pPr>
        <w:shd w:val="clear" w:color="auto" w:fill="FFFFFF"/>
        <w:ind w:firstLine="709"/>
        <w:jc w:val="both"/>
        <w:rPr>
          <w:sz w:val="28"/>
          <w:szCs w:val="28"/>
          <w:lang w:val="kk-KZ"/>
        </w:rPr>
      </w:pPr>
      <w:r w:rsidRPr="005B09BA">
        <w:rPr>
          <w:sz w:val="28"/>
          <w:szCs w:val="28"/>
          <w:lang w:val="kk-KZ"/>
        </w:rPr>
        <w:t xml:space="preserve">«2. Кеме куәлігі кеменің Қазақстан Республикасының Мемлекеттік Туын көтеріп жүзу құқығын және кемеге меншік құқығын растайды.</w:t>
      </w:r>
    </w:p>
    <w:p>
      <w:pPr>
        <w:shd w:val="clear" w:color="auto" w:fill="FFFFFF"/>
        <w:ind w:firstLine="709"/>
        <w:jc w:val="both"/>
        <w:rPr>
          <w:sz w:val="28"/>
          <w:szCs w:val="28"/>
          <w:lang w:val="kk-KZ"/>
        </w:rPr>
      </w:pPr>
      <w:r w:rsidRPr="005B09BA">
        <w:rPr>
          <w:sz w:val="28"/>
          <w:szCs w:val="28"/>
          <w:lang w:val="kk-KZ"/>
        </w:rPr>
        <w:t xml:space="preserve">Кеме куәлігін кеме иесіне уәкілетті органның атынан Қазақстан Республикасы Көлік министрлігі Автомобиль көлігі және көліктік бақылау комитетінің аумақтық бөлімшелері (бұдан әрі – аумақтық бөлімше) Қазақстан Республикасы Инвестициялар және даму министрінің міндетін атқарушының 2015 жылғы 23 қаңтардағы № 51 бұйрығымен (Нормативтік құқықтық актілерді мемлекеттік тіркеу тізілімінде № 10400 болып тіркелген) бекітілген Кемені, оның ішінде шағын көлемді кемені және оған құқықтарды мемлекеттік тіркеу </w:t>
      </w:r>
      <w:hyperlink r:id="rId12" w:anchor="z13" w:history="1">
        <w:r w:rsidRPr="005B09BA">
          <w:rPr>
            <w:rStyle w:val="Hyperlink"/>
            <w:color w:val="auto"/>
            <w:sz w:val="28"/>
            <w:szCs w:val="28"/>
            <w:u w:val="none"/>
            <w:lang w:val="kk-KZ"/>
          </w:rPr>
          <w:t xml:space="preserve">қағидаларында</w:t>
        </w:r>
      </w:hyperlink>
      <w:r w:rsidRPr="005B09BA">
        <w:rPr>
          <w:sz w:val="28"/>
          <w:szCs w:val="28"/>
          <w:lang w:val="kk-KZ"/>
        </w:rPr>
        <w:t xml:space="preserve"> көзделген тәртіпте береді.»;</w:t>
      </w:r>
    </w:p>
    <w:p>
      <w:pPr>
        <w:shd w:val="clear" w:color="auto" w:fill="FFFFFF"/>
        <w:ind w:firstLine="709"/>
        <w:jc w:val="both"/>
        <w:rPr>
          <w:sz w:val="28"/>
          <w:szCs w:val="28"/>
        </w:rPr>
      </w:pPr>
      <w:r w:rsidRPr="005B09BA">
        <w:rPr>
          <w:sz w:val="28"/>
          <w:szCs w:val="28"/>
        </w:rPr>
        <w:t xml:space="preserve">2</w:t>
      </w:r>
      <w:r w:rsidRPr="005B09BA">
        <w:rPr>
          <w:sz w:val="28"/>
          <w:szCs w:val="28"/>
          <w:lang w:val="kk-KZ"/>
        </w:rPr>
        <w:t xml:space="preserve">-параграфтың тақырыбы мынадай редакцияда жазылсын</w:t>
      </w:r>
      <w:r w:rsidRPr="005B09BA">
        <w:rPr>
          <w:sz w:val="28"/>
          <w:szCs w:val="28"/>
        </w:rPr>
        <w:t xml:space="preserve">:</w:t>
      </w:r>
    </w:p>
    <w:p>
      <w:pPr>
        <w:shd w:val="clear" w:color="auto" w:fill="FFFFFF"/>
        <w:ind w:firstLine="709"/>
        <w:jc w:val="both"/>
        <w:rPr>
          <w:sz w:val="28"/>
          <w:szCs w:val="28"/>
          <w:lang w:val="kk-KZ"/>
        </w:rPr>
      </w:pPr>
      <w:r w:rsidRPr="005B09BA">
        <w:rPr>
          <w:sz w:val="28"/>
          <w:szCs w:val="28"/>
          <w:lang w:val="kk-KZ"/>
        </w:rPr>
        <w:t xml:space="preserve">«2-параграф. Шетелдiк кемеге (жалға алынған шетел кемелерiнiң тiзiлiмiнде тiркелген кемелер үшiн) Қазақстан Республикасының Мемлекеттiк Туын көтерiп жүзуге уақытша құқық беру туралы куәлiкті беру»;</w:t>
      </w:r>
    </w:p>
    <w:p>
      <w:pPr>
        <w:shd w:val="clear" w:color="auto" w:fill="FFFFFF"/>
        <w:ind w:firstLine="709"/>
        <w:jc w:val="both"/>
        <w:rPr>
          <w:sz w:val="28"/>
          <w:szCs w:val="28"/>
          <w:lang w:val="kk-KZ"/>
        </w:rPr>
      </w:pPr>
      <w:r w:rsidRPr="005B09BA">
        <w:rPr>
          <w:sz w:val="28"/>
          <w:szCs w:val="28"/>
          <w:lang w:val="kk-KZ"/>
        </w:rPr>
        <w:t xml:space="preserve">3-тармақ мынадай редакцияда жазылсын:</w:t>
      </w:r>
    </w:p>
    <w:p>
      <w:pPr>
        <w:shd w:val="clear" w:color="auto" w:fill="FFFFFF"/>
        <w:ind w:firstLine="709"/>
        <w:jc w:val="both"/>
        <w:rPr>
          <w:sz w:val="28"/>
          <w:szCs w:val="28"/>
          <w:lang w:val="kk-KZ"/>
        </w:rPr>
      </w:pPr>
      <w:r w:rsidRPr="005B09BA">
        <w:rPr>
          <w:sz w:val="28"/>
          <w:szCs w:val="28"/>
          <w:lang w:val="kk-KZ"/>
        </w:rPr>
        <w:t xml:space="preserve">«3. Шетелдік кемеге Қазақстан Республикасының Мемлекеттік Туын көтеріп жүзуге уақытша құқық беру туралы куәлік кеменің Жалға алынған шетел кемелері тіркеліміне енгізілгендігін растайды.</w:t>
      </w:r>
    </w:p>
    <w:p>
      <w:pPr>
        <w:shd w:val="clear" w:color="auto" w:fill="FFFFFF"/>
        <w:ind w:firstLine="709"/>
        <w:jc w:val="both"/>
        <w:rPr>
          <w:sz w:val="28"/>
          <w:szCs w:val="28"/>
          <w:lang w:val="kk-KZ"/>
        </w:rPr>
      </w:pPr>
      <w:r w:rsidRPr="005B09BA">
        <w:rPr>
          <w:sz w:val="28"/>
          <w:szCs w:val="28"/>
          <w:lang w:val="kk-KZ"/>
        </w:rPr>
        <w:t xml:space="preserve">Шетелдік кемеге Қазақстан Республикасының Мемлекеттік Туын көтеріп жүзуге уақытша құқық беру туралы куәлікті кеме иесіне көлік саласындағы уәкілетті органның аумақтық бөлімшелері Қазақстан Республикасы Инвестициялар және даму министрінің міндетін атқарушының 2015 жылғы 23 қаңтардағы № 51 бұйрығымен (Нормативтік құқықтық актілерді мемлекеттік тіркеу тізілімінде № 10400 болып тіркелген) бекітілген Кемені, оның ішінде шағын көлемді кемені және оған құқықтарды мемлекеттік тіркеу </w:t>
      </w:r>
      <w:hyperlink r:id="rId12" w:anchor="z13" w:history="1">
        <w:r w:rsidRPr="005B09BA">
          <w:rPr>
            <w:rStyle w:val="Hyperlink"/>
            <w:color w:val="auto"/>
            <w:sz w:val="28"/>
            <w:szCs w:val="28"/>
            <w:u w:val="none"/>
            <w:lang w:val="kk-KZ"/>
          </w:rPr>
          <w:t xml:space="preserve">қағидаларында</w:t>
        </w:r>
      </w:hyperlink>
      <w:r w:rsidRPr="005B09BA">
        <w:rPr>
          <w:sz w:val="28"/>
          <w:szCs w:val="28"/>
          <w:lang w:val="kk-KZ"/>
        </w:rPr>
        <w:t xml:space="preserve"> көзделген тәртіпте береді.»;</w:t>
      </w:r>
    </w:p>
    <w:p>
      <w:pPr>
        <w:shd w:val="clear" w:color="auto" w:fill="FFFFFF"/>
        <w:ind w:firstLine="709"/>
        <w:jc w:val="both"/>
        <w:rPr>
          <w:sz w:val="28"/>
          <w:szCs w:val="28"/>
          <w:lang w:val="kk-KZ"/>
        </w:rPr>
      </w:pPr>
      <w:r w:rsidRPr="005B09BA">
        <w:rPr>
          <w:sz w:val="28"/>
          <w:szCs w:val="28"/>
          <w:lang w:val="kk-KZ"/>
        </w:rPr>
        <w:t xml:space="preserve">10-тармақ мынадай редакцияда жазылсын:</w:t>
      </w:r>
    </w:p>
    <w:p>
      <w:pPr>
        <w:shd w:val="clear" w:color="auto" w:fill="FFFFFF"/>
        <w:ind w:firstLine="709"/>
        <w:jc w:val="both"/>
        <w:rPr>
          <w:sz w:val="28"/>
          <w:szCs w:val="28"/>
          <w:lang w:val="kk-KZ"/>
        </w:rPr>
      </w:pPr>
      <w:r w:rsidRPr="005B09BA">
        <w:rPr>
          <w:sz w:val="28"/>
          <w:szCs w:val="28"/>
          <w:lang w:val="kk-KZ"/>
        </w:rPr>
        <w:t xml:space="preserve">«10. Кеме журналы (вахталық журнал) кеменің Қазақстан Республикасының Мемлекеттік Туын көтеріп жүзуге құқық алған сәтінен бастап оны көтеріп жүзу құқығы сақталған барлық кезеңі ішінде жүргізіледі.»;</w:t>
      </w:r>
    </w:p>
    <w:p>
      <w:pPr>
        <w:shd w:val="clear" w:color="auto" w:fill="FFFFFF"/>
        <w:ind w:firstLine="709"/>
        <w:jc w:val="both"/>
        <w:rPr>
          <w:sz w:val="28"/>
          <w:szCs w:val="28"/>
          <w:lang w:val="kk-KZ"/>
        </w:rPr>
      </w:pPr>
      <w:r w:rsidRPr="005B09BA">
        <w:rPr>
          <w:sz w:val="28"/>
          <w:szCs w:val="28"/>
          <w:lang w:val="kk-KZ"/>
        </w:rPr>
        <w:t xml:space="preserve">88-тармақ мынадай редакцияда жазылсын:</w:t>
      </w:r>
    </w:p>
    <w:p>
      <w:pPr>
        <w:shd w:val="clear" w:color="auto" w:fill="FFFFFF"/>
        <w:ind w:firstLine="709"/>
        <w:jc w:val="both"/>
        <w:rPr>
          <w:sz w:val="28"/>
          <w:szCs w:val="28"/>
          <w:lang w:val="kk-KZ"/>
        </w:rPr>
      </w:pPr>
      <w:r w:rsidRPr="005B09BA">
        <w:rPr>
          <w:sz w:val="28"/>
          <w:szCs w:val="28"/>
          <w:lang w:val="kk-KZ"/>
        </w:rPr>
        <w:t xml:space="preserve">«88. Көрсетілетін қызметті алушы құжаттардың толық топтамасын ұсынған жағдайда, көрсетілетін қызметті беруші құжаттардың көрсетілетін қызметті алушының және (немесе) мемлекеттік қызметті көрсету үшін қажетті ұсынылған материалдардың, объектілердің, деректердің және мәліметтердің Қазақстан Республикасы Инвестициялар және даму министрінің міндетін атқарушының 2015 жылғы 18 ақпандағы № 134 </w:t>
      </w:r>
      <w:hyperlink r:id="rId13" w:anchor="z5" w:history="1">
        <w:r w:rsidRPr="005B09BA">
          <w:rPr>
            <w:rStyle w:val="Hyperlink"/>
            <w:color w:val="auto"/>
            <w:sz w:val="28"/>
            <w:szCs w:val="28"/>
            <w:u w:val="none"/>
            <w:lang w:val="kk-KZ"/>
          </w:rPr>
          <w:t xml:space="preserve">бұйрығымен</w:t>
        </w:r>
      </w:hyperlink>
      <w:r w:rsidRPr="005B09BA">
        <w:rPr>
          <w:sz w:val="28"/>
          <w:szCs w:val="28"/>
          <w:lang w:val="kk-KZ"/>
        </w:rPr>
        <w:t xml:space="preserve"> (Нормативтік құқықтық актілерді мемлекеттік тіркеу тізілімінде № 10788 болып тіркелген) бекітілген кемелер экипаждарының ең аз құрамына қойылатын талаптарға сәйкес келуін тексереді және Қазақстан Республикасы Инвестициялар және даму министрінің міндетін атқарушының 2015 жылғы 24 қарашадағы № 1084 </w:t>
      </w:r>
      <w:hyperlink r:id="rId14" w:anchor="z1" w:history="1">
        <w:r w:rsidRPr="005B09BA">
          <w:rPr>
            <w:rStyle w:val="Hyperlink"/>
            <w:color w:val="auto"/>
            <w:sz w:val="28"/>
            <w:szCs w:val="28"/>
            <w:u w:val="none"/>
            <w:lang w:val="kk-KZ"/>
          </w:rPr>
          <w:t xml:space="preserve">бұйрығымен</w:t>
        </w:r>
      </w:hyperlink>
      <w:r w:rsidRPr="005B09BA">
        <w:rPr>
          <w:sz w:val="28"/>
          <w:szCs w:val="28"/>
          <w:lang w:val="kk-KZ"/>
        </w:rPr>
        <w:t xml:space="preserve"> (Нормативтік құқықтық актілерді мемлекеттік тіркеу тізілімінде № 13499 болып тіркелген) бекітілген куәлікті немесе «Кеме экипажының ең аз құрамы туралы куәлікті беру» мемлекеттік қызмет көрсетуге қойылатын негізгі талаптардың тізбесінің </w:t>
      </w:r>
      <w:r>
        <w:rPr>
          <w:sz w:val="28"/>
          <w:szCs w:val="28"/>
          <w:lang w:val="kk-KZ"/>
        </w:rPr>
        <w:br/>
      </w:r>
      <w:r w:rsidRPr="005B09BA">
        <w:rPr>
          <w:sz w:val="28"/>
          <w:szCs w:val="28"/>
          <w:lang w:val="kk-KZ"/>
        </w:rPr>
        <w:t xml:space="preserve">10-тармағында көрсетілген негіздер бойынша мемлекеттік қызметті көрсетуден дәлелді бас тартуды ресімдейді.»;</w:t>
      </w:r>
    </w:p>
    <w:p>
      <w:pPr>
        <w:shd w:val="clear" w:color="auto" w:fill="FFFFFF"/>
        <w:ind w:firstLine="709"/>
        <w:jc w:val="both"/>
        <w:rPr>
          <w:sz w:val="28"/>
          <w:szCs w:val="28"/>
          <w:lang w:val="kk-KZ"/>
        </w:rPr>
      </w:pPr>
      <w:r w:rsidRPr="005B09BA">
        <w:rPr>
          <w:sz w:val="28"/>
          <w:szCs w:val="28"/>
          <w:lang w:val="kk-KZ"/>
        </w:rPr>
        <w:t xml:space="preserve">90-тармақ мынадай редакцияда жазылсын:</w:t>
      </w:r>
    </w:p>
    <w:p>
      <w:pPr>
        <w:shd w:val="clear" w:color="auto" w:fill="FFFFFF"/>
        <w:ind w:firstLine="709"/>
        <w:jc w:val="both"/>
        <w:rPr>
          <w:sz w:val="28"/>
          <w:szCs w:val="28"/>
          <w:lang w:val="kk-KZ"/>
        </w:rPr>
      </w:pPr>
      <w:r w:rsidRPr="005B09BA">
        <w:rPr>
          <w:sz w:val="28"/>
          <w:szCs w:val="28"/>
          <w:lang w:val="kk-KZ"/>
        </w:rPr>
        <w:t xml:space="preserve">«90. Мемлекеттік қызметтер көрсету мәселелері бойынша шағымды қарауды жоғары тұрған әкімшілік орган, лауазымды адам, мемлекеттік қызметтер көрсету сапасын бағалау және бақылау жөніндегі уәкілетті орган (бұдан әрі – шағымды қарайтын орган) жүргізеді.</w:t>
      </w:r>
    </w:p>
    <w:p>
      <w:pPr>
        <w:shd w:val="clear" w:color="auto" w:fill="FFFFFF"/>
        <w:ind w:firstLine="709"/>
        <w:jc w:val="both"/>
        <w:rPr>
          <w:sz w:val="28"/>
          <w:szCs w:val="28"/>
          <w:lang w:val="kk-KZ"/>
        </w:rPr>
      </w:pPr>
      <w:r w:rsidRPr="005B09BA">
        <w:rPr>
          <w:sz w:val="28"/>
          <w:szCs w:val="28"/>
          <w:lang w:val="kk-KZ"/>
        </w:rPr>
        <w:t xml:space="preserve">Шағым шешіміне, әрекетіне (әрекетсіздігіне) шағым жасалып отырған, көрсетілетін қызметті берушіге және (немесе) лауазымды адамға беріледі.</w:t>
      </w:r>
    </w:p>
    <w:p>
      <w:pPr>
        <w:shd w:val="clear" w:color="auto" w:fill="FFFFFF"/>
        <w:ind w:firstLine="709"/>
        <w:jc w:val="both"/>
        <w:rPr>
          <w:sz w:val="28"/>
          <w:szCs w:val="28"/>
          <w:lang w:val="kk-KZ"/>
        </w:rPr>
      </w:pPr>
      <w:r w:rsidRPr="005B09BA">
        <w:rPr>
          <w:sz w:val="28"/>
          <w:szCs w:val="28"/>
          <w:lang w:val="kk-KZ"/>
        </w:rPr>
        <w:t xml:space="preserve">Шешіміне, әрекетіне (әрекетсіздігіне) шағым жасалып отырған, көрсетілетін қызметті беруші, лауазымды адам шағым келіп түскен күннен бастап 3 (үш) жұмыс күнінен кешіктірмей оны және әкімшілік істі шағымды қарайтын органға жібереді.</w:t>
      </w:r>
    </w:p>
    <w:p>
      <w:pPr>
        <w:shd w:val="clear" w:color="auto" w:fill="FFFFFF"/>
        <w:ind w:firstLine="709"/>
        <w:jc w:val="both"/>
        <w:rPr>
          <w:sz w:val="28"/>
          <w:szCs w:val="28"/>
          <w:lang w:val="kk-KZ"/>
        </w:rPr>
      </w:pPr>
      <w:r w:rsidRPr="005B09BA">
        <w:rPr>
          <w:sz w:val="28"/>
          <w:szCs w:val="28"/>
          <w:lang w:val="kk-KZ"/>
        </w:rPr>
        <w:t xml:space="preserve">Бұл ретте, шешіміне, әрекетіне (әрекетсіздігіне) шағым жасалған көрсетілетін қызметті беруші, лауазымды адам егер 3 (үш) жұмыс күні ішінде шағымда көрсетілген талаптарды толық қанағаттандыратын шешім қабылдаса не әрекет жасаса, ол шағымды қарайтын органға шағымды жібермейді.</w:t>
      </w:r>
    </w:p>
    <w:p>
      <w:pPr>
        <w:shd w:val="clear" w:color="auto" w:fill="FFFFFF"/>
        <w:ind w:firstLine="709"/>
        <w:jc w:val="both"/>
        <w:rPr>
          <w:sz w:val="28"/>
          <w:szCs w:val="28"/>
          <w:lang w:val="kk-KZ"/>
        </w:rPr>
      </w:pPr>
      <w:r w:rsidRPr="005B09BA">
        <w:rPr>
          <w:sz w:val="28"/>
          <w:szCs w:val="28"/>
          <w:lang w:val="kk-KZ"/>
        </w:rPr>
        <w:t xml:space="preserve">Көрсетілетін қызметті берушінің атына келіп түскен көрсетілетін қызметті алушының шағымы </w:t>
      </w:r>
      <w:r w:rsidRPr="005B09BA" w:rsidR="003F711B">
        <w:rPr>
          <w:sz w:val="28"/>
          <w:szCs w:val="28"/>
          <w:lang w:val="kk-KZ"/>
        </w:rPr>
        <w:t xml:space="preserve">«Мемлекеттік және әлеуметтік жауапкершілігі бар көрсетілетін қызметтер туралы»</w:t>
      </w:r>
      <w:r w:rsidRPr="005B09BA">
        <w:rPr>
          <w:sz w:val="28"/>
          <w:szCs w:val="28"/>
          <w:lang w:val="kk-KZ"/>
        </w:rPr>
        <w:t xml:space="preserve"> Қазақстан Республикасы</w:t>
      </w:r>
      <w:r w:rsidRPr="005B09BA" w:rsidR="00CB6776">
        <w:rPr>
          <w:sz w:val="28"/>
          <w:szCs w:val="28"/>
          <w:lang w:val="kk-KZ"/>
        </w:rPr>
        <w:t xml:space="preserve">ның</w:t>
      </w:r>
      <w:r w:rsidRPr="005B09BA">
        <w:rPr>
          <w:sz w:val="28"/>
          <w:szCs w:val="28"/>
          <w:lang w:val="kk-KZ"/>
        </w:rPr>
        <w:t xml:space="preserve"> Заңы 25-бабының</w:t>
      </w:r>
      <w:r w:rsidRPr="005B09BA" w:rsidR="003F711B">
        <w:rPr>
          <w:sz w:val="28"/>
          <w:szCs w:val="28"/>
          <w:lang w:val="kk-KZ"/>
        </w:rPr>
        <w:t xml:space="preserve"> </w:t>
      </w:r>
      <w:hyperlink r:id="rId8" w:anchor="z75" w:history="1">
        <w:r w:rsidRPr="005B09BA">
          <w:rPr>
            <w:rStyle w:val="Hyperlink"/>
            <w:color w:val="auto"/>
            <w:sz w:val="28"/>
            <w:szCs w:val="28"/>
            <w:u w:val="none"/>
            <w:lang w:val="kk-KZ"/>
          </w:rPr>
          <w:t xml:space="preserve">2-тармағына</w:t>
        </w:r>
      </w:hyperlink>
      <w:r w:rsidRPr="005B09BA" w:rsidR="003F711B">
        <w:rPr>
          <w:sz w:val="28"/>
          <w:szCs w:val="28"/>
          <w:lang w:val="kk-KZ"/>
        </w:rPr>
        <w:t xml:space="preserve"> </w:t>
      </w:r>
      <w:r w:rsidRPr="005B09BA">
        <w:rPr>
          <w:sz w:val="28"/>
          <w:szCs w:val="28"/>
          <w:lang w:val="kk-KZ"/>
        </w:rPr>
        <w:t xml:space="preserve">сәйкес тіркелген күнінен бастап 5 (бес) жұмыс күні ішінде қаралуға жатады.</w:t>
      </w:r>
    </w:p>
    <w:p>
      <w:pPr>
        <w:shd w:val="clear" w:color="auto" w:fill="FFFFFF"/>
        <w:ind w:firstLine="709"/>
        <w:jc w:val="both"/>
        <w:rPr>
          <w:sz w:val="28"/>
          <w:szCs w:val="28"/>
          <w:lang w:val="kk-KZ"/>
        </w:rPr>
      </w:pPr>
      <w:r w:rsidRPr="005B09BA">
        <w:rPr>
          <w:sz w:val="28"/>
          <w:szCs w:val="28"/>
          <w:lang w:val="kk-KZ"/>
        </w:rPr>
        <w:t xml:space="preserve">Мемлекеттік қызметтер көрсету сапасын бағалау және бақылау жөніндегі уәкілетті органның атына келіп түскен көрсетілетін қызметті алушының шағымы тіркелген күнінен бастап 15 (он бес) жұмыс күні ішінде қаралуға жатады.</w:t>
      </w:r>
    </w:p>
    <w:p>
      <w:pPr>
        <w:shd w:val="clear" w:color="auto" w:fill="FFFFFF"/>
        <w:ind w:firstLine="709"/>
        <w:jc w:val="both"/>
        <w:rPr>
          <w:sz w:val="28"/>
          <w:szCs w:val="28"/>
          <w:lang w:val="kk-KZ"/>
        </w:rPr>
      </w:pPr>
      <w:r w:rsidRPr="005B09BA">
        <w:rPr>
          <w:sz w:val="28"/>
          <w:szCs w:val="28"/>
          <w:lang w:val="kk-KZ"/>
        </w:rPr>
        <w:t xml:space="preserve">Егер Қазақстан Республикасының заңдарында өзгеше көзделмесе, сотқа жүгінуге Қазақстан Республикасы Әкімшілік рәсімдік-процестік кодексінің </w:t>
      </w:r>
      <w:r w:rsidRPr="005B09BA" w:rsidR="00CB6776">
        <w:rPr>
          <w:sz w:val="28"/>
          <w:szCs w:val="28"/>
          <w:lang w:val="kk-KZ"/>
        </w:rPr>
        <w:t xml:space="preserve">                   </w:t>
      </w:r>
      <w:r w:rsidRPr="005B09BA">
        <w:rPr>
          <w:sz w:val="28"/>
          <w:szCs w:val="28"/>
          <w:lang w:val="kk-KZ"/>
        </w:rPr>
        <w:t xml:space="preserve">91-бабының 5-тармағына сәйкес сотқа дейінгі тәртіппен шағым жасалғаннан кейін жол беріледі.</w:t>
      </w:r>
      <w:r w:rsidRPr="005B09BA" w:rsidR="003F711B">
        <w:rPr>
          <w:sz w:val="28"/>
          <w:szCs w:val="28"/>
          <w:lang w:val="kk-KZ"/>
        </w:rPr>
        <w:t xml:space="preserve">»;</w:t>
      </w:r>
    </w:p>
    <w:p>
      <w:pPr>
        <w:shd w:val="clear" w:color="auto" w:fill="FFFFFF"/>
        <w:ind w:firstLine="709"/>
        <w:jc w:val="both"/>
        <w:rPr>
          <w:sz w:val="28"/>
          <w:szCs w:val="28"/>
          <w:lang w:val="kk-KZ"/>
        </w:rPr>
      </w:pPr>
      <w:r w:rsidRPr="005B09BA">
        <w:rPr>
          <w:sz w:val="28"/>
          <w:szCs w:val="28"/>
          <w:lang w:val="kk-KZ"/>
        </w:rPr>
        <w:t xml:space="preserve">1, 2 және 3-қосымшалар осы тізбеге </w:t>
      </w:r>
      <w:r w:rsidRPr="005B09BA" w:rsidR="003F711B">
        <w:rPr>
          <w:sz w:val="28"/>
          <w:szCs w:val="28"/>
          <w:lang w:val="kk-KZ"/>
        </w:rPr>
        <w:t xml:space="preserve">2</w:t>
      </w:r>
      <w:r w:rsidRPr="005B09BA">
        <w:rPr>
          <w:sz w:val="28"/>
          <w:szCs w:val="28"/>
          <w:lang w:val="kk-KZ"/>
        </w:rPr>
        <w:t xml:space="preserve">, </w:t>
      </w:r>
      <w:r w:rsidRPr="005B09BA" w:rsidR="003F711B">
        <w:rPr>
          <w:sz w:val="28"/>
          <w:szCs w:val="28"/>
          <w:lang w:val="kk-KZ"/>
        </w:rPr>
        <w:t xml:space="preserve">3</w:t>
      </w:r>
      <w:r w:rsidRPr="005B09BA">
        <w:rPr>
          <w:sz w:val="28"/>
          <w:szCs w:val="28"/>
          <w:lang w:val="kk-KZ"/>
        </w:rPr>
        <w:t xml:space="preserve"> және </w:t>
      </w:r>
      <w:r w:rsidRPr="005B09BA" w:rsidR="003F711B">
        <w:rPr>
          <w:sz w:val="28"/>
          <w:szCs w:val="28"/>
          <w:lang w:val="kk-KZ"/>
        </w:rPr>
        <w:t xml:space="preserve">4</w:t>
      </w:r>
      <w:r w:rsidRPr="005B09BA">
        <w:rPr>
          <w:sz w:val="28"/>
          <w:szCs w:val="28"/>
          <w:lang w:val="kk-KZ"/>
        </w:rPr>
        <w:t xml:space="preserve">-қосымшаларға сәйкес редакцияда жазылсын.</w:t>
      </w:r>
    </w:p>
    <w:p>
      <w:pPr>
        <w:jc w:val="both"/>
        <w:rPr>
          <w:lang w:val="kk-KZ"/>
        </w:rPr>
      </w:pPr>
    </w:p>
    <w:sectPr w:rsidSect="00437B4F">
      <w:headerReference w:type="even" r:id="rId15"/>
      <w:headerReference w:type="default" r:id="rId16"/>
      <w:headerReference w:type="first" r:id="rId17"/>
      <w:footerReference w:type="even" r:id="rId18"/>
      <w:footerReference w:type="default" r:id="rId19"/>
      <w:footerReference w:type="first" r:id="rId20"/>
      <w:pgSz w:w="11906" w:h="16838" w:orient="portrait"/>
      <w:pgMar w:top="1134" w:right="850" w:bottom="1134" w:left="1276" w:header="708" w:footer="708" w:gutter="0"/>
      <w:pgNumType w:start="3"/>
      <w:cols w:num="1" w:space="708">
        <w:col w:w="9780" w:space="708"/>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B6E" w:rsidRDefault="00C21B6E" w:rsidP="00FB1918">
      <w:pPr>
        <w:spacing w:after="0" w:line="240" w:lineRule="auto"/>
      </w:pPr>
      <w:r>
        <w:separator/>
      </w:r>
    </w:p>
  </w:endnote>
  <w:endnote w:type="continuationSeparator" w:id="0">
    <w:p w:rsidR="00C21B6E" w:rsidRDefault="00C21B6E" w:rsidP="00FB19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CC"/>
    <w:family w:val="Auto"/>
    <w:pitch w:val="variable"/>
    <w:sig w:usb0="E0002EFF" w:usb1="C000785B"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CC"/>
    <w:family w:val="Auto"/>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Auto"/>
    <w:pitch w:val="variable"/>
    <w:sig w:usb0="E4002EFF" w:usb1="C200247B" w:usb2="00000009" w:usb3="00000000" w:csb0="000001FF" w:csb1="00000000"/>
  </w:font>
  <w:font w:name="Arial">
    <w:panose1 w:val="020B0604020202020204"/>
    <w:charset w:val="CC"/>
    <w:family w:val="Auto"/>
    <w:pitch w:val="variable"/>
    <w:sig w:usb0="E0002EFF" w:usb1="C000785B" w:usb2="00000009" w:usb3="00000000" w:csb0="000001FF" w:csb1="00000000"/>
  </w:font>
  <w:font w:name="Calibri Light">
    <w:panose1 w:val="020F0302020204030204"/>
    <w:charset w:val="CC"/>
    <w:family w:val="Auto"/>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rPr/>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rPr/>
    </w:pPr>
  </w:p>
</w:ftr>
</file>

<file path=word/footer3.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B6E" w:rsidRDefault="00C21B6E" w:rsidP="00FB1918">
      <w:pPr>
        <w:spacing w:after="0" w:line="240" w:lineRule="auto"/>
      </w:pPr>
      <w:r>
        <w:separator/>
      </w:r>
    </w:p>
  </w:footnote>
  <w:footnote w:type="continuationSeparator" w:id="0">
    <w:p w:rsidR="00C21B6E" w:rsidRDefault="00C21B6E" w:rsidP="00FB1918">
      <w:pPr>
        <w:spacing w:after="0" w:line="240" w:lineRule="auto"/>
      </w:pPr>
      <w:r>
        <w:continuationSeparator/>
      </w:r>
    </w:p>
  </w:footnote>
</w:footnote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rPr/>
    </w:pPr>
    <w:r>
      <w:pict>
        <v:shape id="PowerPlusWaterMarkObject1025" o:spid="PowerPlusWaterMarkObject1392" type="#_x0000_t136" style="height:79.19pt;margin-left:0;margin-top:0;mso-position-horizontal:center;mso-position-horizontal-relative:margin;mso-position-vertical:center;mso-position-vertical-relative:margin;position:absolute;rotation:315;width:542.17pt;z-index:-2147483648" o:allowincell="f" fillcolor="#808080" stroked="f">
          <v:fill opacity="0.5"/>
          <v:textpath style="font-family:&quot;Times New Roman&quot;;font-size:70pt" string="БИТ 729771025"/>
          <w10:wrap anchorx="margin" anchory="margin"/>
        </v:shape>
      </w:pict>
    </w: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id w:val="719943348"/>
      <w:docPartObj>
        <w:docPartGallery w:val="Page Numbers (Top of Page)"/>
        <w:docPartUnique/>
      </w:docPartObj>
    </w:sdtPr>
    <w:sdtContent>
      <w:p>
        <w:pPr>
          <w:pStyle w:val="Header"/>
          <w:jc w:val="center"/>
          <w:rPr/>
        </w:pPr>
        <w:r>
          <w:pict>
            <v:shape id="PowerPlusWaterMarkObject1026" o:spid="PowerPlusWaterMarkObject1394" type="#_x0000_t136" style="height:79.19pt;margin-left:0;margin-top:0;mso-position-horizontal:center;mso-position-horizontal-relative:margin;mso-position-vertical:center;mso-position-vertical-relative:margin;position:absolute;rotation:315;width:542.17pt;z-index:-2147483648" o:allowincell="f" fillcolor="#808080" stroked="f">
              <v:fill opacity="0.5"/>
              <v:textpath style="font-family:&quot;Times New Roman&quot;;font-size:70pt" string="БИТ 729771025"/>
              <w10:wrap anchorx="margin" anchory="margin"/>
            </v:shape>
          </w:pict>
        </w:r>
        <w:r>
          <w:rPr>
            <w:noProof/>
          </w:rPr>
          <w:pict>
            <v:shape id="Watermark" o:spid="_x0000_s1395" type="#_x0000_t136" style="height:25pt;margin-left:0;margin-top:0;mso-position-horizontal:center;mso-position-horizontal-relative:margin;mso-position-vertical:center;mso-position-vertical-relative:margin;position:absolute;rotation:315;width:650pt;z-index:251661824" fillcolor="#e1e1e1" stroked="f">
              <v:fill r:id="rId1" o:title=""/>
              <v:stroke r:id="rId1" o:title=""/>
              <v:shadow color="#868686"/>
              <v:textpath style="font-family:&quot;Times New Roman&quot;;font-size:24pt;v-text-kern:t" trim="t" fitpath="t" string="Министерство транспорта Республики Казахстан Илфат Бекбаев – 22.09.26 11:44"/>
              <o:lock v:ext="edit" text="t" shapetype="t"/>
              <w10:wrap anchorx="margin" anchory="margin"/>
            </v:shape>
          </w:pict>
        </w:r>
        <w:r>
          <w:rPr>
            <w:noProof/>
          </w:rPr>
          <w:pict>
            <v:shape id="_x0000_s3897" o:spid="_x0000_s1396" type="#_x0000_t136" style="height:25pt;margin-left:0;margin-top:0;mso-position-horizontal:center;mso-position-horizontal-relative:margin;mso-position-vertical:center;mso-position-vertical-relative:margin;position:absolute;rotation:315;width:650pt;z-index:251660800" fillcolor="#e1e1e1" stroked="f">
              <v:fill r:id="rId1" o:title=""/>
              <v:stroke r:id="rId1" o:title=""/>
              <v:shadow color="#868686"/>
              <v:textpath style="font-family:&quot;Times New Roman&quot;;font-size:24pt;v-text-kern:t" trim="t" fitpath="t" string="Министерство транспорта Республики Казахстан Илфат Бекбаев – 22.09.26 11:35"/>
              <o:lock v:ext="edit" text="t" shapetype="t"/>
              <w10:wrap anchorx="margin" anchory="margin"/>
            </v:shape>
          </w:pict>
        </w:r>
        <w:r>
          <w:rPr>
            <w:noProof/>
          </w:rPr>
          <w:pict>
            <v:shape id="_x0000_s3896" o:spid="_x0000_s1397" type="#_x0000_t136" style="height:25pt;margin-left:0;margin-top:0;mso-position-horizontal:center;mso-position-horizontal-relative:margin;mso-position-vertical:center;mso-position-vertical-relative:margin;position:absolute;rotation:315;width:650pt;z-index:251659776" fillcolor="#e1e1e1" stroked="f">
              <v:fill r:id="rId1" o:title=""/>
              <v:stroke r:id="rId1" o:title=""/>
              <v:shadow color="#868686"/>
              <v:textpath style="font-family:&quot;Times New Roman&quot;;font-size:24pt;v-text-kern:t" trim="t" fitpath="t" string="Министерство транспорта Республики Казахстан Кудулова Сауле – 22.09.26 11:26"/>
              <o:lock v:ext="edit" text="t" shapetype="t"/>
              <w10:wrap anchorx="margin" anchory="margin"/>
            </v:shape>
          </w:pict>
        </w:r>
        <w:r>
          <w:rPr/>
          <w:fldChar w:fldCharType="begin"/>
        </w:r>
        <w:r w:rsidR="00D848EC">
          <w:rPr/>
          <w:instrText xml:space="preserve">PAGE   \* MERGEFORMAT</w:instrText>
        </w:r>
        <w:r>
          <w:rPr/>
          <w:fldChar w:fldCharType="separate"/>
        </w:r>
        <w:r w:rsidR="00D848EC">
          <w:rPr/>
          <w:t xml:space="preserve">2</w:t>
        </w:r>
        <w:r>
          <w:rPr/>
          <w:fldChar w:fldCharType="end"/>
        </w:r>
      </w:p>
    </w:sdtContent>
  </w:sdt>
  <w:p>
    <w:pPr>
      <w:pStyle w:val="Header"/>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rPr/>
    </w:pPr>
    <w:r>
      <w:pict>
        <v:shape id="PowerPlusWaterMarkObject1027" o:spid="PowerPlusWaterMarkObject1399" type="#_x0000_t136" style="height:79.19pt;margin-left:0;margin-top:0;mso-position-horizontal:center;mso-position-horizontal-relative:margin;mso-position-vertical:center;mso-position-vertical-relative:margin;position:absolute;rotation:315;width:542.17pt;z-index:-2147483648" o:allowincell="f" fillcolor="#808080" stroked="f">
          <v:fill opacity="0.5"/>
          <v:textpath style="font-family:&quot;Times New Roman&quot;;font-size:70pt" string="БИТ 729771025"/>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00"/>
  <w:bordersDoNotSurroundFooter/>
  <w:bordersDoNotSurroundHeader/>
  <w:doNotTrackMoves/>
  <w:defaultTabStop w:val="708"/>
  <w:characterSpacingControl w:val="doNotCompress"/>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ru-RU" w:eastAsia="zh-CN" w:bidi="ar-SA"/>
  <w:decimalSymbol w:val=","/>
  <w:listSeparator w:val=";"/>
  <w:clrSchemeMapping w:bg1="light1" w:t1="dark1" w:bg2="light2" w:t2="dark2" w:accent1="accent1" w:accent2="accent2" w:accent3="accent3" w:accent4="accent4" w:accent5="accent5" w:accent6="accent6" w:hyperlink="hyperlink" w:followedHyperlink="followedHyperlink"/>
  <w:endnotePr>
    <w:endnote w:id="-1"/>
    <w:endnote w:id="0"/>
  </w:endnotePr>
  <w:footnotePr>
    <w:footnote w:id="-1"/>
    <w:footnote w:id="0"/>
  </w:footnotePr>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7DA"/>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link w:val="Заголовок1Знак"/>
    <w:uiPriority w:val="9"/>
    <w:qFormat/>
    <w:rsid w:val="00314A83"/>
    <w:pPr>
      <w:spacing w:before="100" w:beforeAutospacing="1" w:after="100" w:afterAutospacing="1"/>
      <w:outlineLvl w:val="0"/>
    </w:pPr>
    <w:rPr>
      <w:b/>
      <w:bCs/>
      <w:kern w:val="36"/>
      <w:sz w:val="48"/>
      <w:szCs w:val="48"/>
    </w:rPr>
  </w:style>
  <w:style w:type="paragraph" w:styleId="Heading3">
    <w:name w:val="Heading 3"/>
    <w:basedOn w:val="Normal"/>
    <w:next w:val="Normal"/>
    <w:link w:val="Заголовок3Знак"/>
    <w:uiPriority w:val="9"/>
    <w:semiHidden/>
    <w:unhideWhenUsed/>
    <w:qFormat/>
    <w:rsid w:val="00237FF2"/>
    <w:pPr>
      <w:keepNext/>
      <w:keepLines/>
      <w:spacing w:before="40"/>
      <w:outlineLvl w:val="2"/>
    </w:pPr>
    <w:rPr>
      <w:rFonts w:ascii="Calibri Light" w:eastAsia="宋体" w:hAnsi="Calibri Light" w:asciiTheme="majorHAnsi" w:eastAsiaTheme="majorEastAsia" w:hAnsiTheme="majorHAnsi" w:cs="Times New Roman" w:cstheme="majorBidi"/>
      <w:color w:val="2D4D6A" w:themeColor="accent1" w:themeShade="7F"/>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table" w:styleId="TableGrid">
    <w:name w:val="Table Grid"/>
    <w:basedOn w:val="NormalTable"/>
    <w:uiPriority w:val="39"/>
    <w:rsid w:val="005507DA"/>
    <w:pPr>
      <w:spacing w:after="0" w:line="240" w:lineRule="auto"/>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ВерхнийколонтитулЗнак"/>
    <w:uiPriority w:val="99"/>
    <w:unhideWhenUsed/>
    <w:qFormat/>
    <w:rsid w:val="00437B4F"/>
    <w:pPr>
      <w:tabs>
        <w:tab w:val="center" w:pos="4677"/>
        <w:tab w:val="right" w:pos="9355"/>
      </w:tabs>
    </w:pPr>
    <w:rPr/>
  </w:style>
  <w:style w:type="character" w:customStyle="1" w:styleId="ВерхнийколонтитулЗнак">
    <w:name w:val="Верхний колонтитул Знак"/>
    <w:basedOn w:val="DefaultParagraphFont"/>
    <w:link w:val="Header"/>
    <w:uiPriority w:val="99"/>
    <w:rsid w:val="00437B4F"/>
    <w:rPr>
      <w:rFonts w:ascii="Times New Roman" w:eastAsia="Times New Roman" w:hAnsi="Times New Roman" w:cs="Times New Roman"/>
      <w:sz w:val="24"/>
      <w:szCs w:val="24"/>
      <w:lang w:eastAsia="ru-RU"/>
    </w:rPr>
  </w:style>
  <w:style w:type="paragraph" w:styleId="Footer">
    <w:name w:val="Footer"/>
    <w:basedOn w:val="Normal"/>
    <w:link w:val="НижнийколонтитулЗнак"/>
    <w:uiPriority w:val="99"/>
    <w:unhideWhenUsed/>
    <w:qFormat/>
    <w:rsid w:val="00437B4F"/>
    <w:pPr>
      <w:tabs>
        <w:tab w:val="center" w:pos="4677"/>
        <w:tab w:val="right" w:pos="9355"/>
      </w:tabs>
    </w:pPr>
    <w:rPr/>
  </w:style>
  <w:style w:type="character" w:customStyle="1" w:styleId="НижнийколонтитулЗнак">
    <w:name w:val="Нижний колонтитул Знак"/>
    <w:basedOn w:val="DefaultParagraphFont"/>
    <w:link w:val="Footer"/>
    <w:uiPriority w:val="99"/>
    <w:rsid w:val="00437B4F"/>
    <w:rPr>
      <w:rFonts w:ascii="Times New Roman" w:eastAsia="Times New Roman" w:hAnsi="Times New Roman" w:cs="Times New Roman"/>
      <w:sz w:val="24"/>
      <w:szCs w:val="24"/>
      <w:lang w:eastAsia="ru-RU"/>
    </w:rPr>
  </w:style>
  <w:style w:type="character" w:customStyle="1" w:styleId="Заголовок1Знак">
    <w:name w:val="Заголовок 1 Знак"/>
    <w:basedOn w:val="DefaultParagraphFont"/>
    <w:link w:val="Heading1"/>
    <w:uiPriority w:val="9"/>
    <w:rsid w:val="00314A83"/>
    <w:rPr>
      <w:rFonts w:ascii="Times New Roman" w:eastAsia="Times New Roman" w:hAnsi="Times New Roman" w:cs="Times New Roman"/>
      <w:b/>
      <w:bCs/>
      <w:kern w:val="36"/>
      <w:sz w:val="48"/>
      <w:szCs w:val="48"/>
      <w:lang w:eastAsia="ru-RU"/>
    </w:rPr>
  </w:style>
  <w:style w:type="character" w:styleId="Hyperlink">
    <w:name w:val="Hyperlink"/>
    <w:basedOn w:val="DefaultParagraphFont"/>
    <w:uiPriority w:val="99"/>
    <w:unhideWhenUsed/>
    <w:rsid w:val="00314A83"/>
    <w:rPr>
      <w:color w:val="0000FF"/>
      <w:u w:val="single"/>
    </w:rPr>
  </w:style>
  <w:style w:type="character" w:customStyle="1" w:styleId="Заголовок3Знак">
    <w:name w:val="Заголовок 3 Знак"/>
    <w:basedOn w:val="DefaultParagraphFont"/>
    <w:link w:val="Heading3"/>
    <w:uiPriority w:val="9"/>
    <w:semiHidden/>
    <w:rsid w:val="00237FF2"/>
    <w:rPr>
      <w:rFonts w:ascii="Calibri Light" w:eastAsia="宋体" w:hAnsi="Calibri Light" w:asciiTheme="majorHAnsi" w:eastAsiaTheme="majorEastAsia" w:hAnsiTheme="majorHAnsi" w:cs="Times New Roman" w:cstheme="majorBidi"/>
      <w:color w:val="2D4D6A" w:themeColor="accent1" w:themeShade="7F"/>
      <w:sz w:val="24"/>
      <w:szCs w:val="24"/>
      <w:lang w:eastAsia="ru-RU"/>
    </w:rPr>
  </w:style>
  <w:style w:type="paragraph" w:styleId="Normal(Web)">
    <w:name w:val="Normal (Web)"/>
    <w:basedOn w:val="Normal"/>
    <w:uiPriority w:val="99"/>
    <w:semiHidden/>
    <w:unhideWhenUsed/>
    <w:rsid w:val="001D4B21"/>
    <w:pPr>
      <w:spacing w:before="100" w:beforeAutospacing="1" w:after="100" w:afterAutospacing="1"/>
    </w:p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325749">
      <w:marLeft w:val="0"/>
      <w:marRight w:val="0"/>
      <w:marTop w:val="0"/>
      <w:marBottom w:val="0"/>
      <w:divBdr>
        <w:top w:val="none" w:sz="0" w:space="0" w:color="auto"/>
        <w:left w:val="none" w:sz="0" w:space="0" w:color="auto"/>
        <w:bottom w:val="none" w:sz="0" w:space="0" w:color="auto"/>
        <w:right w:val="none" w:sz="0" w:space="0" w:color="auto"/>
      </w:divBdr>
    </w:div>
    <w:div w:id="587495414">
      <w:marLeft w:val="0"/>
      <w:marRight w:val="0"/>
      <w:marTop w:val="0"/>
      <w:marBottom w:val="0"/>
      <w:divBdr>
        <w:top w:val="none" w:sz="0" w:space="0" w:color="auto"/>
        <w:left w:val="none" w:sz="0" w:space="0" w:color="auto"/>
        <w:bottom w:val="none" w:sz="0" w:space="0" w:color="auto"/>
        <w:right w:val="none" w:sz="0" w:space="0" w:color="auto"/>
      </w:divBdr>
    </w:div>
    <w:div w:id="746802073">
      <w:marLeft w:val="0"/>
      <w:marRight w:val="0"/>
      <w:marTop w:val="0"/>
      <w:marBottom w:val="0"/>
      <w:divBdr>
        <w:top w:val="none" w:sz="0" w:space="0" w:color="auto"/>
        <w:left w:val="none" w:sz="0" w:space="0" w:color="auto"/>
        <w:bottom w:val="none" w:sz="0" w:space="0" w:color="auto"/>
        <w:right w:val="none" w:sz="0" w:space="0" w:color="auto"/>
      </w:divBdr>
    </w:div>
    <w:div w:id="879710257">
      <w:marLeft w:val="0"/>
      <w:marRight w:val="0"/>
      <w:marTop w:val="0"/>
      <w:marBottom w:val="0"/>
      <w:divBdr>
        <w:top w:val="none" w:sz="0" w:space="0" w:color="auto"/>
        <w:left w:val="none" w:sz="0" w:space="0" w:color="auto"/>
        <w:bottom w:val="none" w:sz="0" w:space="0" w:color="auto"/>
        <w:right w:val="none" w:sz="0" w:space="0" w:color="auto"/>
      </w:divBdr>
    </w:div>
    <w:div w:id="954407380">
      <w:marLeft w:val="0"/>
      <w:marRight w:val="0"/>
      <w:marTop w:val="0"/>
      <w:marBottom w:val="0"/>
      <w:divBdr>
        <w:top w:val="none" w:sz="0" w:space="0" w:color="auto"/>
        <w:left w:val="none" w:sz="0" w:space="0" w:color="auto"/>
        <w:bottom w:val="none" w:sz="0" w:space="0" w:color="auto"/>
        <w:right w:val="none" w:sz="0" w:space="0" w:color="auto"/>
      </w:divBdr>
    </w:div>
    <w:div w:id="982613061">
      <w:marLeft w:val="0"/>
      <w:marRight w:val="0"/>
      <w:marTop w:val="0"/>
      <w:marBottom w:val="0"/>
      <w:divBdr>
        <w:top w:val="none" w:sz="0" w:space="0" w:color="auto"/>
        <w:left w:val="none" w:sz="0" w:space="0" w:color="auto"/>
        <w:bottom w:val="none" w:sz="0" w:space="0" w:color="auto"/>
        <w:right w:val="none" w:sz="0" w:space="0" w:color="auto"/>
      </w:divBdr>
    </w:div>
    <w:div w:id="1508474607">
      <w:marLeft w:val="0"/>
      <w:marRight w:val="0"/>
      <w:marTop w:val="0"/>
      <w:marBottom w:val="0"/>
      <w:divBdr>
        <w:top w:val="none" w:sz="0" w:space="0" w:color="auto"/>
        <w:left w:val="none" w:sz="0" w:space="0" w:color="auto"/>
        <w:bottom w:val="none" w:sz="0" w:space="0" w:color="auto"/>
        <w:right w:val="none" w:sz="0" w:space="0" w:color="auto"/>
      </w:divBdr>
    </w:div>
    <w:div w:id="167360896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hyperlink" TargetMode="External" Target="http://10.61.42.188/kaz/docs/V1500011093#z10"/>
  <Relationship Id="rId11" Type="http://schemas.openxmlformats.org/officeDocument/2006/relationships/hyperlink" TargetMode="External" Target="http://10.61.42.188/kaz/docs/Z1300000088#z195"/>
  <Relationship Id="rId12" Type="http://schemas.openxmlformats.org/officeDocument/2006/relationships/hyperlink" TargetMode="External" Target="http://10.61.42.188/kaz/docs/V1500010400#z13"/>
  <Relationship Id="rId13" Type="http://schemas.openxmlformats.org/officeDocument/2006/relationships/hyperlink" TargetMode="External" Target="http://10.61.42.188/kaz/docs/V1500010788#z5"/>
  <Relationship Id="rId14" Type="http://schemas.openxmlformats.org/officeDocument/2006/relationships/hyperlink" TargetMode="External" Target="http://10.61.42.188/kaz/docs/V1500013499#z1"/>
  <Relationship Id="rId15" Type="http://schemas.openxmlformats.org/officeDocument/2006/relationships/header" Target="header1.xml"/>
  <Relationship Id="rId16" Type="http://schemas.openxmlformats.org/officeDocument/2006/relationships/header" Target="header2.xml"/>
  <Relationship Id="rId17" Type="http://schemas.openxmlformats.org/officeDocument/2006/relationships/header" Target="header3.xml"/>
  <Relationship Id="rId18" Type="http://schemas.openxmlformats.org/officeDocument/2006/relationships/footer" Target="footer1.xml"/>
  <Relationship Id="rId19" Type="http://schemas.openxmlformats.org/officeDocument/2006/relationships/footer" Target="footer2.xml"/>
  <Relationship Id="rId2" Type="http://schemas.openxmlformats.org/officeDocument/2006/relationships/customXml" Target="../customXml/item2.xml"/>
  <Relationship Id="rId20" Type="http://schemas.openxmlformats.org/officeDocument/2006/relationships/footer" Target="footer3.xml"/>
  <Relationship Id="rId21" Type="http://schemas.openxmlformats.org/officeDocument/2006/relationships/theme" Target="theme/theme1.xml"/>
  <Relationship Id="rId22" Type="http://schemas.openxmlformats.org/officeDocument/2006/relationships/styles" Target="styles.xml"/>
  <Relationship Id="rId23" Type="http://schemas.openxmlformats.org/officeDocument/2006/relationships/webSettings" Target="webSettings.xml"/>
  <Relationship Id="rId24" Type="http://schemas.openxmlformats.org/officeDocument/2006/relationships/numbering" Target="numbering.xml"/>
  <Relationship Id="rId25" Type="http://schemas.openxmlformats.org/officeDocument/2006/relationships/fontTable" Target="fontTable.xml"/>
  <Relationship Id="rId26" Type="http://schemas.openxmlformats.org/officeDocument/2006/relationships/settings" Target="settings.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customXml" Target="../customXml/item7.xml"/>
  <Relationship Id="rId8" Type="http://schemas.openxmlformats.org/officeDocument/2006/relationships/hyperlink" TargetMode="External" Target="http://10.61.42.188/kaz/docs/Z1300000088#z75"/>
  <Relationship Id="rId9" Type="http://schemas.openxmlformats.org/officeDocument/2006/relationships/hyperlink" TargetMode="External" Target="http://10.61.42.188/kaz/docs/K2000000350#z483"/>
<Relationship Id="rId999" Type="http://schemas.openxmlformats.org/officeDocument/2006/relationships/endnotes" Target="endnotes.xml"/><Relationship Id="rId998" Type="http://schemas.openxmlformats.org/officeDocument/2006/relationships/footnotes" Target="footnotes.xml"/></Relationships>

</file>

<file path=word/_rels/header2.xml.rels><?xml version="1.0" encoding="UTF-8"?>

<Relationships xmlns="http://schemas.openxmlformats.org/package/2006/relationships">
  <Relationship Id="rId1" Type="http://schemas.openxmlformats.org/officeDocument/2006/relationships/image" Target="media/image1.jpeg"/>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_rels/item5.xml.rels><?xml version="1.0" encoding="UTF-8"?>

<Relationships xmlns="http://schemas.openxmlformats.org/package/2006/relationships">
  <Relationship Id="rId1" Type="http://schemas.openxmlformats.org/officeDocument/2006/relationships/customXmlProps" Target="itemProps5.xml"/>
</Relationships>

</file>

<file path=customXml/_rels/item6.xml.rels><?xml version="1.0" encoding="UTF-8"?>

<Relationships xmlns="http://schemas.openxmlformats.org/package/2006/relationships">
  <Relationship Id="rId1" Type="http://schemas.openxmlformats.org/officeDocument/2006/relationships/customXmlProps" Target="itemProps6.xml"/>
</Relationships>

</file>

<file path=customXml/_rels/item7.xml.rels><?xml version="1.0" encoding="UTF-8"?>

<Relationships xmlns="http://schemas.openxmlformats.org/package/2006/relationships">
  <Relationship Id="rId1" Type="http://schemas.openxmlformats.org/officeDocument/2006/relationships/customXmlProps" Target="itemProps7.xml"/>
</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2026-09-22T06:18:00Z</dcterms:created>
  <dc:creator>Дәулетберді Гаухар</dc:creator>
  <lastModifiedBy>Илфат Бекбаев</lastModifiedBy>
  <dcterms:modified xsi:type="dcterms:W3CDTF">2026-09-22T06:44:00Z</dcterms:modified>
  <revision>16</revision>
</coreProperties>
</file>

<file path=customXml/item2.xml><?xml version="1.0" encoding="utf-8"?>
<Properties xmlns="http://schemas.openxmlformats.org/officeDocument/2006/extended-properties" xmlns:vt="http://schemas.openxmlformats.org/officeDocument/2006/docPropsVTypes">
  <Template>Normal.dotm</Template>
  <TotalTime>6</TotalTime>
  <Pages>1</Pages>
  <Words>1585</Words>
  <Characters>9039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10603</CharactersWithSpaces>
  <SharedDoc>false</SharedDoc>
  <HyperlinksChanged>false</HyperlinksChanged>
  <AppVersion>16.0000</AppVersion>
</Properties>
</file>

<file path=customXml/item3.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Илфат Бекбаев</lastModifiedBy>
  <dcterms:modified xsi:type="dcterms:W3CDTF">2026-07-30T06:29:00Z</dcterms:modified>
  <revision>6</revision>
</coreProperties>
</file>

<file path=customXml/item4.xml><?xml version="1.0" encoding="utf-8"?>
<Properties xmlns="http://schemas.openxmlformats.org/officeDocument/2006/extended-properties" xmlns:vt="http://schemas.openxmlformats.org/officeDocument/2006/docPropsVTypes">
  <Template>Normal.dotm</Template>
  <TotalTime>5</TotalTime>
  <Pages>3</Pages>
  <Words>994</Words>
  <Characters>5667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6648</CharactersWithSpaces>
  <SharedDoc>false</SharedDoc>
  <HyperlinksChanged>false</HyperlinksChanged>
  <AppVersion>16.0000</AppVersion>
</Properties>
</file>

<file path=customXml/item5.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2026-07-31T04:22:00Z</dcterms:created>
  <dc:creator>Дәулетберді Гаухар</dc:creator>
  <lastModifiedBy>Илфат Бекбаев</lastModifiedBy>
  <dcterms:modified xsi:type="dcterms:W3CDTF">2026-09-15T06:47:00Z</dcterms:modified>
  <revision>42</revision>
</coreProperties>
</file>

<file path=customXml/item6.xml><?xml version="1.0" encoding="utf-8"?>
<Properties xmlns="http://schemas.openxmlformats.org/officeDocument/2006/extended-properties" xmlns:vt="http://schemas.openxmlformats.org/officeDocument/2006/docPropsVTypes">
  <Template>Normal.dotm</Template>
  <TotalTime>108</TotalTime>
  <Pages>1</Pages>
  <Words>877</Words>
  <Characters>4999</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5865</CharactersWithSpaces>
  <SharedDoc>false</SharedDoc>
  <HyperlinksChanged>false</HyperlinksChanged>
  <AppVersion>16.0000</AppVersion>
</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718BBCF4-74F3-4084-98B3-4332EA9551EF}">
  <ds:schemaRefs>
    <ds:schemaRef ds:uri="http://schemas.openxmlformats.org/package/2006/metadata/core-properties"/>
    <ds:schemaRef ds:uri="http://purl.org/dc/elements/1.1/"/>
    <ds:schemaRef ds:uri="http://purl.org/dc/terms/"/>
  </ds:schemaRefs>
</ds:datastoreItem>
</file>

<file path=customXml/itemProps4.xml><?xml version="1.0" encoding="utf-8"?>
<ds:datastoreItem xmlns:ds="http://schemas.openxmlformats.org/officeDocument/2006/customXml" ds:itemID="{2EF667C3-C37A-4206-86D9-44DA8A07DE32}">
  <ds:schemaRefs>
    <ds:schemaRef ds:uri="http://schemas.openxmlformats.org/officeDocument/2006/extended-properties"/>
    <ds:schemaRef ds:uri="http://schemas.openxmlformats.org/officeDocument/2006/docPropsVTypes"/>
  </ds:schemaRefs>
</ds:datastoreItem>
</file>

<file path=customXml/itemProps5.xml><?xml version="1.0" encoding="utf-8"?>
<ds:datastoreItem xmlns:ds="http://schemas.openxmlformats.org/officeDocument/2006/customXml" ds:itemID="{CA30F85A-1B92-41E3-B978-DA37E557ECF0}">
  <ds:schemaRefs>
    <ds:schemaRef ds:uri="http://schemas.openxmlformats.org/package/2006/metadata/core-properties"/>
    <ds:schemaRef ds:uri="http://purl.org/dc/elements/1.1/"/>
    <ds:schemaRef ds:uri="http://purl.org/dc/terms/"/>
  </ds:schemaRefs>
</ds:datastoreItem>
</file>

<file path=customXml/itemProps6.xml><?xml version="1.0" encoding="utf-8"?>
<ds:datastoreItem xmlns:ds="http://schemas.openxmlformats.org/officeDocument/2006/customXml" ds:itemID="{55CB8AE9-F3BD-426C-B339-87BDB93978C1}">
  <ds:schemaRefs>
    <ds:schemaRef ds:uri="http://schemas.openxmlformats.org/officeDocument/2006/extended-properties"/>
    <ds:schemaRef ds:uri="http://schemas.openxmlformats.org/officeDocument/2006/docPropsVTypes"/>
  </ds:schemaRefs>
</ds:datastoreItem>
</file>

<file path=customXml/itemProps7.xml><?xml version="1.0" encoding="utf-8"?>
<ds:datastoreItem xmlns:ds="http://schemas.openxmlformats.org/officeDocument/2006/customXml" ds:itemID="{DB6E8621-5DA4-4F0B-B414-6F2FD331C67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6</TotalTime>
  <Pages>1</Pages>
  <Words>1585</Words>
  <Characters>9039</Characters>
  <Application>Microsoft Office Word</Application>
  <DocSecurity>0</DocSecurity>
  <Lines>75</Lines>
  <Paragraphs>21</Paragraphs>
  <Company>SPecialiST RePack</Company>
  <CharactersWithSpaces>10603</CharactersWithSpaces>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2026-09-22T06:18:00Z</dcterms:created>
  <dc:creator>Дәулетберді Гаухар</dc:creator>
  <lastModifiedBy>Илфат Бекбаев</lastModifiedBy>
  <dcterms:modified xsi:type="dcterms:W3CDTF">2026-09-22T06:44:00Z</dcterms:modified>
  <revision>16</revision>
</coreProperties>
</file>