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234"/>
        <w:tblW w:w="9918" w:type="dxa"/>
        <w:tblLook w:val="01E0" w:firstRow="1" w:lastRow="1" w:firstColumn="1" w:lastColumn="1" w:noHBand="0" w:noVBand="0"/>
      </w:tblPr>
      <w:tblGrid>
        <w:gridCol w:w="3596"/>
        <w:gridCol w:w="392"/>
        <w:gridCol w:w="1986"/>
        <w:gridCol w:w="410"/>
        <w:gridCol w:w="3534"/>
      </w:tblGrid>
      <w:tr w:rsidR="001D52C9" w14:paraId="6B2F4137" w14:textId="77777777" w:rsidTr="00101722">
        <w:trPr>
          <w:trHeight w:val="1988"/>
        </w:trPr>
        <w:tc>
          <w:tcPr>
            <w:tcW w:w="3988" w:type="dxa"/>
            <w:gridSpan w:val="2"/>
            <w:tcBorders>
              <w:bottom w:val="single" w:sz="12" w:space="0" w:color="3333CC"/>
            </w:tcBorders>
          </w:tcPr>
          <w:p w14:paraId="63C651C9" w14:textId="77777777" w:rsidR="001D52C9" w:rsidRDefault="001D52C9" w:rsidP="00101722">
            <w:pPr>
              <w:rPr>
                <w:b/>
                <w:bCs/>
                <w:color w:val="548DD4"/>
                <w:sz w:val="20"/>
                <w:szCs w:val="20"/>
                <w:lang w:val="kk-KZ"/>
              </w:rPr>
            </w:pPr>
          </w:p>
          <w:p w14:paraId="4A3C6901" w14:textId="77777777" w:rsidR="001D52C9" w:rsidRPr="005324C0" w:rsidRDefault="001D52C9" w:rsidP="00101722">
            <w:pPr>
              <w:jc w:val="center"/>
              <w:rPr>
                <w:b/>
                <w:color w:val="548DD4"/>
                <w:sz w:val="22"/>
                <w:szCs w:val="22"/>
                <w:lang w:val="kk-KZ"/>
              </w:rPr>
            </w:pPr>
            <w:r>
              <w:rPr>
                <w:b/>
                <w:color w:val="548DD4"/>
                <w:sz w:val="22"/>
                <w:szCs w:val="22"/>
                <w:lang w:val="kk-KZ"/>
              </w:rPr>
            </w:r>
            <w:r>
              <w:rPr>
                <w:b/>
                <w:color w:val="548DD4"/>
                <w:sz w:val="22"/>
                <w:szCs w:val="22"/>
                <w:lang w:val="kk-KZ"/>
              </w:rPr>
            </w:r>
            <w:r>
              <w:rPr>
                <w:b/>
                <w:color w:val="548DD4"/>
                <w:sz w:val="22"/>
                <w:szCs w:val="22"/>
                <w:lang w:val="kk-KZ"/>
              </w:rPr>
            </w:r>
            <w:r>
              <w:rPr>
                <w:b/>
                <w:color w:val="548DD4"/>
                <w:sz w:val="22"/>
                <w:szCs w:val="22"/>
                <w:lang w:val="kk-KZ"/>
              </w:rPr>
              <w:fldChar w:fldCharType="separate"/>
            </w:r>
            <w:r>
              <w:rPr>
                <w:b/>
                <w:noProof/>
                <w:color w:val="548DD4"/>
                <w:sz w:val="22"/>
                <w:szCs w:val="22"/>
                <w:lang w:val="kk-KZ"/>
              </w:rPr>
              <w:t/>
            </w:r>
            <w:r>
              <w:rPr>
                <w:b/>
                <w:color w:val="548DD4"/>
                <w:sz w:val="22"/>
                <w:szCs w:val="22"/>
                <w:lang w:val="kk-KZ"/>
              </w:rPr>
              <w:fldChar w:fldCharType="end"/>
            </w:r>
          </w:p>
          <w:p w14:paraId="0A95352A" w14:textId="77777777" w:rsidR="001D52C9" w:rsidRDefault="001D52C9" w:rsidP="00101722">
            <w:pPr>
              <w:spacing w:line="288" w:lineRule="auto"/>
              <w:jc w:val="center"/>
              <w:rPr>
                <w:b/>
                <w:color w:val="548DD4"/>
                <w:sz w:val="23"/>
                <w:szCs w:val="23"/>
                <w:lang w:val="kk-KZ"/>
              </w:rPr>
            </w:pPr>
          </w:p>
        </w:tc>
        <w:tc>
          <w:tcPr>
            <w:tcW w:w="1986" w:type="dxa"/>
            <w:tcBorders>
              <w:bottom w:val="single" w:sz="12" w:space="0" w:color="3333CC"/>
            </w:tcBorders>
            <w:hideMark/>
          </w:tcPr>
          <w:p w14:paraId="19255205" w14:textId="77777777" w:rsidR="001D52C9" w:rsidRDefault="001D52C9" w:rsidP="00101722">
            <w:pPr>
              <w:rPr>
                <w:color w:val="548DD4"/>
                <w:sz w:val="22"/>
                <w:szCs w:val="22"/>
                <w:lang w:val="kk-KZ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43B5BF48" wp14:editId="2E77F6F6">
                  <wp:extent cx="1123950" cy="1171575"/>
                  <wp:effectExtent l="0" t="0" r="0" b="9525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4" w:type="dxa"/>
            <w:gridSpan w:val="2"/>
            <w:tcBorders>
              <w:bottom w:val="single" w:sz="12" w:space="0" w:color="3333CC"/>
            </w:tcBorders>
          </w:tcPr>
          <w:p w14:paraId="47C8416A" w14:textId="77777777" w:rsidR="001D52C9" w:rsidRDefault="001D52C9" w:rsidP="00101722">
            <w:pPr>
              <w:rPr>
                <w:b/>
                <w:bCs/>
                <w:color w:val="548DD4"/>
                <w:sz w:val="20"/>
                <w:szCs w:val="20"/>
                <w:lang w:val="kk-KZ"/>
              </w:rPr>
            </w:pPr>
          </w:p>
          <w:p w14:paraId="688250CE" w14:textId="77777777" w:rsidR="001D52C9" w:rsidRPr="005324C0" w:rsidRDefault="001D52C9" w:rsidP="00101722">
            <w:pPr>
              <w:jc w:val="center"/>
              <w:rPr>
                <w:b/>
                <w:color w:val="548DD4"/>
                <w:sz w:val="22"/>
                <w:szCs w:val="22"/>
                <w:lang w:val="kk-KZ"/>
              </w:rPr>
            </w:pPr>
            <w:r>
              <w:rPr>
                <w:b/>
                <w:color w:val="548DD4"/>
                <w:sz w:val="22"/>
                <w:szCs w:val="22"/>
                <w:lang w:val="kk-KZ"/>
              </w:rPr>
            </w:r>
            <w:r>
              <w:rPr>
                <w:b/>
                <w:color w:val="548DD4"/>
                <w:sz w:val="22"/>
                <w:szCs w:val="22"/>
                <w:lang w:val="kk-KZ"/>
              </w:rPr>
            </w:r>
            <w:r>
              <w:rPr>
                <w:b/>
                <w:color w:val="548DD4"/>
                <w:sz w:val="22"/>
                <w:szCs w:val="22"/>
                <w:lang w:val="kk-KZ"/>
              </w:rPr>
            </w:r>
            <w:r>
              <w:rPr>
                <w:b/>
                <w:color w:val="548DD4"/>
                <w:sz w:val="22"/>
                <w:szCs w:val="22"/>
                <w:lang w:val="kk-KZ"/>
              </w:rPr>
              <w:fldChar w:fldCharType="separate"/>
            </w:r>
            <w:r>
              <w:rPr>
                <w:b/>
                <w:noProof/>
                <w:color w:val="548DD4"/>
                <w:sz w:val="22"/>
                <w:szCs w:val="22"/>
                <w:lang w:val="kk-KZ"/>
              </w:rPr>
              <w:t/>
            </w:r>
            <w:r>
              <w:rPr>
                <w:b/>
                <w:color w:val="548DD4"/>
                <w:sz w:val="22"/>
                <w:szCs w:val="22"/>
                <w:lang w:val="kk-KZ"/>
              </w:rPr>
              <w:fldChar w:fldCharType="end"/>
            </w:r>
          </w:p>
          <w:p w14:paraId="6A62CBBF" w14:textId="77777777" w:rsidR="001D52C9" w:rsidRDefault="001D52C9" w:rsidP="00101722">
            <w:pPr>
              <w:jc w:val="center"/>
              <w:rPr>
                <w:b/>
                <w:color w:val="548DD4"/>
                <w:sz w:val="20"/>
                <w:szCs w:val="20"/>
                <w:lang w:val="kk-KZ"/>
              </w:rPr>
            </w:pPr>
          </w:p>
        </w:tc>
      </w:tr>
      <w:tr w:rsidR="001D52C9" w14:paraId="6335E96A" w14:textId="77777777" w:rsidTr="00101722">
        <w:tc>
          <w:tcPr>
            <w:tcW w:w="3596" w:type="dxa"/>
            <w:tcBorders>
              <w:top w:val="single" w:sz="12" w:space="0" w:color="3333CC"/>
            </w:tcBorders>
          </w:tcPr>
          <w:p w14:paraId="0EE5CB3A" w14:textId="77777777" w:rsidR="001D52C9" w:rsidRDefault="001D52C9" w:rsidP="00101722">
            <w:pPr>
              <w:pStyle w:val="af2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548DD4"/>
                <w:sz w:val="12"/>
                <w:szCs w:val="12"/>
              </w:rPr>
            </w:pPr>
            <w:r w:rsidRPr="00306CAD">
              <w:rPr>
                <w:color w:val="548DD4"/>
                <w:sz w:val="12"/>
                <w:szCs w:val="12"/>
              </w:rPr>
            </w:r>
            <w:r w:rsidRPr="00306CAD">
              <w:rPr>
                <w:color w:val="548DD4"/>
                <w:sz w:val="12"/>
                <w:szCs w:val="12"/>
              </w:rPr>
            </w:r>
            <w:r w:rsidRPr="00306CAD">
              <w:rPr>
                <w:color w:val="548DD4"/>
                <w:sz w:val="12"/>
                <w:szCs w:val="12"/>
              </w:rPr>
            </w:r>
            <w:r w:rsidRPr="00306CAD">
              <w:rPr>
                <w:color w:val="548DD4"/>
                <w:sz w:val="12"/>
                <w:szCs w:val="12"/>
              </w:rPr>
              <w:fldChar w:fldCharType="separate"/>
            </w:r>
            <w:r w:rsidRPr="00306CAD">
              <w:rPr>
                <w:color w:val="548DD4"/>
                <w:sz w:val="12"/>
                <w:szCs w:val="12"/>
              </w:rPr>
              <w:t/>
            </w:r>
            <w:r w:rsidRPr="00306CAD">
              <w:rPr>
                <w:color w:val="548DD4"/>
                <w:sz w:val="12"/>
                <w:szCs w:val="12"/>
              </w:rPr>
              <w:fldChar w:fldCharType="end"/>
            </w:r>
            <w:r>
              <w:rPr>
                <w:color w:val="548DD4"/>
                <w:sz w:val="12"/>
                <w:szCs w:val="12"/>
              </w:rPr>
              <w:t xml:space="preserve">, </w:t>
            </w:r>
            <w:r>
              <w:rPr>
                <w:color w:val="548DD4"/>
                <w:sz w:val="12"/>
                <w:szCs w:val="12"/>
              </w:rPr>
            </w:r>
            <w:r>
              <w:rPr>
                <w:color w:val="548DD4"/>
                <w:sz w:val="12"/>
                <w:szCs w:val="12"/>
              </w:rPr>
            </w:r>
            <w:r>
              <w:rPr>
                <w:color w:val="548DD4"/>
                <w:sz w:val="12"/>
                <w:szCs w:val="12"/>
              </w:rPr>
            </w:r>
            <w:r>
              <w:rPr>
                <w:color w:val="548DD4"/>
                <w:sz w:val="12"/>
                <w:szCs w:val="12"/>
              </w:rPr>
              <w:fldChar w:fldCharType="separate"/>
            </w:r>
            <w:r>
              <w:rPr>
                <w:noProof/>
                <w:color w:val="548DD4"/>
                <w:sz w:val="12"/>
                <w:szCs w:val="12"/>
              </w:rPr>
              <w:t/>
            </w:r>
            <w:r>
              <w:rPr>
                <w:color w:val="548DD4"/>
                <w:sz w:val="12"/>
                <w:szCs w:val="12"/>
              </w:rPr>
              <w:fldChar w:fldCharType="end"/>
            </w:r>
            <w:r>
              <w:rPr>
                <w:color w:val="548DD4"/>
                <w:sz w:val="12"/>
                <w:szCs w:val="12"/>
              </w:rPr>
              <w:t>,</w:t>
            </w:r>
          </w:p>
          <w:p w14:paraId="20B2274B" w14:textId="77777777" w:rsidR="001D52C9" w:rsidRPr="008F5E3C" w:rsidRDefault="001D52C9" w:rsidP="00101722">
            <w:pPr>
              <w:pStyle w:val="af2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548DD4"/>
                <w:sz w:val="12"/>
                <w:szCs w:val="12"/>
              </w:rPr>
            </w:pPr>
            <w:r>
              <w:rPr>
                <w:color w:val="548DD4"/>
                <w:sz w:val="12"/>
                <w:szCs w:val="12"/>
              </w:rPr>
              <w:t xml:space="preserve">тел.: </w:t>
            </w:r>
            <w:r w:rsidRPr="00306CAD">
              <w:rPr>
                <w:color w:val="548DD4"/>
                <w:sz w:val="12"/>
                <w:szCs w:val="12"/>
              </w:rPr>
            </w:r>
            <w:r w:rsidRPr="00306CAD">
              <w:rPr>
                <w:color w:val="548DD4"/>
                <w:sz w:val="12"/>
                <w:szCs w:val="12"/>
              </w:rPr>
            </w:r>
            <w:r w:rsidRPr="00306CAD">
              <w:rPr>
                <w:color w:val="548DD4"/>
                <w:sz w:val="12"/>
                <w:szCs w:val="12"/>
              </w:rPr>
            </w:r>
            <w:r w:rsidRPr="00306CAD">
              <w:rPr>
                <w:color w:val="548DD4"/>
                <w:sz w:val="12"/>
                <w:szCs w:val="12"/>
              </w:rPr>
              <w:fldChar w:fldCharType="separate"/>
            </w:r>
            <w:r w:rsidRPr="00306CAD">
              <w:rPr>
                <w:color w:val="548DD4"/>
                <w:sz w:val="12"/>
                <w:szCs w:val="12"/>
              </w:rPr>
              <w:t/>
            </w:r>
            <w:r w:rsidRPr="00306CAD">
              <w:rPr>
                <w:color w:val="548DD4"/>
                <w:sz w:val="12"/>
                <w:szCs w:val="12"/>
              </w:rPr>
              <w:fldChar w:fldCharType="end"/>
            </w:r>
            <w:r>
              <w:rPr>
                <w:color w:val="548DD4"/>
                <w:sz w:val="12"/>
                <w:szCs w:val="12"/>
              </w:rPr>
              <w:t>,  факс</w:t>
            </w:r>
            <w:r w:rsidRPr="008F5E3C">
              <w:rPr>
                <w:color w:val="548DD4"/>
                <w:sz w:val="12"/>
                <w:szCs w:val="12"/>
              </w:rPr>
              <w:t xml:space="preserve">: </w:t>
            </w:r>
            <w:r w:rsidRPr="00306CAD">
              <w:rPr>
                <w:color w:val="548DD4"/>
                <w:sz w:val="12"/>
                <w:szCs w:val="12"/>
              </w:rPr>
            </w:r>
            <w:r w:rsidRPr="00306CAD">
              <w:rPr>
                <w:color w:val="548DD4"/>
                <w:sz w:val="12"/>
                <w:szCs w:val="12"/>
              </w:rPr>
            </w:r>
            <w:r w:rsidRPr="00306CAD">
              <w:rPr>
                <w:color w:val="548DD4"/>
                <w:sz w:val="12"/>
                <w:szCs w:val="12"/>
              </w:rPr>
            </w:r>
            <w:r w:rsidRPr="00306CAD">
              <w:rPr>
                <w:color w:val="548DD4"/>
                <w:sz w:val="12"/>
                <w:szCs w:val="12"/>
              </w:rPr>
              <w:fldChar w:fldCharType="separate"/>
            </w:r>
            <w:r w:rsidRPr="00306CAD">
              <w:rPr>
                <w:color w:val="548DD4"/>
                <w:sz w:val="12"/>
                <w:szCs w:val="12"/>
              </w:rPr>
              <w:t/>
            </w:r>
            <w:r w:rsidRPr="00306CAD">
              <w:rPr>
                <w:color w:val="548DD4"/>
                <w:sz w:val="12"/>
                <w:szCs w:val="12"/>
              </w:rPr>
              <w:fldChar w:fldCharType="end"/>
            </w:r>
          </w:p>
          <w:p w14:paraId="6D9A3D10" w14:textId="77777777" w:rsidR="001D52C9" w:rsidRPr="008F5E3C" w:rsidRDefault="001D52C9" w:rsidP="00101722">
            <w:pPr>
              <w:pStyle w:val="af2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548DD4"/>
                <w:sz w:val="12"/>
                <w:szCs w:val="12"/>
              </w:rPr>
            </w:pPr>
            <w:r w:rsidRPr="008F5E3C">
              <w:rPr>
                <w:color w:val="548DD4"/>
                <w:sz w:val="12"/>
                <w:szCs w:val="12"/>
              </w:rPr>
              <w:t xml:space="preserve">e-mail: </w:t>
            </w:r>
            <w:r>
              <w:rPr>
                <w:color w:val="548DD4"/>
                <w:sz w:val="12"/>
                <w:szCs w:val="12"/>
              </w:rPr>
            </w:r>
            <w:r>
              <w:rPr>
                <w:color w:val="548DD4"/>
                <w:sz w:val="12"/>
                <w:szCs w:val="12"/>
              </w:rPr>
            </w:r>
            <w:r>
              <w:rPr>
                <w:color w:val="548DD4"/>
                <w:sz w:val="12"/>
                <w:szCs w:val="12"/>
              </w:rPr>
            </w:r>
            <w:r>
              <w:rPr>
                <w:color w:val="548DD4"/>
                <w:sz w:val="12"/>
                <w:szCs w:val="12"/>
              </w:rPr>
              <w:fldChar w:fldCharType="separate"/>
            </w:r>
            <w:r>
              <w:rPr>
                <w:noProof/>
                <w:color w:val="548DD4"/>
                <w:sz w:val="12"/>
                <w:szCs w:val="12"/>
              </w:rPr>
              <w:t/>
            </w:r>
            <w:r>
              <w:rPr>
                <w:color w:val="548DD4"/>
                <w:sz w:val="12"/>
                <w:szCs w:val="12"/>
              </w:rPr>
              <w:fldChar w:fldCharType="end"/>
            </w:r>
          </w:p>
        </w:tc>
        <w:tc>
          <w:tcPr>
            <w:tcW w:w="2788" w:type="dxa"/>
            <w:gridSpan w:val="3"/>
            <w:tcBorders>
              <w:top w:val="single" w:sz="12" w:space="0" w:color="3333CC"/>
            </w:tcBorders>
          </w:tcPr>
          <w:p w14:paraId="51258054" w14:textId="77777777" w:rsidR="001D52C9" w:rsidRDefault="001D52C9" w:rsidP="00101722">
            <w:pPr>
              <w:rPr>
                <w:color w:val="548DD4"/>
                <w:sz w:val="12"/>
                <w:szCs w:val="12"/>
              </w:rPr>
            </w:pPr>
          </w:p>
          <w:p w14:paraId="26B8F78D" w14:textId="77777777" w:rsidR="001D52C9" w:rsidRPr="008F5E3C" w:rsidRDefault="001D52C9" w:rsidP="00101722">
            <w:pPr>
              <w:pStyle w:val="af2"/>
              <w:tabs>
                <w:tab w:val="clear" w:pos="9355"/>
                <w:tab w:val="left" w:pos="6840"/>
                <w:tab w:val="right" w:pos="10260"/>
              </w:tabs>
              <w:rPr>
                <w:color w:val="548DD4"/>
                <w:sz w:val="12"/>
                <w:szCs w:val="12"/>
              </w:rPr>
            </w:pPr>
          </w:p>
        </w:tc>
        <w:tc>
          <w:tcPr>
            <w:tcW w:w="3534" w:type="dxa"/>
            <w:tcBorders>
              <w:top w:val="single" w:sz="12" w:space="0" w:color="3333CC"/>
            </w:tcBorders>
          </w:tcPr>
          <w:p w14:paraId="20FD9851" w14:textId="77777777" w:rsidR="001D52C9" w:rsidRDefault="001D52C9" w:rsidP="00101722">
            <w:pPr>
              <w:pStyle w:val="af2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548DD4"/>
                <w:sz w:val="12"/>
                <w:szCs w:val="12"/>
              </w:rPr>
            </w:pPr>
            <w:r w:rsidRPr="00306CAD">
              <w:rPr>
                <w:color w:val="548DD4"/>
                <w:sz w:val="12"/>
                <w:szCs w:val="12"/>
              </w:rPr>
            </w:r>
            <w:r w:rsidRPr="00306CAD">
              <w:rPr>
                <w:color w:val="548DD4"/>
                <w:sz w:val="12"/>
                <w:szCs w:val="12"/>
              </w:rPr>
            </w:r>
            <w:r w:rsidRPr="00306CAD">
              <w:rPr>
                <w:color w:val="548DD4"/>
                <w:sz w:val="12"/>
                <w:szCs w:val="12"/>
              </w:rPr>
            </w:r>
            <w:r w:rsidRPr="00306CAD">
              <w:rPr>
                <w:color w:val="548DD4"/>
                <w:sz w:val="12"/>
                <w:szCs w:val="12"/>
              </w:rPr>
              <w:fldChar w:fldCharType="separate"/>
            </w:r>
            <w:r w:rsidRPr="00306CAD">
              <w:rPr>
                <w:color w:val="548DD4"/>
                <w:sz w:val="12"/>
                <w:szCs w:val="12"/>
              </w:rPr>
              <w:t/>
            </w:r>
            <w:r w:rsidRPr="00306CAD">
              <w:rPr>
                <w:color w:val="548DD4"/>
                <w:sz w:val="12"/>
                <w:szCs w:val="12"/>
              </w:rPr>
              <w:fldChar w:fldCharType="end"/>
            </w:r>
            <w:r>
              <w:rPr>
                <w:color w:val="548DD4"/>
                <w:sz w:val="12"/>
                <w:szCs w:val="12"/>
              </w:rPr>
              <w:t xml:space="preserve">, </w:t>
            </w:r>
            <w:r>
              <w:rPr>
                <w:color w:val="548DD4"/>
                <w:sz w:val="12"/>
                <w:szCs w:val="12"/>
              </w:rPr>
            </w:r>
            <w:r>
              <w:rPr>
                <w:color w:val="548DD4"/>
                <w:sz w:val="12"/>
                <w:szCs w:val="12"/>
              </w:rPr>
            </w:r>
            <w:r>
              <w:rPr>
                <w:color w:val="548DD4"/>
                <w:sz w:val="12"/>
                <w:szCs w:val="12"/>
              </w:rPr>
            </w:r>
            <w:r>
              <w:rPr>
                <w:color w:val="548DD4"/>
                <w:sz w:val="12"/>
                <w:szCs w:val="12"/>
              </w:rPr>
              <w:fldChar w:fldCharType="separate"/>
            </w:r>
            <w:r>
              <w:rPr>
                <w:noProof/>
                <w:color w:val="548DD4"/>
                <w:sz w:val="12"/>
                <w:szCs w:val="12"/>
              </w:rPr>
              <w:t/>
            </w:r>
            <w:r>
              <w:rPr>
                <w:color w:val="548DD4"/>
                <w:sz w:val="12"/>
                <w:szCs w:val="12"/>
              </w:rPr>
              <w:fldChar w:fldCharType="end"/>
            </w:r>
            <w:r>
              <w:rPr>
                <w:color w:val="548DD4"/>
                <w:sz w:val="12"/>
                <w:szCs w:val="12"/>
              </w:rPr>
              <w:t>,</w:t>
            </w:r>
          </w:p>
          <w:p w14:paraId="3BC928D4" w14:textId="77777777" w:rsidR="001D52C9" w:rsidRDefault="001D52C9" w:rsidP="00101722">
            <w:pPr>
              <w:pStyle w:val="af2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548DD4"/>
                <w:sz w:val="12"/>
                <w:szCs w:val="12"/>
              </w:rPr>
            </w:pPr>
            <w:r>
              <w:rPr>
                <w:color w:val="548DD4"/>
                <w:sz w:val="12"/>
                <w:szCs w:val="12"/>
              </w:rPr>
              <w:t xml:space="preserve">тел.: </w:t>
            </w:r>
            <w:r w:rsidRPr="00306CAD">
              <w:rPr>
                <w:color w:val="548DD4"/>
                <w:sz w:val="12"/>
                <w:szCs w:val="12"/>
              </w:rPr>
            </w:r>
            <w:r w:rsidRPr="00306CAD">
              <w:rPr>
                <w:color w:val="548DD4"/>
                <w:sz w:val="12"/>
                <w:szCs w:val="12"/>
              </w:rPr>
            </w:r>
            <w:r w:rsidRPr="00306CAD">
              <w:rPr>
                <w:color w:val="548DD4"/>
                <w:sz w:val="12"/>
                <w:szCs w:val="12"/>
              </w:rPr>
            </w:r>
            <w:r w:rsidRPr="00306CAD">
              <w:rPr>
                <w:color w:val="548DD4"/>
                <w:sz w:val="12"/>
                <w:szCs w:val="12"/>
              </w:rPr>
              <w:fldChar w:fldCharType="separate"/>
            </w:r>
            <w:r w:rsidRPr="00306CAD">
              <w:rPr>
                <w:color w:val="548DD4"/>
                <w:sz w:val="12"/>
                <w:szCs w:val="12"/>
              </w:rPr>
              <w:t/>
            </w:r>
            <w:r w:rsidRPr="00306CAD">
              <w:rPr>
                <w:color w:val="548DD4"/>
                <w:sz w:val="12"/>
                <w:szCs w:val="12"/>
              </w:rPr>
              <w:fldChar w:fldCharType="end"/>
            </w:r>
            <w:r>
              <w:rPr>
                <w:color w:val="548DD4"/>
                <w:sz w:val="12"/>
                <w:szCs w:val="12"/>
              </w:rPr>
              <w:t xml:space="preserve">, факс: </w:t>
            </w:r>
            <w:r w:rsidRPr="00306CAD">
              <w:rPr>
                <w:color w:val="548DD4"/>
                <w:sz w:val="12"/>
                <w:szCs w:val="12"/>
              </w:rPr>
            </w:r>
            <w:r w:rsidRPr="00306CAD">
              <w:rPr>
                <w:color w:val="548DD4"/>
                <w:sz w:val="12"/>
                <w:szCs w:val="12"/>
              </w:rPr>
            </w:r>
            <w:r w:rsidRPr="00306CAD">
              <w:rPr>
                <w:color w:val="548DD4"/>
                <w:sz w:val="12"/>
                <w:szCs w:val="12"/>
              </w:rPr>
            </w:r>
            <w:r w:rsidRPr="00306CAD">
              <w:rPr>
                <w:color w:val="548DD4"/>
                <w:sz w:val="12"/>
                <w:szCs w:val="12"/>
              </w:rPr>
              <w:fldChar w:fldCharType="separate"/>
            </w:r>
            <w:r w:rsidRPr="00306CAD">
              <w:rPr>
                <w:color w:val="548DD4"/>
                <w:sz w:val="12"/>
                <w:szCs w:val="12"/>
              </w:rPr>
              <w:t/>
            </w:r>
            <w:r w:rsidRPr="00306CAD">
              <w:rPr>
                <w:color w:val="548DD4"/>
                <w:sz w:val="12"/>
                <w:szCs w:val="12"/>
              </w:rPr>
              <w:fldChar w:fldCharType="end"/>
            </w:r>
          </w:p>
          <w:p w14:paraId="2F3018D8" w14:textId="77777777" w:rsidR="001D52C9" w:rsidRDefault="001D52C9" w:rsidP="00101722">
            <w:pPr>
              <w:pStyle w:val="af2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548DD4"/>
                <w:sz w:val="12"/>
                <w:szCs w:val="12"/>
              </w:rPr>
            </w:pPr>
            <w:r w:rsidRPr="008F5E3C">
              <w:rPr>
                <w:color w:val="548DD4"/>
                <w:sz w:val="12"/>
                <w:szCs w:val="12"/>
              </w:rPr>
              <w:t xml:space="preserve">e-mail: </w:t>
            </w:r>
            <w:r>
              <w:rPr>
                <w:color w:val="548DD4"/>
                <w:sz w:val="12"/>
                <w:szCs w:val="12"/>
              </w:rPr>
            </w:r>
            <w:r>
              <w:rPr>
                <w:color w:val="548DD4"/>
                <w:sz w:val="12"/>
                <w:szCs w:val="12"/>
              </w:rPr>
            </w:r>
            <w:r>
              <w:rPr>
                <w:color w:val="548DD4"/>
                <w:sz w:val="12"/>
                <w:szCs w:val="12"/>
              </w:rPr>
            </w:r>
            <w:r>
              <w:rPr>
                <w:color w:val="548DD4"/>
                <w:sz w:val="12"/>
                <w:szCs w:val="12"/>
              </w:rPr>
              <w:fldChar w:fldCharType="separate"/>
            </w:r>
            <w:r>
              <w:rPr>
                <w:noProof/>
                <w:color w:val="548DD4"/>
                <w:sz w:val="12"/>
                <w:szCs w:val="12"/>
              </w:rPr>
              <w:t/>
            </w:r>
            <w:r>
              <w:rPr>
                <w:color w:val="548DD4"/>
                <w:sz w:val="12"/>
                <w:szCs w:val="12"/>
              </w:rPr>
              <w:fldChar w:fldCharType="end"/>
            </w:r>
          </w:p>
        </w:tc>
      </w:tr>
    </w:tbl>
    <w:p w14:paraId="26486445" w14:textId="77777777" w:rsidR="001D52C9" w:rsidRPr="00480E30" w:rsidRDefault="001D52C9" w:rsidP="001D52C9">
      <w:pPr>
        <w:rPr>
          <w:color w:val="3333CC"/>
          <w:sz w:val="28"/>
          <w:szCs w:val="28"/>
        </w:rPr>
      </w:pPr>
      <w:r w:rsidRPr="00480E30">
        <w:rPr>
          <w:color w:val="3333CC"/>
          <w:sz w:val="28"/>
          <w:szCs w:val="28"/>
        </w:rPr>
        <w:t>_______________</w:t>
      </w:r>
    </w:p>
    <w:p w14:paraId="423B7FF6" w14:textId="77777777" w:rsidR="007864B2" w:rsidRPr="00480E30" w:rsidRDefault="007864B2" w:rsidP="007864B2">
      <w:pPr>
        <w:rPr>
          <w:color w:val="3333CC"/>
          <w:sz w:val="28"/>
          <w:szCs w:val="28"/>
        </w:rPr>
      </w:pPr>
    </w:p>
    <w:p w14:paraId="7FA8D27C" w14:textId="77777777" w:rsidR="007864B2" w:rsidRPr="00487A6D" w:rsidRDefault="007864B2" w:rsidP="007864B2">
      <w:pPr>
        <w:rPr>
          <w:sz w:val="28"/>
          <w:szCs w:val="28"/>
        </w:rPr>
      </w:pPr>
    </w:p>
    <w:p w14:paraId="0A9FE240" w14:textId="77777777" w:rsidR="007864B2" w:rsidRPr="00487A6D" w:rsidRDefault="007864B2" w:rsidP="007864B2">
      <w:pPr>
        <w:rPr>
          <w:sz w:val="28"/>
          <w:szCs w:val="28"/>
        </w:rPr>
      </w:pPr>
      <w:bookmarkStart w:id="0" w:name="_Hlk2285908"/>
    </w:p>
    <w:p w14:paraId="32B766D3" w14:textId="77777777" w:rsidR="007864B2" w:rsidRPr="0097621A" w:rsidRDefault="007864B2" w:rsidP="007864B2">
      <w:pPr>
        <w:ind w:left="6237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  <w:lang w:val="kk-KZ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  <w:fldChar w:fldCharType="separate"/>
      </w:r>
      <w:r>
        <w:rPr>
          <w:rFonts w:ascii="Times New Roman" w:hAnsi="Times New Roman" w:cs="Times New Roman"/>
          <w:b/>
          <w:sz w:val="28"/>
          <w:szCs w:val="28"/>
        </w:rPr>
        <w:t>Министерство просвещения Республики Казахстан</w:t>
      </w:r>
      <w:r>
        <w:rPr>
          <w:b/>
          <w:sz w:val="28"/>
          <w:szCs w:val="28"/>
        </w:rPr>
        <w:fldChar w:fldCharType="end"/>
      </w:r>
    </w:p>
    <w:p w14:paraId="40F0819F" w14:textId="77777777" w:rsidR="007864B2" w:rsidRDefault="007C4D12" w:rsidP="007C4D12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>
        <w:rPr>
          <w:noProof/>
          <w:sz w:val="28"/>
          <w:szCs w:val="28"/>
        </w:rPr>
        <w:t>Письмо</w:t>
      </w:r>
      <w:r>
        <w:rPr>
          <w:sz w:val="28"/>
          <w:szCs w:val="28"/>
        </w:rPr>
        <w:fldChar w:fldCharType="end"/>
      </w:r>
    </w:p>
    <w:p w14:paraId="65A989D9" w14:textId="77777777" w:rsidR="007C4D12" w:rsidRDefault="007C4D12" w:rsidP="007864B2">
      <w:pPr>
        <w:ind w:firstLine="708"/>
        <w:rPr>
          <w:i/>
          <w:sz w:val="28"/>
          <w:szCs w:val="28"/>
        </w:rPr>
      </w:pPr>
    </w:p>
    <w:p w14:paraId="341A48E9" w14:textId="77777777" w:rsidR="007864B2" w:rsidRPr="00831536" w:rsidRDefault="007864B2" w:rsidP="007864B2">
      <w:pPr>
        <w:ind w:firstLine="708"/>
        <w:rPr>
          <w:i/>
          <w:sz w:val="28"/>
          <w:szCs w:val="28"/>
          <w:lang w:val="kk-KZ"/>
        </w:rPr>
      </w:pPr>
      <w:r>
        <w:rPr>
          <w:i/>
          <w:sz w:val="28"/>
          <w:szCs w:val="28"/>
        </w:rPr>
      </w:r>
      <w:r>
        <w:rPr>
          <w:i/>
          <w:sz w:val="28"/>
          <w:szCs w:val="28"/>
        </w:rPr>
      </w:r>
      <w:r>
        <w:rPr>
          <w:i/>
          <w:sz w:val="28"/>
          <w:szCs w:val="28"/>
        </w:rPr>
      </w:r>
      <w:r>
        <w:rPr>
          <w:i/>
          <w:sz w:val="28"/>
          <w:szCs w:val="28"/>
        </w:rPr>
        <w:fldChar w:fldCharType="separate"/>
      </w:r>
      <w:r>
        <w:rPr>
          <w:i/>
          <w:sz w:val="28"/>
          <w:szCs w:val="28"/>
        </w:rPr>
        <w:fldChar w:fldCharType="end"/>
      </w:r>
    </w:p>
    <w:p w14:paraId="6F6BEEE1" w14:textId="77777777" w:rsidR="007864B2" w:rsidRDefault="007864B2" w:rsidP="007864B2">
      <w:pPr>
        <w:rPr>
          <w:sz w:val="28"/>
          <w:szCs w:val="28"/>
          <w:lang w:val="kk-KZ"/>
        </w:rPr>
      </w:pPr>
    </w:p>
    <w:p w14:paraId="1AB81E95" w14:textId="77777777" w:rsidR="007864B2" w:rsidRPr="00C05404" w:rsidRDefault="007864B2" w:rsidP="007864B2">
      <w:pPr>
        <w:spacing w:line="276" w:lineRule="auto"/>
        <w:jc w:val="both"/>
        <w:rPr>
          <w:sz w:val="28"/>
          <w:szCs w:val="28"/>
          <w:lang w:val="kk-KZ"/>
        </w:rPr>
      </w:pPr>
    </w:p>
    <w:p w14:paraId="247A02BD" w14:textId="77777777" w:rsidR="007864B2" w:rsidRDefault="007864B2" w:rsidP="007864B2">
      <w:pPr>
        <w:spacing w:line="276" w:lineRule="auto"/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Приложение: на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>
        <w:rPr>
          <w:noProof/>
          <w:sz w:val="28"/>
          <w:szCs w:val="28"/>
        </w:rPr>
        <w:t>0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листах.</w:t>
      </w:r>
    </w:p>
    <w:p w14:paraId="77C7C082" w14:textId="77777777" w:rsidR="007864B2" w:rsidRDefault="007864B2" w:rsidP="007864B2">
      <w:pPr>
        <w:spacing w:line="276" w:lineRule="auto"/>
        <w:rPr>
          <w:b/>
          <w:sz w:val="28"/>
          <w:szCs w:val="28"/>
        </w:rPr>
      </w:pPr>
    </w:p>
    <w:p w14:paraId="45312FBD" w14:textId="77777777" w:rsidR="007864B2" w:rsidRDefault="007864B2" w:rsidP="007864B2">
      <w:pPr>
        <w:spacing w:line="276" w:lineRule="auto"/>
        <w:rPr>
          <w:b/>
          <w:sz w:val="28"/>
          <w:szCs w:val="28"/>
          <w:lang w:val="kk-KZ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1"/>
        <w:gridCol w:w="5093"/>
      </w:tblGrid>
      <w:tr w:rsidR="007864B2" w14:paraId="3600DF02" w14:textId="77777777" w:rsidTr="00177F6B">
        <w:tc>
          <w:tcPr>
            <w:tcW w:w="4541" w:type="dxa"/>
            <w:hideMark/>
          </w:tcPr>
          <w:p w14:paraId="0B0150E3" w14:textId="77777777" w:rsidR="007864B2" w:rsidRDefault="007864B2" w:rsidP="00177F6B">
            <w:pPr>
              <w:tabs>
                <w:tab w:val="left" w:pos="7230"/>
              </w:tabs>
              <w:spacing w:line="276" w:lineRule="auto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  <w:fldChar w:fldCharType="separate"/>
            </w:r>
            <w:r>
              <w:rPr>
                <w:b/>
                <w:noProof/>
                <w:sz w:val="28"/>
                <w:szCs w:val="28"/>
              </w:rPr>
              <w:t>Заместитель руководителя</w:t>
            </w:r>
            <w:r>
              <w:rPr>
                <w:b/>
                <w:sz w:val="28"/>
                <w:szCs w:val="28"/>
              </w:rPr>
              <w:fldChar w:fldCharType="end"/>
            </w:r>
          </w:p>
        </w:tc>
        <w:tc>
          <w:tcPr>
            <w:tcW w:w="5093" w:type="dxa"/>
            <w:hideMark/>
          </w:tcPr>
          <w:p w14:paraId="4C88C52B" w14:textId="77777777" w:rsidR="007864B2" w:rsidRDefault="007864B2" w:rsidP="00177F6B">
            <w:pPr>
              <w:tabs>
                <w:tab w:val="left" w:pos="7230"/>
              </w:tabs>
              <w:spacing w:line="276" w:lineRule="auto"/>
              <w:jc w:val="right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  <w:fldChar w:fldCharType="separate"/>
            </w:r>
            <w:r>
              <w:rPr>
                <w:b/>
                <w:noProof/>
                <w:sz w:val="28"/>
                <w:szCs w:val="28"/>
              </w:rPr>
              <w:t>Бердыбаев А.С. (Заместитель руководителя)</w:t>
            </w:r>
            <w:r>
              <w:rPr>
                <w:b/>
                <w:sz w:val="28"/>
                <w:szCs w:val="28"/>
              </w:rPr>
              <w:fldChar w:fldCharType="end"/>
            </w:r>
          </w:p>
        </w:tc>
      </w:tr>
    </w:tbl>
    <w:p w14:paraId="5A782824" w14:textId="77777777" w:rsidR="007864B2" w:rsidRPr="00666A2C" w:rsidRDefault="007864B2" w:rsidP="007864B2">
      <w:pPr>
        <w:tabs>
          <w:tab w:val="left" w:pos="7230"/>
        </w:tabs>
        <w:spacing w:line="276" w:lineRule="auto"/>
        <w:outlineLvl w:val="0"/>
        <w:rPr>
          <w:sz w:val="28"/>
          <w:szCs w:val="28"/>
        </w:rPr>
      </w:pPr>
    </w:p>
    <w:p w14:paraId="4EA8D3CE" w14:textId="77777777" w:rsidR="007864B2" w:rsidRDefault="007864B2" w:rsidP="007864B2">
      <w:pPr>
        <w:spacing w:line="276" w:lineRule="auto"/>
        <w:outlineLvl w:val="0"/>
        <w:rPr>
          <w:b/>
          <w:sz w:val="28"/>
          <w:szCs w:val="28"/>
          <w:lang w:val="kk-KZ"/>
        </w:rPr>
      </w:pPr>
    </w:p>
    <w:p w14:paraId="3DD260CD" w14:textId="77777777" w:rsidR="007864B2" w:rsidRDefault="007864B2" w:rsidP="007864B2">
      <w:pPr>
        <w:spacing w:line="276" w:lineRule="auto"/>
        <w:outlineLvl w:val="0"/>
        <w:rPr>
          <w:b/>
          <w:sz w:val="28"/>
          <w:szCs w:val="28"/>
          <w:lang w:val="kk-KZ"/>
        </w:rPr>
      </w:pPr>
    </w:p>
    <w:p w14:paraId="4AD85F94" w14:textId="6E418295" w:rsidR="007864B2" w:rsidRPr="006144CC" w:rsidRDefault="007864B2" w:rsidP="007864B2">
      <w:pPr>
        <w:rPr>
          <w:i/>
          <w:sz w:val="20"/>
          <w:szCs w:val="20"/>
        </w:rPr>
      </w:pPr>
      <w:r w:rsidRPr="006144CC">
        <w:rPr>
          <w:i/>
          <w:sz w:val="20"/>
          <w:szCs w:val="20"/>
        </w:rPr>
        <w:t xml:space="preserve">Исп.: </w:t>
      </w:r>
      <w:r w:rsidR="00BD1CAD">
        <w:rPr>
          <w:i/>
          <w:sz w:val="20"/>
          <w:szCs w:val="20"/>
        </w:rPr>
      </w:r>
      <w:r w:rsidR="00BD1CAD">
        <w:rPr>
          <w:i/>
          <w:sz w:val="20"/>
          <w:szCs w:val="20"/>
        </w:rPr>
      </w:r>
      <w:r w:rsidR="00BD1CAD">
        <w:rPr>
          <w:i/>
          <w:sz w:val="20"/>
          <w:szCs w:val="20"/>
        </w:rPr>
      </w:r>
      <w:r w:rsidR="00BD1CAD">
        <w:rPr>
          <w:i/>
          <w:sz w:val="20"/>
          <w:szCs w:val="20"/>
        </w:rPr>
        <w:fldChar w:fldCharType="separate"/>
      </w:r>
      <w:r w:rsidR="00BD1CAD">
        <w:rPr>
          <w:i/>
          <w:noProof/>
          <w:sz w:val="20"/>
          <w:szCs w:val="20"/>
        </w:rPr>
        <w:t>Шымырбаева А.А.</w:t>
      </w:r>
      <w:r w:rsidR="00BD1CAD">
        <w:rPr>
          <w:i/>
          <w:sz w:val="20"/>
          <w:szCs w:val="20"/>
        </w:rPr>
        <w:fldChar w:fldCharType="end"/>
      </w:r>
    </w:p>
    <w:p w14:paraId="69D79910" w14:textId="759D09AF" w:rsidR="007864B2" w:rsidRPr="006144CC" w:rsidRDefault="007864B2" w:rsidP="007864B2">
      <w:pPr>
        <w:spacing w:line="276" w:lineRule="auto"/>
        <w:outlineLvl w:val="0"/>
        <w:rPr>
          <w:i/>
          <w:sz w:val="20"/>
          <w:szCs w:val="20"/>
        </w:rPr>
      </w:pPr>
      <w:r w:rsidRPr="006144CC">
        <w:rPr>
          <w:i/>
          <w:sz w:val="20"/>
          <w:szCs w:val="20"/>
          <w:lang w:val="kk-KZ"/>
        </w:rPr>
        <w:t xml:space="preserve">Тел.: </w:t>
      </w:r>
      <w:r w:rsidR="00BD1CAD">
        <w:rPr>
          <w:i/>
          <w:sz w:val="20"/>
          <w:szCs w:val="20"/>
        </w:rPr>
      </w:r>
      <w:r w:rsidR="00BD1CAD">
        <w:rPr>
          <w:i/>
          <w:sz w:val="20"/>
          <w:szCs w:val="20"/>
        </w:rPr>
      </w:r>
      <w:r w:rsidR="00BD1CAD">
        <w:rPr>
          <w:i/>
          <w:sz w:val="20"/>
          <w:szCs w:val="20"/>
        </w:rPr>
      </w:r>
      <w:r w:rsidR="00BD1CAD">
        <w:rPr>
          <w:i/>
          <w:sz w:val="20"/>
          <w:szCs w:val="20"/>
        </w:rPr>
        <w:fldChar w:fldCharType="separate"/>
      </w:r>
      <w:r w:rsidR="00BD1CAD">
        <w:rPr>
          <w:i/>
          <w:noProof/>
          <w:sz w:val="20"/>
          <w:szCs w:val="20"/>
        </w:rPr>
        <w:t>-</w:t>
      </w:r>
      <w:r w:rsidR="00BD1CAD">
        <w:rPr>
          <w:i/>
          <w:sz w:val="20"/>
          <w:szCs w:val="20"/>
        </w:rPr>
        <w:fldChar w:fldCharType="end"/>
      </w:r>
    </w:p>
    <w:p w14:paraId="0F17F506" w14:textId="5E05AE6A" w:rsidR="007864B2" w:rsidRPr="0016291C" w:rsidRDefault="00BD1CAD" w:rsidP="007864B2">
      <w:pPr>
        <w:rPr>
          <w:i/>
          <w:sz w:val="20"/>
          <w:szCs w:val="20"/>
        </w:rPr>
      </w:pPr>
      <w:r w:rsidRPr="0016291C">
        <w:rPr>
          <w:i/>
          <w:sz w:val="20"/>
          <w:szCs w:val="20"/>
        </w:rPr>
      </w:r>
      <w:r w:rsidRPr="0016291C">
        <w:rPr>
          <w:i/>
          <w:sz w:val="20"/>
          <w:szCs w:val="20"/>
        </w:rPr>
      </w:r>
      <w:r w:rsidRPr="0016291C">
        <w:rPr>
          <w:i/>
          <w:sz w:val="20"/>
          <w:szCs w:val="20"/>
        </w:rPr>
      </w:r>
      <w:r w:rsidRPr="0016291C">
        <w:rPr>
          <w:i/>
          <w:sz w:val="20"/>
          <w:szCs w:val="20"/>
        </w:rPr>
        <w:fldChar w:fldCharType="separate"/>
      </w:r>
      <w:r w:rsidRPr="0016291C">
        <w:rPr>
          <w:i/>
          <w:noProof/>
          <w:sz w:val="20"/>
          <w:szCs w:val="20"/>
        </w:rPr>
        <w:t/>
      </w:r>
      <w:r w:rsidRPr="0016291C">
        <w:rPr>
          <w:i/>
          <w:sz w:val="20"/>
          <w:szCs w:val="20"/>
        </w:rPr>
        <w:fldChar w:fldCharType="end"/>
      </w:r>
    </w:p>
    <w:bookmarkEnd w:id="0"/>
    <w:p w14:paraId="251FA479" w14:textId="77777777" w:rsidR="00F3272B" w:rsidRDefault="00F3272B" w:rsidP="007864B2">
      <w:pPr>
        <w:jc w:val="both"/>
        <w:rPr>
          <w:i/>
          <w:u w:val="single"/>
        </w:rPr>
      </w:pPr>
    </w:p>
    <w:p w14:paraId="49F57FC3" w14:textId="77777777" w:rsidR="007C4D12" w:rsidRDefault="007C4D12" w:rsidP="007864B2">
      <w:pPr>
        <w:jc w:val="both"/>
        <w:rPr>
          <w:i/>
          <w:u w:val="single"/>
        </w:rPr>
      </w:pPr>
    </w:p>
    <w:p w14:paraId="6A333274" w14:textId="77777777" w:rsidR="007C4D12" w:rsidRDefault="007C4D12" w:rsidP="007864B2">
      <w:pPr>
        <w:jc w:val="both"/>
        <w:rPr>
          <w:i/>
          <w:u w:val="single"/>
        </w:rPr>
      </w:pPr>
    </w:p>
    <w:p w14:paraId="49238B72" w14:textId="1778647C" w:rsidR="007C4D12" w:rsidRPr="0066678C" w:rsidRDefault="007C4D12" w:rsidP="007C4D12">
      <w:bookmarkStart w:id="1" w:name="_GoBack"/>
      <w:bookmarkEnd w:id="1"/>
    </w:p>
    <w:p w14:paraId="73A95F31" w14:textId="77777777" w:rsidR="007C4D12" w:rsidRPr="00830348" w:rsidRDefault="007C4D12" w:rsidP="007864B2">
      <w:pPr>
        <w:jc w:val="both"/>
        <w:rPr>
          <w:i/>
          <w:u w:val="single"/>
        </w:rPr>
      </w:pPr>
    </w:p>
    <w:sectPr w:rsidR="007C4D12" w:rsidRPr="00830348" w:rsidSect="00101722">
      <w:pgSz w:w="11906" w:h="16838"/>
      <w:pgMar w:top="680" w:right="567" w:bottom="1134" w:left="1418" w:header="709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0AFD7E" w14:textId="77777777" w:rsidR="0098425C" w:rsidRDefault="0098425C" w:rsidP="00B85B9D">
      <w:r>
        <w:separator/>
      </w:r>
    </w:p>
  </w:endnote>
  <w:endnote w:type="continuationSeparator" w:id="0">
    <w:p w14:paraId="542E0260" w14:textId="77777777" w:rsidR="0098425C" w:rsidRDefault="0098425C" w:rsidP="00B85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Condensed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323263" w14:textId="77777777" w:rsidR="0098425C" w:rsidRDefault="0098425C" w:rsidP="00B85B9D">
      <w:r>
        <w:separator/>
      </w:r>
    </w:p>
  </w:footnote>
  <w:footnote w:type="continuationSeparator" w:id="0">
    <w:p w14:paraId="557D3698" w14:textId="77777777" w:rsidR="0098425C" w:rsidRDefault="0098425C" w:rsidP="00B85B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C14F3"/>
    <w:multiLevelType w:val="hybridMultilevel"/>
    <w:tmpl w:val="C83429C6"/>
    <w:lvl w:ilvl="0" w:tplc="4ED82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F7E3C"/>
    <w:multiLevelType w:val="hybridMultilevel"/>
    <w:tmpl w:val="2F6C8DB2"/>
    <w:lvl w:ilvl="0" w:tplc="8B5A62E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6545095"/>
    <w:multiLevelType w:val="hybridMultilevel"/>
    <w:tmpl w:val="6D6418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75922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C813540"/>
    <w:multiLevelType w:val="hybridMultilevel"/>
    <w:tmpl w:val="1A9419FC"/>
    <w:lvl w:ilvl="0" w:tplc="4ED82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6373F9"/>
    <w:multiLevelType w:val="hybridMultilevel"/>
    <w:tmpl w:val="CACA40DA"/>
    <w:lvl w:ilvl="0" w:tplc="4ED82E7C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48095527"/>
    <w:multiLevelType w:val="multilevel"/>
    <w:tmpl w:val="4C1E9172"/>
    <w:styleLink w:val="NumberedListTable"/>
    <w:lvl w:ilvl="0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ascii="Segoe Condensed" w:eastAsia="Segoe Condensed" w:hAnsi="Segoe Condensed" w:cs="Segoe Condensed" w:hint="default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454"/>
        </w:tabs>
        <w:ind w:left="454" w:hanging="227"/>
      </w:pPr>
      <w:rPr>
        <w:rFonts w:ascii="Segoe Condensed" w:eastAsia="Segoe Condensed" w:hAnsi="Segoe Condensed" w:cs="Segoe Condensed" w:hint="default"/>
        <w:sz w:val="18"/>
        <w:szCs w:val="18"/>
      </w:rPr>
    </w:lvl>
    <w:lvl w:ilvl="2">
      <w:start w:val="1"/>
      <w:numFmt w:val="lowerRoman"/>
      <w:lvlText w:val="%3."/>
      <w:lvlJc w:val="left"/>
      <w:pPr>
        <w:tabs>
          <w:tab w:val="num" w:pos="680"/>
        </w:tabs>
        <w:ind w:left="680" w:hanging="226"/>
      </w:pPr>
      <w:rPr>
        <w:rFonts w:ascii="Segoe Condensed" w:eastAsia="Segoe Condensed" w:hAnsi="Segoe Condensed" w:cs="Segoe Condensed" w:hint="default"/>
        <w:sz w:val="18"/>
        <w:szCs w:val="18"/>
      </w:rPr>
    </w:lvl>
    <w:lvl w:ilvl="3">
      <w:start w:val="1"/>
      <w:numFmt w:val="decimal"/>
      <w:lvlText w:val="(%4)"/>
      <w:lvlJc w:val="left"/>
      <w:pPr>
        <w:tabs>
          <w:tab w:val="num" w:pos="7920"/>
        </w:tabs>
        <w:ind w:left="79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280"/>
        </w:tabs>
        <w:ind w:left="82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640"/>
        </w:tabs>
        <w:ind w:left="86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720"/>
        </w:tabs>
        <w:ind w:left="9720" w:hanging="360"/>
      </w:pPr>
      <w:rPr>
        <w:rFonts w:hint="default"/>
      </w:rPr>
    </w:lvl>
  </w:abstractNum>
  <w:abstractNum w:abstractNumId="7" w15:restartNumberingAfterBreak="0">
    <w:nsid w:val="4D987791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6EC1554"/>
    <w:multiLevelType w:val="multilevel"/>
    <w:tmpl w:val="7026DA3E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color w:val="808080"/>
        <w:sz w:val="20"/>
        <w:szCs w:val="20"/>
      </w:rPr>
    </w:lvl>
    <w:lvl w:ilvl="1">
      <w:start w:val="1"/>
      <w:numFmt w:val="bullet"/>
      <w:lvlText w:val=""/>
      <w:lvlJc w:val="left"/>
      <w:pPr>
        <w:tabs>
          <w:tab w:val="num" w:pos="1247"/>
        </w:tabs>
        <w:ind w:left="1247" w:hanging="340"/>
      </w:pPr>
      <w:rPr>
        <w:rFonts w:ascii="Wingdings 2" w:hAnsi="Wingdings 2" w:cs="Wingdings 2" w:hint="default"/>
        <w:b w:val="0"/>
        <w:bCs w:val="0"/>
        <w:i w:val="0"/>
        <w:iCs w:val="0"/>
        <w:color w:val="808080"/>
        <w:sz w:val="20"/>
        <w:szCs w:val="20"/>
      </w:rPr>
    </w:lvl>
    <w:lvl w:ilvl="2">
      <w:start w:val="1"/>
      <w:numFmt w:val="bullet"/>
      <w:lvlText w:val=""/>
      <w:lvlJc w:val="left"/>
      <w:pPr>
        <w:tabs>
          <w:tab w:val="num" w:pos="1588"/>
        </w:tabs>
        <w:ind w:left="1588" w:hanging="341"/>
      </w:pPr>
      <w:rPr>
        <w:rFonts w:ascii="Wingdings 2" w:hAnsi="Wingdings 2" w:cs="Wingdings 2" w:hint="default"/>
        <w:bCs w:val="0"/>
        <w:iCs w:val="0"/>
        <w:color w:val="808080"/>
        <w:sz w:val="20"/>
        <w:szCs w:val="20"/>
      </w:rPr>
    </w:lvl>
    <w:lvl w:ilvl="3">
      <w:start w:val="1"/>
      <w:numFmt w:val="bullet"/>
      <w:lvlText w:val=""/>
      <w:lvlJc w:val="left"/>
      <w:pPr>
        <w:tabs>
          <w:tab w:val="num" w:pos="1928"/>
        </w:tabs>
        <w:ind w:left="1928" w:hanging="340"/>
      </w:pPr>
      <w:rPr>
        <w:rFonts w:ascii="Wingdings 2" w:hAnsi="Wingdings 2" w:cs="Wingdings 2" w:hint="default"/>
        <w:b w:val="0"/>
        <w:bCs w:val="0"/>
        <w:i w:val="0"/>
        <w:iCs w:val="0"/>
        <w:color w:val="808080"/>
        <w:sz w:val="20"/>
        <w:szCs w:val="2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i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79697616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BED1328"/>
    <w:multiLevelType w:val="hybridMultilevel"/>
    <w:tmpl w:val="0EFE82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F21B5B"/>
    <w:multiLevelType w:val="hybridMultilevel"/>
    <w:tmpl w:val="323C7F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1"/>
  </w:num>
  <w:num w:numId="4">
    <w:abstractNumId w:val="3"/>
  </w:num>
  <w:num w:numId="5">
    <w:abstractNumId w:val="6"/>
  </w:num>
  <w:num w:numId="6">
    <w:abstractNumId w:val="8"/>
  </w:num>
  <w:num w:numId="7">
    <w:abstractNumId w:val="5"/>
  </w:num>
  <w:num w:numId="8">
    <w:abstractNumId w:val="10"/>
  </w:num>
  <w:num w:numId="9">
    <w:abstractNumId w:val="0"/>
  </w:num>
  <w:num w:numId="10">
    <w:abstractNumId w:val="4"/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C68"/>
    <w:rsid w:val="00010E7E"/>
    <w:rsid w:val="00021D7D"/>
    <w:rsid w:val="00022749"/>
    <w:rsid w:val="00024D9A"/>
    <w:rsid w:val="00041E1A"/>
    <w:rsid w:val="00042B53"/>
    <w:rsid w:val="00047342"/>
    <w:rsid w:val="00052819"/>
    <w:rsid w:val="00057217"/>
    <w:rsid w:val="0006125F"/>
    <w:rsid w:val="00074CA4"/>
    <w:rsid w:val="0009771F"/>
    <w:rsid w:val="000A32CD"/>
    <w:rsid w:val="000B2046"/>
    <w:rsid w:val="000C3EA7"/>
    <w:rsid w:val="000C497F"/>
    <w:rsid w:val="000D0526"/>
    <w:rsid w:val="000E75C1"/>
    <w:rsid w:val="001015C3"/>
    <w:rsid w:val="00101722"/>
    <w:rsid w:val="00106431"/>
    <w:rsid w:val="0015788C"/>
    <w:rsid w:val="0016291C"/>
    <w:rsid w:val="00174D38"/>
    <w:rsid w:val="001777B4"/>
    <w:rsid w:val="00183B4B"/>
    <w:rsid w:val="00190449"/>
    <w:rsid w:val="00193647"/>
    <w:rsid w:val="001A07F6"/>
    <w:rsid w:val="001B4A2F"/>
    <w:rsid w:val="001B4C68"/>
    <w:rsid w:val="001B50AF"/>
    <w:rsid w:val="001D1894"/>
    <w:rsid w:val="001D2C17"/>
    <w:rsid w:val="001D52C9"/>
    <w:rsid w:val="001E5796"/>
    <w:rsid w:val="001F692D"/>
    <w:rsid w:val="002020B2"/>
    <w:rsid w:val="002311CB"/>
    <w:rsid w:val="0025627A"/>
    <w:rsid w:val="002668C8"/>
    <w:rsid w:val="00272A73"/>
    <w:rsid w:val="00274FFC"/>
    <w:rsid w:val="0027563C"/>
    <w:rsid w:val="00283488"/>
    <w:rsid w:val="002877DC"/>
    <w:rsid w:val="002A4EDD"/>
    <w:rsid w:val="002B2243"/>
    <w:rsid w:val="002B3EA0"/>
    <w:rsid w:val="002C5667"/>
    <w:rsid w:val="002C79B8"/>
    <w:rsid w:val="00306CAD"/>
    <w:rsid w:val="00307A69"/>
    <w:rsid w:val="00310AED"/>
    <w:rsid w:val="00317FD2"/>
    <w:rsid w:val="00343EFB"/>
    <w:rsid w:val="00344326"/>
    <w:rsid w:val="00362E01"/>
    <w:rsid w:val="00383BD8"/>
    <w:rsid w:val="00396261"/>
    <w:rsid w:val="003A1FB4"/>
    <w:rsid w:val="003B6405"/>
    <w:rsid w:val="003C440E"/>
    <w:rsid w:val="003D0115"/>
    <w:rsid w:val="003D0BC1"/>
    <w:rsid w:val="003E24C3"/>
    <w:rsid w:val="003E5ECC"/>
    <w:rsid w:val="00400E73"/>
    <w:rsid w:val="0042310A"/>
    <w:rsid w:val="0043358D"/>
    <w:rsid w:val="0043479D"/>
    <w:rsid w:val="00434AC8"/>
    <w:rsid w:val="00435ACF"/>
    <w:rsid w:val="004372F1"/>
    <w:rsid w:val="00442AA7"/>
    <w:rsid w:val="004627A8"/>
    <w:rsid w:val="004805FE"/>
    <w:rsid w:val="0048235A"/>
    <w:rsid w:val="00487A6D"/>
    <w:rsid w:val="004977BC"/>
    <w:rsid w:val="004A2427"/>
    <w:rsid w:val="004A6EC5"/>
    <w:rsid w:val="004C5862"/>
    <w:rsid w:val="004C5AD0"/>
    <w:rsid w:val="004D52E9"/>
    <w:rsid w:val="004F1006"/>
    <w:rsid w:val="004F21DD"/>
    <w:rsid w:val="004F242D"/>
    <w:rsid w:val="004F43FA"/>
    <w:rsid w:val="00500B89"/>
    <w:rsid w:val="005026F5"/>
    <w:rsid w:val="0050560E"/>
    <w:rsid w:val="00516DD5"/>
    <w:rsid w:val="005278AA"/>
    <w:rsid w:val="00531CB4"/>
    <w:rsid w:val="005324C0"/>
    <w:rsid w:val="00536FBE"/>
    <w:rsid w:val="005440FA"/>
    <w:rsid w:val="005508B5"/>
    <w:rsid w:val="0055776D"/>
    <w:rsid w:val="005616B6"/>
    <w:rsid w:val="00587A87"/>
    <w:rsid w:val="005B1CEA"/>
    <w:rsid w:val="005C2376"/>
    <w:rsid w:val="005F780B"/>
    <w:rsid w:val="00602FF3"/>
    <w:rsid w:val="00612AF1"/>
    <w:rsid w:val="00617B9E"/>
    <w:rsid w:val="00634C08"/>
    <w:rsid w:val="006510DC"/>
    <w:rsid w:val="0066678C"/>
    <w:rsid w:val="00666A2C"/>
    <w:rsid w:val="006676A2"/>
    <w:rsid w:val="006751CA"/>
    <w:rsid w:val="00692673"/>
    <w:rsid w:val="00692777"/>
    <w:rsid w:val="00693FA7"/>
    <w:rsid w:val="00695B6F"/>
    <w:rsid w:val="006A5D52"/>
    <w:rsid w:val="006A6FFB"/>
    <w:rsid w:val="006C0F24"/>
    <w:rsid w:val="006E6A2D"/>
    <w:rsid w:val="00707695"/>
    <w:rsid w:val="0071249A"/>
    <w:rsid w:val="00713A5D"/>
    <w:rsid w:val="007146CE"/>
    <w:rsid w:val="00715306"/>
    <w:rsid w:val="007171C1"/>
    <w:rsid w:val="00720A41"/>
    <w:rsid w:val="007230A1"/>
    <w:rsid w:val="00726CA4"/>
    <w:rsid w:val="0073261F"/>
    <w:rsid w:val="00745815"/>
    <w:rsid w:val="00750BE8"/>
    <w:rsid w:val="00764B52"/>
    <w:rsid w:val="00782C0C"/>
    <w:rsid w:val="00784CC3"/>
    <w:rsid w:val="007864B2"/>
    <w:rsid w:val="007A5EB9"/>
    <w:rsid w:val="007B7B2D"/>
    <w:rsid w:val="007C4D12"/>
    <w:rsid w:val="007F3CFF"/>
    <w:rsid w:val="007F754C"/>
    <w:rsid w:val="008003F1"/>
    <w:rsid w:val="00830348"/>
    <w:rsid w:val="00831536"/>
    <w:rsid w:val="008359AB"/>
    <w:rsid w:val="008366EF"/>
    <w:rsid w:val="0084187F"/>
    <w:rsid w:val="00870847"/>
    <w:rsid w:val="00872C7A"/>
    <w:rsid w:val="008819EC"/>
    <w:rsid w:val="00883C48"/>
    <w:rsid w:val="008A168A"/>
    <w:rsid w:val="008D3D79"/>
    <w:rsid w:val="008E76E5"/>
    <w:rsid w:val="008F5E3C"/>
    <w:rsid w:val="00905D93"/>
    <w:rsid w:val="0090609E"/>
    <w:rsid w:val="009226A5"/>
    <w:rsid w:val="00960F62"/>
    <w:rsid w:val="0096570C"/>
    <w:rsid w:val="009759FD"/>
    <w:rsid w:val="0097621A"/>
    <w:rsid w:val="0098425C"/>
    <w:rsid w:val="00994630"/>
    <w:rsid w:val="009A406F"/>
    <w:rsid w:val="009B3085"/>
    <w:rsid w:val="009C315F"/>
    <w:rsid w:val="009C5BFE"/>
    <w:rsid w:val="009D53DB"/>
    <w:rsid w:val="009F57F0"/>
    <w:rsid w:val="009F7396"/>
    <w:rsid w:val="00A00994"/>
    <w:rsid w:val="00A03DAB"/>
    <w:rsid w:val="00A04A6D"/>
    <w:rsid w:val="00A04ECB"/>
    <w:rsid w:val="00A3627B"/>
    <w:rsid w:val="00A532E9"/>
    <w:rsid w:val="00A6073B"/>
    <w:rsid w:val="00A70518"/>
    <w:rsid w:val="00AA045F"/>
    <w:rsid w:val="00AD4C9A"/>
    <w:rsid w:val="00AE31E4"/>
    <w:rsid w:val="00B00487"/>
    <w:rsid w:val="00B21BA9"/>
    <w:rsid w:val="00B224CF"/>
    <w:rsid w:val="00B43C4E"/>
    <w:rsid w:val="00B51B2D"/>
    <w:rsid w:val="00B70CCA"/>
    <w:rsid w:val="00B85B9D"/>
    <w:rsid w:val="00BA5BD9"/>
    <w:rsid w:val="00BB40F9"/>
    <w:rsid w:val="00BD1CAD"/>
    <w:rsid w:val="00BE5B5E"/>
    <w:rsid w:val="00BF1DD0"/>
    <w:rsid w:val="00BF33BC"/>
    <w:rsid w:val="00BF65F3"/>
    <w:rsid w:val="00C015D9"/>
    <w:rsid w:val="00C02656"/>
    <w:rsid w:val="00C05404"/>
    <w:rsid w:val="00C0562A"/>
    <w:rsid w:val="00C2662A"/>
    <w:rsid w:val="00C370A0"/>
    <w:rsid w:val="00C57DBF"/>
    <w:rsid w:val="00C60593"/>
    <w:rsid w:val="00C6108F"/>
    <w:rsid w:val="00C83583"/>
    <w:rsid w:val="00C93C91"/>
    <w:rsid w:val="00CA3EF9"/>
    <w:rsid w:val="00CB4B8B"/>
    <w:rsid w:val="00CB6B5E"/>
    <w:rsid w:val="00CC097B"/>
    <w:rsid w:val="00CC166B"/>
    <w:rsid w:val="00CC41BE"/>
    <w:rsid w:val="00CD1FA0"/>
    <w:rsid w:val="00CD33DB"/>
    <w:rsid w:val="00CE5610"/>
    <w:rsid w:val="00D20D25"/>
    <w:rsid w:val="00D32E3A"/>
    <w:rsid w:val="00D37B6A"/>
    <w:rsid w:val="00D45869"/>
    <w:rsid w:val="00D545B0"/>
    <w:rsid w:val="00D708AD"/>
    <w:rsid w:val="00D776C9"/>
    <w:rsid w:val="00D77F6F"/>
    <w:rsid w:val="00DA1BDC"/>
    <w:rsid w:val="00DB0697"/>
    <w:rsid w:val="00DC4E67"/>
    <w:rsid w:val="00DD4AAA"/>
    <w:rsid w:val="00E03999"/>
    <w:rsid w:val="00E24ACC"/>
    <w:rsid w:val="00E64435"/>
    <w:rsid w:val="00E677CD"/>
    <w:rsid w:val="00E701B3"/>
    <w:rsid w:val="00E80189"/>
    <w:rsid w:val="00E81C96"/>
    <w:rsid w:val="00E81D6F"/>
    <w:rsid w:val="00EA693D"/>
    <w:rsid w:val="00EB5A99"/>
    <w:rsid w:val="00EC24A0"/>
    <w:rsid w:val="00EC3163"/>
    <w:rsid w:val="00EC3BBE"/>
    <w:rsid w:val="00EE1D99"/>
    <w:rsid w:val="00F11227"/>
    <w:rsid w:val="00F15A4E"/>
    <w:rsid w:val="00F2190F"/>
    <w:rsid w:val="00F3272B"/>
    <w:rsid w:val="00F463B6"/>
    <w:rsid w:val="00F5680D"/>
    <w:rsid w:val="00F75CC1"/>
    <w:rsid w:val="00F9245E"/>
    <w:rsid w:val="00FA55D5"/>
    <w:rsid w:val="00FF487F"/>
    <w:rsid w:val="00FF60DB"/>
    <w:rsid w:val="00FF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9847B6"/>
  <w15:docId w15:val="{21E29BE5-AFD0-4DE7-AB82-E7A036A1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B9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"/>
    <w:basedOn w:val="a"/>
    <w:autoRedefine/>
    <w:rsid w:val="001B4C68"/>
    <w:pPr>
      <w:spacing w:after="160" w:line="240" w:lineRule="exact"/>
    </w:pPr>
    <w:rPr>
      <w:sz w:val="28"/>
      <w:szCs w:val="20"/>
      <w:lang w:val="en-US" w:eastAsia="en-US"/>
    </w:rPr>
  </w:style>
  <w:style w:type="character" w:styleId="a4">
    <w:name w:val="annotation reference"/>
    <w:rsid w:val="001D2C17"/>
    <w:rPr>
      <w:sz w:val="16"/>
      <w:szCs w:val="16"/>
    </w:rPr>
  </w:style>
  <w:style w:type="paragraph" w:styleId="a5">
    <w:name w:val="annotation text"/>
    <w:basedOn w:val="a"/>
    <w:link w:val="a6"/>
    <w:rsid w:val="001D2C17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1D2C17"/>
  </w:style>
  <w:style w:type="paragraph" w:styleId="a7">
    <w:name w:val="annotation subject"/>
    <w:basedOn w:val="a5"/>
    <w:next w:val="a5"/>
    <w:link w:val="a8"/>
    <w:rsid w:val="001D2C17"/>
    <w:rPr>
      <w:b/>
      <w:bCs/>
    </w:rPr>
  </w:style>
  <w:style w:type="character" w:customStyle="1" w:styleId="a8">
    <w:name w:val="Тема примечания Знак"/>
    <w:link w:val="a7"/>
    <w:rsid w:val="001D2C17"/>
    <w:rPr>
      <w:b/>
      <w:bCs/>
    </w:rPr>
  </w:style>
  <w:style w:type="paragraph" w:styleId="a9">
    <w:name w:val="Balloon Text"/>
    <w:basedOn w:val="a"/>
    <w:link w:val="aa"/>
    <w:rsid w:val="001D2C1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1D2C17"/>
    <w:rPr>
      <w:rFonts w:ascii="Tahoma" w:hAnsi="Tahoma" w:cs="Tahoma"/>
      <w:sz w:val="16"/>
      <w:szCs w:val="16"/>
    </w:rPr>
  </w:style>
  <w:style w:type="numbering" w:customStyle="1" w:styleId="NumberedListTable">
    <w:name w:val="Numbered List Table"/>
    <w:basedOn w:val="a2"/>
    <w:rsid w:val="002020B2"/>
    <w:pPr>
      <w:numPr>
        <w:numId w:val="5"/>
      </w:numPr>
    </w:pPr>
  </w:style>
  <w:style w:type="paragraph" w:styleId="ab">
    <w:name w:val="Body Text"/>
    <w:basedOn w:val="a"/>
    <w:link w:val="ac"/>
    <w:rsid w:val="009226A5"/>
    <w:pPr>
      <w:spacing w:after="120"/>
      <w:ind w:firstLine="709"/>
      <w:jc w:val="both"/>
    </w:pPr>
  </w:style>
  <w:style w:type="character" w:customStyle="1" w:styleId="ac">
    <w:name w:val="Основной текст Знак"/>
    <w:link w:val="ab"/>
    <w:rsid w:val="009226A5"/>
    <w:rPr>
      <w:sz w:val="24"/>
      <w:szCs w:val="24"/>
    </w:rPr>
  </w:style>
  <w:style w:type="paragraph" w:styleId="ad">
    <w:name w:val="Document Map"/>
    <w:basedOn w:val="a"/>
    <w:link w:val="ae"/>
    <w:rsid w:val="00E81D6F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link w:val="ad"/>
    <w:rsid w:val="00E81D6F"/>
    <w:rPr>
      <w:rFonts w:ascii="Tahoma" w:hAnsi="Tahoma" w:cs="Tahoma"/>
      <w:sz w:val="16"/>
      <w:szCs w:val="16"/>
    </w:rPr>
  </w:style>
  <w:style w:type="paragraph" w:customStyle="1" w:styleId="af">
    <w:name w:val="титульный лист центр"/>
    <w:basedOn w:val="a"/>
    <w:link w:val="Char"/>
    <w:rsid w:val="00041E1A"/>
    <w:pPr>
      <w:spacing w:before="40"/>
      <w:jc w:val="center"/>
    </w:pPr>
    <w:rPr>
      <w:b/>
      <w:bCs/>
      <w:sz w:val="28"/>
      <w:szCs w:val="28"/>
      <w:lang w:val="x-none" w:eastAsia="x-none"/>
    </w:rPr>
  </w:style>
  <w:style w:type="character" w:customStyle="1" w:styleId="Char">
    <w:name w:val="титульный лист центр Char"/>
    <w:link w:val="af"/>
    <w:rsid w:val="00041E1A"/>
    <w:rPr>
      <w:b/>
      <w:bCs/>
      <w:sz w:val="28"/>
      <w:szCs w:val="28"/>
      <w:lang w:val="x-none" w:eastAsia="x-none"/>
    </w:rPr>
  </w:style>
  <w:style w:type="character" w:styleId="af0">
    <w:name w:val="Hyperlink"/>
    <w:rsid w:val="002668C8"/>
    <w:rPr>
      <w:color w:val="0000FF"/>
      <w:u w:val="single"/>
    </w:rPr>
  </w:style>
  <w:style w:type="table" w:styleId="af1">
    <w:name w:val="Table Grid"/>
    <w:basedOn w:val="a1"/>
    <w:rsid w:val="007076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"/>
    <w:link w:val="af3"/>
    <w:rsid w:val="00B85B9D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B85B9D"/>
    <w:rPr>
      <w:sz w:val="24"/>
      <w:szCs w:val="24"/>
    </w:rPr>
  </w:style>
  <w:style w:type="paragraph" w:styleId="af4">
    <w:name w:val="footer"/>
    <w:basedOn w:val="a"/>
    <w:link w:val="af5"/>
    <w:rsid w:val="00B85B9D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B85B9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9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FB21D-7C1E-4524-B938-B4E4AF0B0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Агентства</vt:lpstr>
    </vt:vector>
  </TitlesOfParts>
  <Company>АОНИТ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Агентства</dc:title>
  <dc:creator>Сиражева Диана</dc:creator>
  <cp:lastModifiedBy>Omar Adilkhan</cp:lastModifiedBy>
  <cp:revision>10</cp:revision>
  <dcterms:created xsi:type="dcterms:W3CDTF">2019-02-28T15:45:00Z</dcterms:created>
  <dcterms:modified xsi:type="dcterms:W3CDTF">2025-09-02T13:30:00Z</dcterms:modified>
</cp:coreProperties>
</file>