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  </w:t>
      </w:r>
      <w:r w:rsidR="003C28EC"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ТАЛДАМАЛЫҚ АНЫҚТАМА</w:t>
      </w: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«Денисов ауданының Глебовка ауылы әкімінің аппараты» ММ</w:t>
      </w: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қызметіндегі сыбайлас жемқорлық тәуекелдерін ішкі </w:t>
      </w: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        талдау нәтижелері бойынша</w:t>
      </w: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Глебовка ауылы                </w:t>
      </w:r>
      <w:r w:rsidR="003C28EC"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2026 жылғы  «10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» маусым </w:t>
      </w: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3C28EC" w:rsidRPr="003C28EC" w:rsidRDefault="00623D7D" w:rsidP="00623D7D">
      <w:pPr>
        <w:tabs>
          <w:tab w:val="left" w:pos="1890"/>
        </w:tabs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</w:t>
      </w:r>
      <w:r w:rsidR="003C28E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«Сыбайлас жемқорлыққа қарсы іс-қимыл</w:t>
      </w:r>
      <w:r w:rsidR="003C28E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туралы»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Қазақстан Республикасының 2015 жылғы 18 қарашадағы Заңының 8-бабының 5-тармағына,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агенттігі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(Сыбайлас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жемқорлыққа қарсы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қызмет)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2016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19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қазандағы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28EC" w:rsidRPr="003C28E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12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бекіткен</w:t>
      </w:r>
      <w:r w:rsidR="003C28EC" w:rsidRPr="003C28E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3C28E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</w:t>
      </w:r>
      <w:r w:rsidR="003C28EC" w:rsidRPr="003C28E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ыбайлас жемқорлық тәуекелдеріне ішкі талда</w:t>
      </w:r>
      <w:r w:rsidR="003C28E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у жүргізудің үлгілік қағидаларына сәйкес</w:t>
      </w:r>
      <w:r w:rsidR="003C28EC">
        <w:rPr>
          <w:rFonts w:ascii="Times New Roman" w:hAnsi="Times New Roman" w:cs="Times New Roman"/>
          <w:sz w:val="28"/>
          <w:szCs w:val="28"/>
          <w:lang w:val="kk-KZ"/>
        </w:rPr>
        <w:t>, «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>Денисов ауданы</w:t>
      </w:r>
      <w:r w:rsidR="003C28EC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 xml:space="preserve"> Г</w:t>
      </w:r>
      <w:r w:rsidR="003C28EC">
        <w:rPr>
          <w:rFonts w:ascii="Times New Roman" w:hAnsi="Times New Roman" w:cs="Times New Roman"/>
          <w:sz w:val="28"/>
          <w:szCs w:val="28"/>
          <w:lang w:val="kk-KZ"/>
        </w:rPr>
        <w:t xml:space="preserve">лебовка ауылы әкімінің аппараты» </w:t>
      </w:r>
      <w:r w:rsidR="003C28EC" w:rsidRPr="003C28EC">
        <w:rPr>
          <w:rFonts w:ascii="Times New Roman" w:hAnsi="Times New Roman" w:cs="Times New Roman"/>
          <w:sz w:val="28"/>
          <w:szCs w:val="28"/>
          <w:lang w:val="kk-KZ"/>
        </w:rPr>
        <w:t>ММ-де сыбайлас жемқорлық тәуекелдеріне ішкі талдау жүзеге асырылады.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«Денисов ауданының Глебовка ауылы әкімінің аппараты» ММ қызметі сыбайлас жемқорлық тәуекелдерін ішкі талдау (бұдан әрі – талдау) объектісі болып табылады.</w:t>
      </w:r>
    </w:p>
    <w:p w:rsidR="00E81B39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«Денисов ауданының Глебовка ауылы әкімінің аппараты» ММ қызметіндегі сыбайлас жемқорлық тәуекелдеріне ішкі талдау жүргізу мақсатында, Денисов ауданының Глебовка ауылы әкімінің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2025 жылғы 15 қаңтардағы № 04-ө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өкімімен 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бас маман Бибигуль Бактыбаевна Сарсенованың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,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№ 4 сайлау округі бойынша Денисов аудандық мәслихатының депутаты Семен Анатольевич Божконың қатысуымен, 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="00E81B39" w:rsidRP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Денисов ауданы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ның</w:t>
      </w:r>
      <w:r w:rsidR="00E81B39" w:rsidRP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Г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лебовка ауылы әкімінің аппараты» </w:t>
      </w:r>
      <w:r w:rsidR="00E81B39" w:rsidRP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мемлекеттік мекемесінде сыбайлас жемқорлық тәуекелдерін анықтау бойынша ішкі талдау жүргізілді.</w:t>
      </w:r>
    </w:p>
    <w:p w:rsidR="00623D7D" w:rsidRDefault="00E81B39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</w:t>
      </w:r>
      <w:r w:rsidR="00623D7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тәуекелдерін ішкі талдау сыбайлас жемқорлық тәуекелдеріне ішкі талдау жүргізудің үлгілік қағидаларына, сондай-ақ Қазақстан Республикасы Сыбайлас жемқорлыққа қарсы іс-қимыл агенттігі Төрағасының бұйрығымен бекітілген сыбайлас жемқорлық тәуекелдеріне ішкі талдау жүргізу жөніндегі әдістемелік ұсынымдарға сәйкес жүргізілді.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тәуекелдеріне ішкі талдау жүргізу</w:t>
      </w:r>
      <w:r w:rsidR="00E81B3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кезеңі - 2025 жылғы маусымнан 2026 жылғы маусымға дейін.</w:t>
      </w:r>
    </w:p>
    <w:p w:rsidR="00623D7D" w:rsidRDefault="00623D7D" w:rsidP="00623D7D">
      <w:pPr>
        <w:tabs>
          <w:tab w:val="left" w:pos="1890"/>
        </w:tabs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1. Талдау жүргі</w:t>
      </w:r>
      <w:r w:rsidR="00760CBC"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зудің мақсаттары мен міндеттері:</w:t>
      </w:r>
      <w:bookmarkStart w:id="0" w:name="_GoBack"/>
      <w:bookmarkEnd w:id="0"/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Талдаудың мақсаты «Денисов ауданының Глебовка ауылы әкімінің аппараты» ММ сыбайлас жемқорлыққа қарсы іс-қимыл және оны жою болып табылады.</w:t>
      </w:r>
    </w:p>
    <w:p w:rsidR="00623D7D" w:rsidRDefault="00E81B39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</w:t>
      </w:r>
      <w:r w:rsidR="00623D7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Талдаудың міндеті «Денисов ауданының Глебовка ауылы әкімінің аппараты» ММ-де сыбайлас жемқорлық құқық бұзушылықтар жасауға ықпал ететін жағдайлар мен себептерді анықтау және олардың салдарын жою болып табылады.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2. Талдау барысында пайдаланылған ақпарат көздері.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E81B39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</w:t>
      </w:r>
      <w:r w:rsidR="00623D7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тәуекелдеріне ішкі талдау жүргізу қағидаларының 15 тармағына сәйкес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,</w:t>
      </w:r>
      <w:r w:rsidR="00623D7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сыбайлас жемқорлық тәуекелдеріне ішкі талдау жүргізу үшін ақпарат көздері: 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1) талдау объектісінің қызметін реттейтін құқықтық актілер мен ішкі құжаттар;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2) талдау объектісінің қызметі туралы статистикалық есептілік;</w:t>
      </w:r>
    </w:p>
    <w:p w:rsidR="00623D7D" w:rsidRDefault="00E81B39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3) </w:t>
      </w:r>
      <w:r w:rsidR="00623D7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заңнамасында белгіленген тәртіппен алынған талдау объектісінің қызметі туралы Мемлекеттік және құқық қорғау органдарының ақпараттық жүйелерінің деректері;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4) талдау объектісіне қатысты бұрын мемлекеттік органдар жүргізген тексерулердің нәтижелері;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5) ішкі бақылау қызметтерінің бақылау іс-шараларының нәтижелері;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6) сыбайлас жемқорлыққа қарсы мониторинг нәтижелері;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7) бұқаралық ақпарат құралдарында жарияланымдар;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8) талдау объектісіне қатысты жеке және заңды тұлғалардың өтініштері;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9) талдау объектісінің лауазымды адамдарын сыбайлас жемқорлық құқық бұзушылықтар жасағаны, оның ішінде қылмыстық құқық бұзушылық пен заңның басқа да бұзушылықтарын жасауға ықпал еткен мән-жайларды жою жөнінде ұсынғаны үшін жауапқа тарту туралы мәліметтер;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10) сот органдарының талдау объектісі, қылмыстық істер фабуласы қызметкерлерінің іс-әрекеттеріне қатысты шешімдері;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11) сыбайлас жемқорлық тәуекелдеріне бұрын жүргізілген сыртқы талдау нәтижелері;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12) сыбайлас жемқорлық тәуекелдеріне бұрын жүргізілген ішкі талдау нәтижелері;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13) талдау объектісінің қызметшілеріне, қызметкерлеріне сұрау салу нәтижелері;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14) ұсынуға Қазақстан Республикасының заңнамасында тыйым салынбаған өзге де мәліметтер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I.Нормативтік құқықтық актілердегі сыбайлас жемқорлық тәуекелдері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1.1. Негізгі функцияларды іске асыру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Нормативтік база: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Негізгі қызметі және жеке құрамы бойынша ауыл әкімінің шешімдері, өкімдері.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Денисов ауданының Глебовка ауылы әкімі аппаратының қызметіне қатысты нормативтік құқықтық актілерде сыбайлас жемқорлық тәуекелдерін анықтау:</w:t>
      </w:r>
      <w:r>
        <w:rPr>
          <w:lang w:val="kk-KZ"/>
        </w:rPr>
        <w:t xml:space="preserve"> 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Талданатын кезең ауыл әкімінің негізгі қызметі бойынша, жеке құрам бойынша шешімдері, өкімдері әкім аппаратында «Қазақстан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>Республикасындағы тіл туралы» Қазақстан Республикасының Заңына сәйкес екі тілде: мемлекеттік және орыс тілдерінде ресімделді, сондай-ақ «Құқықтық актілер туралы» Қазақстан Республикасының заңдарына, «Қазақстан Республикасы Үкіметінің» кейбір ресімдеу мәселелері т</w:t>
      </w:r>
      <w:r w:rsidR="00F41859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уралы» қаулыларына сәйкес және «З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аңға тәуелді нормативтік құқықтық актілердің жобаларын келісу туралы», «Мемлекеттік және мемлекеттік емес ұйымдарда құжаттаудың және құжаттаманы басқарудың үлгілік қағидаларын бекіту туралы».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Сыбайлас жемқорлық тәуекелдері: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анықталған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Ішкі құжаттарда (бұдан әрі - ІҚ) сыбайлас жемқорлық тәуекелдерін анықтау.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Ауыл әкімінің аппараты туралы ереже, ұжымдық шарт, еңбек шарттары, қызметкерлердің лауазымдық нұсқаулықтары, «Қазақстан Республикасының мемлекеттік қызметі туралы», «Қазақстан Республикасындағы жергілікті мемлекеттік басқару және өзін-өзі басқару туралы», «Құқықтық актілер туралы, Қазақстан Республикасының Еңбек Кодексіне».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Сыбайлас жемқорлық тәуекелдері: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анықталған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210E00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II.</w:t>
      </w:r>
      <w:r w:rsidR="00623D7D"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Ұйымдастырушылық-басқарушылық қызметтегі сыбайлас жемқорлық тәуекелдері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Мемлекеттік қызмет көрсету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2.1.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«Денисов ауданының Глебовка ауылы әкімінің аппараты» ММ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мынадай мемлекеттік қызметтерді көрсетеді: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«Кент, ауыл жерлерінен жер учаскесін беру»;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«Жер учаскесінің нысаналы мақсатын өзгертуге шешім беру»;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«Сауда-саттықты (конкурстарды, аукциондарды) өткізуді талап етпейтін, мемлекет меншігіндегі жер учаскелеріне құқықтарды сатып алу»; 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«Жер учаскесін жеке меншікке біржолғы немесе бөліп-бөліп сату";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«Жер учаскесін алуға кезекке қою»;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«Жер учаскесін жалдау мерзімін ұзарту».</w:t>
      </w:r>
    </w:p>
    <w:p w:rsidR="00210E00" w:rsidRPr="00210E00" w:rsidRDefault="00210E00" w:rsidP="00623D7D">
      <w:pPr>
        <w:tabs>
          <w:tab w:val="left" w:pos="1890"/>
        </w:tabs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Денисов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ның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Глебовка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ауылы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ММ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-де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«М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көрсетілетін қызметтер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Заңға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, жер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Ережеге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асырылады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аппаратында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жер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үкімет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порталы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көрсетіледі.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Талданып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отырған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210E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10E0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көрсетілмеген.</w:t>
      </w:r>
      <w:r w:rsidRPr="00210E00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</w:p>
    <w:p w:rsidR="00A03E29" w:rsidRDefault="00A03E29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Сыбайлас жемқорлық тәуекелдері: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анықталған жоқ.</w:t>
      </w:r>
    </w:p>
    <w:p w:rsidR="00A03E29" w:rsidRDefault="00A03E29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2.2. Кадр саясаты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>Персоналды басқару, оның ішінде кадрлардың ауысуы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Мемлекеттік қызмет: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Штат саны-3. Нақты саны-3. Бос жұмыс орындары-0.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Жұмыстан шығарылды: талданған кезеңде-қызметкерлер жоқ.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Тағылымдама: талданған кезеңде-қызметшілер жоқ.</w:t>
      </w:r>
    </w:p>
    <w:p w:rsid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Кадрлардың біліктілігін арттыру/қайта даярлау-2025 жылғы 03 қыркүйектен бастап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2025 жылғы 05 қыркүйекке дейін «</w:t>
      </w: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ҚР Президенті жанындағы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басқару академиясы»</w:t>
      </w: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РМҚК Қостанай облысы бойынша филиалында-ауыл әкімі ауылдық округтер мен ауыл әкімдерін қайта даярлау курсынан өтті.</w:t>
      </w:r>
    </w:p>
    <w:p w:rsidR="00210E00" w:rsidRDefault="00210E00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A03E29" w:rsidRPr="00AE7BCB" w:rsidRDefault="00623D7D" w:rsidP="00A03E29">
      <w:pPr>
        <w:pBdr>
          <w:bottom w:val="single" w:sz="4" w:space="31" w:color="FFFFFF"/>
        </w:pBdr>
        <w:autoSpaceDE w:val="0"/>
        <w:ind w:right="-1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</w:t>
      </w:r>
      <w:r w:rsidR="00A03E29" w:rsidRPr="001470F7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</w:t>
      </w:r>
      <w:r w:rsidR="00A03E29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: </w:t>
      </w:r>
      <w:r w:rsidR="00A03E29" w:rsidRPr="00AE7BCB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«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қызметі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="00A03E29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ҚР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Заңының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54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тармағына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қызметшілерге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екі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күндік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жалақысы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мөлшерінде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сауықтыру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төлей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отырып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ұзақтығы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күнтізбелік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отыз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күн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ақылы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жыл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сайынғы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еңбек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демалысы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беріледі</w:t>
      </w:r>
      <w:r w:rsidR="00A03E29"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="00A03E29"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Алайда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, жұмыс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істеген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уақыттың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нақты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мерзімі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заңмен белгіленбеген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сондықтан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жүзінде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істемеген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кезеңі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үшін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екі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айлық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жалақы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мөлшерінде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сауықтыру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жәрдемақы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төленетін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демалыс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беру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кезінде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тәуекелдері</w:t>
      </w:r>
      <w:r w:rsidR="00A03E29" w:rsidRPr="0056515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E29" w:rsidRPr="00565151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туындайды.</w:t>
      </w:r>
    </w:p>
    <w:p w:rsidR="00A03E29" w:rsidRPr="00AE7BCB" w:rsidRDefault="00A03E29" w:rsidP="00A03E29">
      <w:pPr>
        <w:pBdr>
          <w:bottom w:val="single" w:sz="4" w:space="31" w:color="FFFFFF"/>
        </w:pBdr>
        <w:autoSpaceDE w:val="0"/>
        <w:ind w:right="-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7BCB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Негіздеме</w:t>
      </w:r>
      <w:r w:rsidRPr="00AE7BC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»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ҚР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Заңының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54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бабы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тармағының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абзацына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қызметшілердің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бірінші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кейінгі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жылдары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үшін жыл сайынғы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ақылы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демалысы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тараптардың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келісімі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жылының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кез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келген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уақытында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беріледі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Мысалы: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қызметкер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ақпан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айында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жұмысқа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қабылданды,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жылдың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маусымында,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яғни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төрт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айдан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кейін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оған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сауықтыру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жәрдемақысы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төленіп,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демалысы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берілді,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өйткені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заңнамада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қызметшіге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қандай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өткеннен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кейін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екі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айлық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жалақы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мөлшерінде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сауықтыру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жәрдемақысы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төленетіні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көрсетілмеген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.</w:t>
      </w:r>
    </w:p>
    <w:p w:rsidR="00A03E29" w:rsidRPr="00AE7BCB" w:rsidRDefault="00A03E29" w:rsidP="00A03E29">
      <w:pPr>
        <w:pBdr>
          <w:bottom w:val="single" w:sz="4" w:space="31" w:color="FFFFFF"/>
        </w:pBdr>
        <w:autoSpaceDE w:val="0"/>
        <w:ind w:right="-1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 w:rsidRPr="00AE7BCB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Ұсыныстар</w:t>
      </w:r>
      <w:r w:rsidRPr="00AE7B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қызметшілерге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бірінші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одан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кейінгі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жылдар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үшін жыл сайынғы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ақылы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демалыстарын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беру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тараптардың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келісімі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жылдың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кез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келген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уақытында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демалыс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беру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шешім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болдырмау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үшін жұмыс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істеген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уақыттың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нақты,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белгіленген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мерзімдерін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басшылыққа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алу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деп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санаймыз,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мысалы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, жұмыс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істеген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кезең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кемінде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алты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айды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құрауы</w:t>
      </w:r>
      <w:r w:rsidRPr="00AE7B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7BCB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тиіс.</w:t>
      </w:r>
    </w:p>
    <w:p w:rsidR="00210E00" w:rsidRDefault="00210E00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  <w:t>Тәртіптік практика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</w:t>
      </w: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Талданатын кезеңде-1 Қазақстан Республикасының бюджет заңнамасы саласындағы заңнамасын бұза отырып, ескерту түріндегі тәртіптік жаза.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 xml:space="preserve">     Қ</w:t>
      </w: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азақстан Республикасы мемлекеттік қызметшілерінің әдеп кодексін (мемлекеттік қызметшілердің қызметтік әдеп қағидаларын) қызметкерлер бұзған жоқ.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Қызметкерлер сыбайлас жемқорлыққа қарсы шектеулер қабылдады. 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Еңбек тәртібі бұзылған жоқ.</w:t>
      </w:r>
    </w:p>
    <w:p w:rsid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Бұқаралық ақпарат құралдарында қызметкерлерге теріс ақпарат орналастырылған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  <w:t>Мүдделер қақтығысы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Берілген мәліметтерді талдаумен мүдделер қақтығысы фактілері анықталған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Сыбайлас жемқорлық тәуекелдері: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210E00" w:rsidRDefault="00210E00" w:rsidP="00210E00">
      <w:pPr>
        <w:tabs>
          <w:tab w:val="left" w:pos="1890"/>
        </w:tabs>
        <w:jc w:val="both"/>
        <w:rPr>
          <w:lang w:val="kk-KZ"/>
        </w:rPr>
      </w:pP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Қаржы-шаруашылық қызметтегі сыбайлас жемқорлық тәуекелдерін анықтау: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</w:t>
      </w:r>
    </w:p>
    <w:p w:rsidR="00210E00" w:rsidRPr="00760CBC" w:rsidRDefault="00210E00" w:rsidP="00210E00">
      <w:pPr>
        <w:tabs>
          <w:tab w:val="left" w:pos="1890"/>
        </w:tabs>
        <w:jc w:val="both"/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760CBC"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Мемлекеттік сатып алу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Талданатын кезеңде мемлекеттік сатып алу жүргізілді: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- баға ұсыныстарын сұрау, 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- ашық байқау,  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- конкурстың екінші кезеңі негіздемелік келісімді пайдалана отырып,  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- шарттарды тікелей жасасу арқылы бір көзден,  </w:t>
      </w:r>
    </w:p>
    <w:p w:rsidR="00210E00" w:rsidRPr="00210E00" w:rsidRDefault="00210E00" w:rsidP="00210E0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- өткізілмеген сатып алулар бойынша бір көзден.</w:t>
      </w:r>
    </w:p>
    <w:p w:rsidR="00623D7D" w:rsidRDefault="00210E00" w:rsidP="00210E00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760CBC"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жемқорлық тәуекелдері:</w:t>
      </w:r>
      <w:r w:rsidRPr="00210E0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анықталған жоқ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2.3. Процестерді цифрландыру. Құжат айналымы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  <w:t>Құжаттаманы есепке алу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Талданған кезеңде жалпы құжат айналымы 649 құжатты, оның ішінде 353-кіріс құжатты және 296-шығыс құжатты құрады.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Салалық НҚА: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«Мемлекеттік және мемлекеттік емес ұйымдарда құжаттау, құжаттаманы басқару және электрондық құжат айналымы жүйелерін пайдалану қағидаларын бекіту туралы» Қазақстан Республикасы Мәдениет және спорт министрінің 2023 жылғы 25 тамыздағы № 236 Бұйрығы.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Жыл сайын есепті кезеңде тұрақты және жеке құрамның құжаттары цифрландырылады.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Сыбайлас жемқорлық тәуекелдері: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анықталған жоқ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Pr="009E5B40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E5B40">
        <w:rPr>
          <w:rFonts w:ascii="Times New Roman" w:hAnsi="Times New Roman"/>
          <w:b/>
          <w:i/>
          <w:color w:val="000000"/>
          <w:spacing w:val="2"/>
          <w:sz w:val="28"/>
          <w:szCs w:val="28"/>
          <w:shd w:val="clear" w:color="auto" w:fill="FFFFFF"/>
          <w:lang w:val="kk-KZ"/>
        </w:rPr>
        <w:t>Ақпараттық жүйелер</w:t>
      </w:r>
    </w:p>
    <w:p w:rsidR="009E5B40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lastRenderedPageBreak/>
        <w:t xml:space="preserve"> «Денисов ауданының Глебовка ауылы әкімінің аппараты» ММ-де Е-лицензиялау, Е-өтініш, Е-қызмет, Dokumentolog ақпараттық жүйелері пайдаланылады.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Сыбайлас жемқорлық тәуекелдері: 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жоқ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2.4. Жеке және заңды тұлғалардың өтініштерін қарау</w:t>
      </w:r>
    </w:p>
    <w:p w:rsidR="009E5B40" w:rsidRPr="009E5B40" w:rsidRDefault="00623D7D" w:rsidP="009E5B4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</w:t>
      </w:r>
      <w:r w:rsidR="009E5B40"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Талданатын кезеңде 7 өтініш түсті: 6 - жеке тұлғалардан өтініш; 1-заңды тұлғалардан өтініш.барлық өтініштер уақтылы қаралады, жауаптар белгіленген мерзімде беріледі.</w:t>
      </w:r>
    </w:p>
    <w:p w:rsidR="00623D7D" w:rsidRDefault="009E5B40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Жеке және заңды тұлғалардың өтініштері заңнамада белгіленген тәртіппен қаралады. Жеке және заңды тұлғалардың өтініштерін қарау кезінде бұзушылықтарды болдырмау мақсатында ауыл әкімі аппаратының кеңестерінде мемлекеттік қызметшіле</w:t>
      </w:r>
      <w:r w:rsid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рдің назары ҚР Конституциясын,</w:t>
      </w:r>
      <w:r w:rsidR="00760CBC" w:rsidRP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ҚР Кодексін,</w:t>
      </w:r>
      <w:r w:rsid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«</w:t>
      </w: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Әкімш</w:t>
      </w:r>
      <w:r w:rsid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ілік рәсімдік-процестік кодексі» «</w:t>
      </w: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Сыбайлас же</w:t>
      </w:r>
      <w:r w:rsid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мқорлыққа қарсы іс-қимыл туралы», «</w:t>
      </w: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</w:t>
      </w:r>
      <w:r w:rsidR="00760CBC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ының мемлекеттік қызметі туралы» </w:t>
      </w: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заңдарын сақтау қажеттілігіне аударылады.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Сыбайлас жемқорлық тәуекелдері: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анықталған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2.5. Ақпараттың ашықтығын қамтамасыз ету</w:t>
      </w:r>
    </w:p>
    <w:p w:rsidR="009E5B40" w:rsidRPr="009E5B40" w:rsidRDefault="009E5B40" w:rsidP="009E5B40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Әр тоқсан сайын газетте Денисов ауданы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ның</w:t>
      </w:r>
      <w:r w:rsidRPr="009E5B40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Глебовка ауылының аумағында берілген жер учаскелері туралы ақпарат жарияланады, сондай-ақ интернет-ресурстарда әкім аппаратының қызметі, өткізілетін және жоспарланатын іс-шаралар туралы ақпарат орналастырылады.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Сыбайлас жемқорлық тәуекелдері:</w:t>
      </w: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анықталған жоқ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2.6. Сыбайлас жемқорлыққа қарсы және қоғамдық мониторинг нәтижелері</w:t>
      </w:r>
    </w:p>
    <w:p w:rsidR="009E5B40" w:rsidRPr="009E5B40" w:rsidRDefault="009E5B40" w:rsidP="00623D7D">
      <w:pPr>
        <w:tabs>
          <w:tab w:val="left" w:pos="1890"/>
        </w:tabs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Талданып</w:t>
      </w:r>
      <w:r w:rsidRPr="009E5B40">
        <w:rPr>
          <w:rFonts w:ascii="Times New Roman" w:hAnsi="Times New Roman" w:cs="Times New Roman"/>
          <w:sz w:val="28"/>
          <w:szCs w:val="28"/>
          <w:lang w:val="kk-KZ"/>
        </w:rPr>
        <w:t xml:space="preserve"> отырған </w:t>
      </w: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9E5B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9E5B40">
        <w:rPr>
          <w:rFonts w:ascii="Times New Roman" w:hAnsi="Times New Roman" w:cs="Times New Roman"/>
          <w:sz w:val="28"/>
          <w:szCs w:val="28"/>
          <w:lang w:val="kk-KZ"/>
        </w:rPr>
        <w:t xml:space="preserve"> жемқорлыққа қарсы </w:t>
      </w: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9E5B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қоғамдық</w:t>
      </w:r>
      <w:r w:rsidRPr="009E5B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мониторинг</w:t>
      </w:r>
      <w:r w:rsidRPr="009E5B4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5B40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жүргізілмеген.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2.7. Бақылау-қадағалау функцияларын іске асыру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Талданған  кезеңде жоспарлы тексерулер болған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Талданған  кезеңде жоспардан тыс тексерулер болған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2.8. Сот практикасын талдау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Талданған кезеңде «Денисов ауданының Глебовка ауылы әкімінің аппараты» ММ сот практикасы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2.9. Қадағалау органдарын тексеру нәтижелері туралы мәліметтер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Талданған кезеңде қадағалау органдарын тексеру болған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2.10. Фискалдық органдарды тексеру нәтижелері туралы мәліметтер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Талданған кезеңде фискалдық органдарды тексеру болған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2.11. Құқық қорғау органдарының, үкіметтік емес ұйымдардың және азаматтардың мәліметтері</w:t>
      </w:r>
    </w:p>
    <w:p w:rsidR="00760CBC" w:rsidRPr="00760CBC" w:rsidRDefault="00760CBC" w:rsidP="00623D7D">
      <w:pPr>
        <w:tabs>
          <w:tab w:val="left" w:pos="1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Талдау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барысында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уәкілетті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тұлғалары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тарапынан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, құқық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қорғау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органдарынан,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үкіметтік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емес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өкілдері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азаматтардан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құқық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60C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берілмеген.</w:t>
      </w:r>
      <w:r w:rsidRPr="00760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60CBC" w:rsidRPr="00760CBC" w:rsidRDefault="00760CBC" w:rsidP="00623D7D">
      <w:pPr>
        <w:tabs>
          <w:tab w:val="left" w:pos="189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60CBC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2.12. БАҚ және өзге де ақпарат көздерінің мониторингі</w:t>
      </w:r>
    </w:p>
    <w:p w:rsidR="00623D7D" w:rsidRDefault="00760CBC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Бұқаралық ақпарат </w:t>
      </w:r>
      <w:r w:rsidR="00623D7D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құралдары мониторингінің деректеріне сәйкес талдау объектісінің уәкілетті тұлғалары тарапынан талданатын кезеңдегі сыбайлас жемқорлық құқық бұзушылық фактілері бойынша жарияланымдар анықталған жоқ.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Қорытынды.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«Денисов ауданының Глебовка ауылы әкімінің аппараты» мемлекеттік мекемесінің қызметінде сыбайлас жемқорлық тәуекелдеріне ішкі талдау жүргізу қорытындысы бойынша 1 ықтимал сыбайлас жемқорлық тәуекелі анықталды.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Денисов ауданының Глебовка ауылының әкімі:              Р. Турганов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Бас маман:                                                                          Б. Сарсенова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№ 4 сайлау округі бойынша</w:t>
      </w:r>
    </w:p>
    <w:p w:rsidR="00623D7D" w:rsidRDefault="00623D7D" w:rsidP="00623D7D">
      <w:pPr>
        <w:tabs>
          <w:tab w:val="left" w:pos="1890"/>
        </w:tabs>
        <w:jc w:val="both"/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Денисов аудандық мәслихатының депутаты:                   С</w:t>
      </w: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</w:rPr>
        <w:t>.Божко</w:t>
      </w:r>
    </w:p>
    <w:p w:rsidR="00623D7D" w:rsidRDefault="00623D7D" w:rsidP="00623D7D">
      <w:pPr>
        <w:tabs>
          <w:tab w:val="left" w:pos="1890"/>
        </w:tabs>
        <w:jc w:val="both"/>
        <w:rPr>
          <w:b/>
          <w:lang w:val="kk-KZ"/>
        </w:rPr>
      </w:pPr>
      <w:r>
        <w:rPr>
          <w:rFonts w:ascii="Times New Roman" w:hAnsi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                                                                       </w:t>
      </w:r>
    </w:p>
    <w:p w:rsidR="00623D7D" w:rsidRDefault="00623D7D" w:rsidP="00623D7D">
      <w:pPr>
        <w:tabs>
          <w:tab w:val="left" w:pos="1890"/>
        </w:tabs>
        <w:jc w:val="both"/>
        <w:rPr>
          <w:b/>
          <w:lang w:val="kk-KZ"/>
        </w:rPr>
      </w:pPr>
    </w:p>
    <w:p w:rsidR="00623D7D" w:rsidRDefault="00623D7D" w:rsidP="00623D7D">
      <w:pPr>
        <w:tabs>
          <w:tab w:val="left" w:pos="1890"/>
        </w:tabs>
        <w:jc w:val="both"/>
        <w:rPr>
          <w:lang w:val="kk-KZ"/>
        </w:rPr>
      </w:pPr>
    </w:p>
    <w:p w:rsidR="00623D7D" w:rsidRDefault="00623D7D" w:rsidP="00623D7D">
      <w:pPr>
        <w:tabs>
          <w:tab w:val="left" w:pos="1890"/>
        </w:tabs>
        <w:rPr>
          <w:lang w:val="kk-KZ"/>
        </w:rPr>
      </w:pPr>
    </w:p>
    <w:p w:rsidR="00623D7D" w:rsidRDefault="00623D7D" w:rsidP="00623D7D">
      <w:pPr>
        <w:tabs>
          <w:tab w:val="left" w:pos="1890"/>
        </w:tabs>
        <w:rPr>
          <w:lang w:val="kk-KZ"/>
        </w:rPr>
      </w:pPr>
    </w:p>
    <w:p w:rsidR="00187065" w:rsidRPr="00623D7D" w:rsidRDefault="00187065">
      <w:pPr>
        <w:rPr>
          <w:lang w:val="kk-KZ"/>
        </w:rPr>
      </w:pPr>
    </w:p>
    <w:sectPr w:rsidR="00187065" w:rsidRPr="00623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4A1"/>
    <w:rsid w:val="00187065"/>
    <w:rsid w:val="00210E00"/>
    <w:rsid w:val="003C28EC"/>
    <w:rsid w:val="00623D7D"/>
    <w:rsid w:val="00760CBC"/>
    <w:rsid w:val="008D5A9D"/>
    <w:rsid w:val="009E5B40"/>
    <w:rsid w:val="00A03E29"/>
    <w:rsid w:val="00D614A1"/>
    <w:rsid w:val="00E81B39"/>
    <w:rsid w:val="00F4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D7D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A03E29"/>
  </w:style>
  <w:style w:type="character" w:customStyle="1" w:styleId="ypks7kbdpwfgdykd3qb9">
    <w:name w:val="ypks7kbdpwfgdykd3qb9"/>
    <w:basedOn w:val="a0"/>
    <w:rsid w:val="003C28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D7D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negp0gi0b9av8jahpyh">
    <w:name w:val="anegp0gi0b9av8jahpyh"/>
    <w:basedOn w:val="a0"/>
    <w:rsid w:val="00A03E29"/>
  </w:style>
  <w:style w:type="character" w:customStyle="1" w:styleId="ypks7kbdpwfgdykd3qb9">
    <w:name w:val="ypks7kbdpwfgdykd3qb9"/>
    <w:basedOn w:val="a0"/>
    <w:rsid w:val="003C2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2014</Words>
  <Characters>11486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2025-06-19T05:56:00Z</dcterms:created>
  <dcterms:modified xsi:type="dcterms:W3CDTF">2026-06-22T10:48:00Z</dcterms:modified>
</cp:coreProperties>
</file>