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652087" w14:textId="05C8B5EE" w:rsidR="006A785F" w:rsidRPr="006A785F" w:rsidRDefault="006A785F" w:rsidP="006A785F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6A785F">
        <w:rPr>
          <w:rFonts w:ascii="Times New Roman" w:hAnsi="Times New Roman" w:cs="Times New Roman"/>
          <w:sz w:val="28"/>
          <w:szCs w:val="28"/>
        </w:rPr>
        <w:t>Перечень должностей, подверженных коррупционным рискам,</w:t>
      </w:r>
      <w:r w:rsidRPr="006A785F">
        <w:rPr>
          <w:rFonts w:ascii="Times New Roman" w:hAnsi="Times New Roman" w:cs="Times New Roman"/>
          <w:sz w:val="28"/>
          <w:szCs w:val="28"/>
        </w:rPr>
        <w:br/>
        <w:t>            определенных по итогам внутреннего анализа коррупционных рисков</w:t>
      </w:r>
    </w:p>
    <w:p w14:paraId="249DB376" w14:textId="2846D6C7" w:rsidR="006A785F" w:rsidRPr="005232EB" w:rsidRDefault="006A785F" w:rsidP="006A785F">
      <w:pPr>
        <w:spacing w:after="360" w:line="28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/>
        </w:rPr>
      </w:pPr>
      <w:r w:rsidRPr="006A785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Наименование объекта внутреннего анализа коррупционных рисков:</w:t>
      </w:r>
      <w:r w:rsidRPr="006A785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br/>
      </w:r>
      <w:r w:rsidR="005232EB" w:rsidRPr="005232E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Департамента Комитета регулирования и контроля в сфере социальной защиты населения Министерства труда и социальной защиты населения Республики Казахстан по </w:t>
      </w:r>
      <w:proofErr w:type="spellStart"/>
      <w:r w:rsidR="0022794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Мангистау</w:t>
      </w:r>
      <w:r w:rsidR="00F85D3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ской</w:t>
      </w:r>
      <w:proofErr w:type="spellEnd"/>
      <w:r w:rsidR="00F85D3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="005232EB" w:rsidRPr="005232E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области</w:t>
      </w:r>
    </w:p>
    <w:tbl>
      <w:tblPr>
        <w:tblW w:w="10490" w:type="dxa"/>
        <w:tblInd w:w="-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9"/>
        <w:gridCol w:w="3142"/>
        <w:gridCol w:w="2835"/>
        <w:gridCol w:w="1984"/>
      </w:tblGrid>
      <w:tr w:rsidR="006112A4" w:rsidRPr="006112A4" w14:paraId="08376B03" w14:textId="77777777" w:rsidTr="006112A4">
        <w:tc>
          <w:tcPr>
            <w:tcW w:w="252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bottom"/>
            <w:hideMark/>
          </w:tcPr>
          <w:p w14:paraId="50FA763B" w14:textId="77777777" w:rsidR="006A785F" w:rsidRPr="006112A4" w:rsidRDefault="006A785F" w:rsidP="006A785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2A4">
              <w:rPr>
                <w:rFonts w:ascii="Times New Roman" w:hAnsi="Times New Roman" w:cs="Times New Roman"/>
                <w:sz w:val="24"/>
                <w:szCs w:val="24"/>
              </w:rPr>
              <w:t>Должность подверженная коррупционному риску</w:t>
            </w:r>
          </w:p>
        </w:tc>
        <w:tc>
          <w:tcPr>
            <w:tcW w:w="314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bottom"/>
            <w:hideMark/>
          </w:tcPr>
          <w:p w14:paraId="33969066" w14:textId="77777777" w:rsidR="006A785F" w:rsidRPr="006112A4" w:rsidRDefault="006A785F" w:rsidP="006A785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2A4">
              <w:rPr>
                <w:rFonts w:ascii="Times New Roman" w:hAnsi="Times New Roman" w:cs="Times New Roman"/>
                <w:sz w:val="24"/>
                <w:szCs w:val="24"/>
              </w:rPr>
              <w:t>Должностные полномочия, содержащие коррупционные риски</w:t>
            </w:r>
          </w:p>
        </w:tc>
        <w:tc>
          <w:tcPr>
            <w:tcW w:w="28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bottom"/>
            <w:hideMark/>
          </w:tcPr>
          <w:p w14:paraId="6A438269" w14:textId="77777777" w:rsidR="006A785F" w:rsidRPr="006112A4" w:rsidRDefault="006A785F" w:rsidP="006A785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2A4">
              <w:rPr>
                <w:rFonts w:ascii="Times New Roman" w:hAnsi="Times New Roman" w:cs="Times New Roman"/>
                <w:sz w:val="24"/>
                <w:szCs w:val="24"/>
              </w:rPr>
              <w:t>Коррупционные риски</w:t>
            </w:r>
          </w:p>
          <w:p w14:paraId="7B2B947C" w14:textId="77777777" w:rsidR="006A785F" w:rsidRPr="006112A4" w:rsidRDefault="006A785F" w:rsidP="006A785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2E602A" w14:textId="3AEEEDF5" w:rsidR="006A785F" w:rsidRPr="006112A4" w:rsidRDefault="006A785F" w:rsidP="006A785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bottom"/>
            <w:hideMark/>
          </w:tcPr>
          <w:p w14:paraId="382BED32" w14:textId="77777777" w:rsidR="006A785F" w:rsidRPr="006112A4" w:rsidRDefault="006A785F" w:rsidP="006112A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2A4">
              <w:rPr>
                <w:rFonts w:ascii="Times New Roman" w:hAnsi="Times New Roman" w:cs="Times New Roman"/>
                <w:sz w:val="24"/>
                <w:szCs w:val="24"/>
              </w:rPr>
              <w:t>Уровень коррупционных рисков</w:t>
            </w:r>
          </w:p>
        </w:tc>
      </w:tr>
      <w:tr w:rsidR="00F85D37" w:rsidRPr="006112A4" w14:paraId="47AAFA27" w14:textId="77777777" w:rsidTr="005232EB">
        <w:trPr>
          <w:trHeight w:val="884"/>
        </w:trPr>
        <w:tc>
          <w:tcPr>
            <w:tcW w:w="2529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42DDE6" w14:textId="054B8B81" w:rsidR="00F85D37" w:rsidRPr="006112A4" w:rsidRDefault="00F85D37" w:rsidP="006A785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Руководитель Департамента</w:t>
            </w:r>
          </w:p>
        </w:tc>
        <w:tc>
          <w:tcPr>
            <w:tcW w:w="3142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47899C" w14:textId="3E338577" w:rsidR="00F85D37" w:rsidRPr="006112A4" w:rsidRDefault="00F85D37" w:rsidP="006A785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Подписание декларации доступности объектов для маломобильных граждан </w:t>
            </w:r>
          </w:p>
        </w:tc>
        <w:tc>
          <w:tcPr>
            <w:tcW w:w="2835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0770356" w14:textId="4C999BE3" w:rsidR="00F85D37" w:rsidRPr="006112A4" w:rsidRDefault="00F85D37" w:rsidP="006A785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Несоответствие объектов для маломобильных граждан </w:t>
            </w:r>
            <w:bookmarkStart w:id="0" w:name="_GoBack"/>
            <w:bookmarkEnd w:id="0"/>
          </w:p>
        </w:tc>
        <w:tc>
          <w:tcPr>
            <w:tcW w:w="1984" w:type="dxa"/>
            <w:shd w:val="clear" w:color="auto" w:fill="auto"/>
            <w:vAlign w:val="center"/>
          </w:tcPr>
          <w:p w14:paraId="40C7AFAB" w14:textId="3BD0D932" w:rsidR="00F85D37" w:rsidRPr="00F85D37" w:rsidRDefault="00F85D37" w:rsidP="006112A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Высокий </w:t>
            </w:r>
          </w:p>
        </w:tc>
      </w:tr>
      <w:tr w:rsidR="00F85D37" w:rsidRPr="006112A4" w14:paraId="486BC6E1" w14:textId="77777777" w:rsidTr="005232EB">
        <w:trPr>
          <w:trHeight w:val="884"/>
        </w:trPr>
        <w:tc>
          <w:tcPr>
            <w:tcW w:w="2529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89B3845" w14:textId="69B97396" w:rsidR="00F85D37" w:rsidRPr="006112A4" w:rsidRDefault="00F85D37" w:rsidP="006A785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Заместитель руководителя</w:t>
            </w:r>
          </w:p>
        </w:tc>
        <w:tc>
          <w:tcPr>
            <w:tcW w:w="3142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CA7C9F" w14:textId="374DBB36" w:rsidR="00F85D37" w:rsidRPr="006112A4" w:rsidRDefault="00F85D37" w:rsidP="006A785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период отсутствия руководителя департамента подписание декларации доступности объектов для маломобильных граждан</w:t>
            </w:r>
          </w:p>
        </w:tc>
        <w:tc>
          <w:tcPr>
            <w:tcW w:w="2835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1B932A" w14:textId="7AD36AF9" w:rsidR="00F85D37" w:rsidRPr="006112A4" w:rsidRDefault="00F85D37" w:rsidP="006A785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Несоответствие объектов для маломобильных граждан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0E97CF5" w14:textId="5FAF39C3" w:rsidR="00F85D37" w:rsidRDefault="00F85D37" w:rsidP="006112A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Высокий</w:t>
            </w:r>
          </w:p>
        </w:tc>
      </w:tr>
      <w:tr w:rsidR="005232EB" w:rsidRPr="006112A4" w14:paraId="1F65667E" w14:textId="77777777" w:rsidTr="005232EB">
        <w:trPr>
          <w:trHeight w:val="884"/>
        </w:trPr>
        <w:tc>
          <w:tcPr>
            <w:tcW w:w="2529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1110F61" w14:textId="4037503E" w:rsidR="005232EB" w:rsidRPr="006112A4" w:rsidRDefault="005232EB" w:rsidP="006A785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112A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Руководитель отдела методологии и контроля МСЭ</w:t>
            </w:r>
          </w:p>
        </w:tc>
        <w:tc>
          <w:tcPr>
            <w:tcW w:w="3142" w:type="dxa"/>
            <w:vMerge w:val="restart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687EC69" w14:textId="6FDA27B7" w:rsidR="005232EB" w:rsidRPr="006112A4" w:rsidRDefault="005232EB" w:rsidP="006A785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12A4">
              <w:rPr>
                <w:rFonts w:ascii="Times New Roman" w:hAnsi="Times New Roman" w:cs="Times New Roman"/>
                <w:sz w:val="24"/>
                <w:szCs w:val="24"/>
              </w:rPr>
              <w:t xml:space="preserve">оказание государственной услуги </w:t>
            </w:r>
            <w:r w:rsidRPr="006112A4">
              <w:rPr>
                <w:rFonts w:ascii="Times New Roman" w:hAnsi="Times New Roman" w:cs="Times New Roman"/>
                <w:i/>
                <w:sz w:val="24"/>
                <w:szCs w:val="24"/>
              </w:rPr>
              <w:t>(установление инвалидности и/или степени утраты трудоспособности и/или определение необходимых мер социальной защиты)</w:t>
            </w:r>
            <w:r w:rsidRPr="006112A4">
              <w:rPr>
                <w:rFonts w:ascii="Times New Roman" w:hAnsi="Times New Roman" w:cs="Times New Roman"/>
                <w:sz w:val="24"/>
                <w:szCs w:val="24"/>
              </w:rPr>
              <w:t xml:space="preserve"> оказывается путем непосредственного контакта с получателями государственных услуг</w:t>
            </w:r>
          </w:p>
        </w:tc>
        <w:tc>
          <w:tcPr>
            <w:tcW w:w="2835" w:type="dxa"/>
            <w:vMerge w:val="restart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7852865" w14:textId="2D6F162C" w:rsidR="005232EB" w:rsidRPr="006112A4" w:rsidRDefault="005232EB" w:rsidP="006A785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12A4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государственная услуга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(кроме заочно и заочно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проактивного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6112A4">
              <w:rPr>
                <w:rFonts w:ascii="Times New Roman" w:hAnsi="Times New Roman" w:cs="Times New Roman"/>
                <w:sz w:val="24"/>
                <w:szCs w:val="24"/>
              </w:rPr>
              <w:t>оказывается путем непосредственного контакта с получателями государственных услуг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  <w:hideMark/>
          </w:tcPr>
          <w:p w14:paraId="4A6BA9FF" w14:textId="4ED0714E" w:rsidR="005232EB" w:rsidRPr="006112A4" w:rsidRDefault="005232EB" w:rsidP="006112A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высокий</w:t>
            </w:r>
            <w:r w:rsidRPr="006112A4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6112A4" w:rsidRPr="006112A4" w14:paraId="481DD648" w14:textId="77777777" w:rsidTr="006112A4">
        <w:tc>
          <w:tcPr>
            <w:tcW w:w="2529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E31014D" w14:textId="33E667F2" w:rsidR="006112A4" w:rsidRPr="006112A4" w:rsidRDefault="006112A4" w:rsidP="006A785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112A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Главный специалист отдела методологии и контроля МСЭ</w:t>
            </w:r>
          </w:p>
        </w:tc>
        <w:tc>
          <w:tcPr>
            <w:tcW w:w="3142" w:type="dxa"/>
            <w:vMerge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90BAB9B" w14:textId="0A5D6B26" w:rsidR="006112A4" w:rsidRPr="006112A4" w:rsidRDefault="006112A4" w:rsidP="006A785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vMerge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C341D6" w14:textId="77777777" w:rsidR="006112A4" w:rsidRPr="006112A4" w:rsidRDefault="006112A4" w:rsidP="006A785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70C17120" w14:textId="77777777" w:rsidR="006112A4" w:rsidRPr="006112A4" w:rsidRDefault="006112A4" w:rsidP="006112A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12A4" w:rsidRPr="006112A4" w14:paraId="023DA20F" w14:textId="77777777" w:rsidTr="006112A4">
        <w:tc>
          <w:tcPr>
            <w:tcW w:w="2529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82F4C8" w14:textId="369D30D1" w:rsidR="006112A4" w:rsidRPr="006112A4" w:rsidRDefault="006112A4" w:rsidP="006A785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112A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Руководитель отдела МСЭ</w:t>
            </w:r>
          </w:p>
        </w:tc>
        <w:tc>
          <w:tcPr>
            <w:tcW w:w="3142" w:type="dxa"/>
            <w:vMerge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F575BF" w14:textId="77777777" w:rsidR="006112A4" w:rsidRPr="006112A4" w:rsidRDefault="006112A4" w:rsidP="006A785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vMerge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0B2F91B" w14:textId="77777777" w:rsidR="006112A4" w:rsidRPr="006112A4" w:rsidRDefault="006112A4" w:rsidP="006A785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0D0B36AF" w14:textId="77777777" w:rsidR="006112A4" w:rsidRPr="006112A4" w:rsidRDefault="006112A4" w:rsidP="006112A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12A4" w:rsidRPr="006112A4" w14:paraId="4A468965" w14:textId="77777777" w:rsidTr="006112A4">
        <w:tc>
          <w:tcPr>
            <w:tcW w:w="2529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34A23E" w14:textId="6F32B37B" w:rsidR="006112A4" w:rsidRPr="006112A4" w:rsidRDefault="006112A4" w:rsidP="006A785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112A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Главный специалист отдела МСЭ</w:t>
            </w:r>
          </w:p>
        </w:tc>
        <w:tc>
          <w:tcPr>
            <w:tcW w:w="3142" w:type="dxa"/>
            <w:vMerge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041258D" w14:textId="77777777" w:rsidR="006112A4" w:rsidRPr="006112A4" w:rsidRDefault="006112A4" w:rsidP="006A785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vMerge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E4A63F8" w14:textId="77777777" w:rsidR="006112A4" w:rsidRPr="006112A4" w:rsidRDefault="006112A4" w:rsidP="006A785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36EA0174" w14:textId="77777777" w:rsidR="006112A4" w:rsidRPr="006112A4" w:rsidRDefault="006112A4" w:rsidP="006112A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12A4" w:rsidRPr="006112A4" w14:paraId="484D5F8B" w14:textId="77777777" w:rsidTr="006112A4">
        <w:tc>
          <w:tcPr>
            <w:tcW w:w="2529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D67BE43" w14:textId="27D93242" w:rsidR="006112A4" w:rsidRPr="006112A4" w:rsidRDefault="006112A4" w:rsidP="006A785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112A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Руководитель отдела по контролю в сфере социальной защиты населения</w:t>
            </w:r>
          </w:p>
        </w:tc>
        <w:tc>
          <w:tcPr>
            <w:tcW w:w="3142" w:type="dxa"/>
            <w:vMerge w:val="restart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FFAFE90" w14:textId="7B449E84" w:rsidR="006112A4" w:rsidRPr="006112A4" w:rsidRDefault="006112A4" w:rsidP="006A785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</w:t>
            </w:r>
            <w:r w:rsidRPr="006112A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еализация контрольных функции</w:t>
            </w:r>
          </w:p>
        </w:tc>
        <w:tc>
          <w:tcPr>
            <w:tcW w:w="2835" w:type="dxa"/>
            <w:vMerge w:val="restart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049548" w14:textId="428D53A7" w:rsidR="006112A4" w:rsidRPr="006112A4" w:rsidRDefault="006112A4" w:rsidP="006A785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12A4"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профилактический контроль и надзор с посещением субъекта </w:t>
            </w:r>
            <w:r w:rsidRPr="006112A4">
              <w:rPr>
                <w:rFonts w:ascii="Times New Roman" w:hAnsi="Times New Roman" w:cs="Times New Roman"/>
                <w:i/>
                <w:sz w:val="24"/>
                <w:szCs w:val="24"/>
              </w:rPr>
              <w:t>(объекта)</w:t>
            </w:r>
            <w:r w:rsidRPr="006112A4">
              <w:rPr>
                <w:rFonts w:ascii="Times New Roman" w:hAnsi="Times New Roman" w:cs="Times New Roman"/>
                <w:sz w:val="24"/>
                <w:szCs w:val="24"/>
              </w:rPr>
              <w:t xml:space="preserve"> контроля и надзора, внеплановые проверки провод</w:t>
            </w:r>
            <w:r w:rsidR="00CE2531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112A4">
              <w:rPr>
                <w:rFonts w:ascii="Times New Roman" w:hAnsi="Times New Roman" w:cs="Times New Roman"/>
                <w:sz w:val="24"/>
                <w:szCs w:val="24"/>
              </w:rPr>
              <w:t xml:space="preserve">тся </w:t>
            </w:r>
            <w:proofErr w:type="gramStart"/>
            <w:r w:rsidRPr="006112A4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proofErr w:type="gramEnd"/>
            <w:r w:rsidRPr="006112A4">
              <w:rPr>
                <w:rFonts w:ascii="Times New Roman" w:hAnsi="Times New Roman" w:cs="Times New Roman"/>
                <w:sz w:val="24"/>
                <w:szCs w:val="24"/>
              </w:rPr>
              <w:t xml:space="preserve"> наличие прямого контакта с субъектом контроля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14:paraId="69DFC31F" w14:textId="337F1925" w:rsidR="006112A4" w:rsidRPr="006112A4" w:rsidRDefault="006112A4" w:rsidP="006112A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высокий</w:t>
            </w:r>
          </w:p>
        </w:tc>
      </w:tr>
      <w:tr w:rsidR="006112A4" w:rsidRPr="006112A4" w14:paraId="187BC38E" w14:textId="77777777" w:rsidTr="006112A4">
        <w:tc>
          <w:tcPr>
            <w:tcW w:w="2529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8B79168" w14:textId="4017D879" w:rsidR="006112A4" w:rsidRPr="006112A4" w:rsidRDefault="006112A4" w:rsidP="006A785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112A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Главный специалист отдела по контролю в сфере социальной защиты населения</w:t>
            </w:r>
          </w:p>
        </w:tc>
        <w:tc>
          <w:tcPr>
            <w:tcW w:w="3142" w:type="dxa"/>
            <w:vMerge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55228C2" w14:textId="77777777" w:rsidR="006112A4" w:rsidRPr="006112A4" w:rsidRDefault="006112A4" w:rsidP="006A785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vMerge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BF27C7C" w14:textId="77777777" w:rsidR="006112A4" w:rsidRPr="006112A4" w:rsidRDefault="006112A4" w:rsidP="006A785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409E6B00" w14:textId="77777777" w:rsidR="006112A4" w:rsidRPr="006112A4" w:rsidRDefault="006112A4" w:rsidP="006112A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D37" w:rsidRPr="006112A4" w14:paraId="068D140A" w14:textId="77777777" w:rsidTr="006112A4">
        <w:tc>
          <w:tcPr>
            <w:tcW w:w="2529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47878B" w14:textId="0BA63A2D" w:rsidR="00F85D37" w:rsidRPr="006112A4" w:rsidRDefault="00F85D37" w:rsidP="006A785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Руководитель отдела пенсионного и социального обеспечения </w:t>
            </w:r>
          </w:p>
        </w:tc>
        <w:tc>
          <w:tcPr>
            <w:tcW w:w="3142" w:type="dxa"/>
            <w:vMerge w:val="restart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27AD0C" w14:textId="253F3F94" w:rsidR="00F85D37" w:rsidRPr="006112A4" w:rsidRDefault="0067565D" w:rsidP="006A785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7565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Принятие решения о назначении или об отказе в назначении государственной базовой пенсионной выплаты за счет бюджетных средств, государственных социальных пособий по инвалидности, по случаю потери кормильца и по возрасту, пенсионных выплат по возрасту, </w:t>
            </w:r>
            <w:r w:rsidRPr="0067565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специального государственного пособия, государственного специального пособия, единовременных государственных пособий, назначаемых и выплачиваемых в связи с рождением ребенка и по уходу за ребенком по достижении им возраста одного года, ежемесячного государственного пособия, назначаемого и выплачиваемого матери или отцу, усыновителю (удочерителю), опекуну (попечителю), воспитывающему ребенка-инвалида (детей-инвалидов), социальной помощи в виде ежемесячной выплаты гражданам РК.</w:t>
            </w:r>
          </w:p>
        </w:tc>
        <w:tc>
          <w:tcPr>
            <w:tcW w:w="2835" w:type="dxa"/>
            <w:vMerge w:val="restart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268D83" w14:textId="77777777" w:rsidR="00F85D37" w:rsidRPr="006112A4" w:rsidRDefault="00F85D37" w:rsidP="006A785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14:paraId="240FA080" w14:textId="365CAAC8" w:rsidR="00F85D37" w:rsidRPr="006112A4" w:rsidRDefault="00F85D37" w:rsidP="006112A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Высокий </w:t>
            </w:r>
          </w:p>
        </w:tc>
      </w:tr>
      <w:tr w:rsidR="00F85D37" w:rsidRPr="006112A4" w14:paraId="453F8CC7" w14:textId="77777777" w:rsidTr="006112A4">
        <w:tc>
          <w:tcPr>
            <w:tcW w:w="2529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36DF4B" w14:textId="426369DA" w:rsidR="00F85D37" w:rsidRDefault="00F85D37" w:rsidP="006A785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Главный специалист </w:t>
            </w:r>
            <w:r w:rsidRPr="00F85D3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отдела пенсионного и социального обеспечения</w:t>
            </w:r>
          </w:p>
        </w:tc>
        <w:tc>
          <w:tcPr>
            <w:tcW w:w="3142" w:type="dxa"/>
            <w:vMerge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520F61F" w14:textId="77777777" w:rsidR="00F85D37" w:rsidRPr="006112A4" w:rsidRDefault="00F85D37" w:rsidP="006A785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vMerge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8ECDBD" w14:textId="77777777" w:rsidR="00F85D37" w:rsidRPr="006112A4" w:rsidRDefault="00F85D37" w:rsidP="006A785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0D77BAA2" w14:textId="77777777" w:rsidR="00F85D37" w:rsidRPr="006112A4" w:rsidRDefault="00F85D37" w:rsidP="006112A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471FFD7" w14:textId="77777777" w:rsidR="00F00E12" w:rsidRDefault="00F00E12"/>
    <w:sectPr w:rsidR="00F00E12" w:rsidSect="006112A4">
      <w:pgSz w:w="11906" w:h="16838"/>
      <w:pgMar w:top="567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785F"/>
    <w:rsid w:val="00165DD1"/>
    <w:rsid w:val="00227947"/>
    <w:rsid w:val="003808DE"/>
    <w:rsid w:val="005232EB"/>
    <w:rsid w:val="00596C9C"/>
    <w:rsid w:val="005A1B2F"/>
    <w:rsid w:val="006112A4"/>
    <w:rsid w:val="00637108"/>
    <w:rsid w:val="0067565D"/>
    <w:rsid w:val="006A785F"/>
    <w:rsid w:val="00832D9F"/>
    <w:rsid w:val="00B0423C"/>
    <w:rsid w:val="00BE70C1"/>
    <w:rsid w:val="00CE2531"/>
    <w:rsid w:val="00F00E12"/>
    <w:rsid w:val="00F85D37"/>
    <w:rsid w:val="00FB4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E330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A78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A785F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6A78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6A785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A78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A785F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6A78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6A785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830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396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Bibigul</cp:lastModifiedBy>
  <cp:revision>5</cp:revision>
  <cp:lastPrinted>2024-05-27T10:39:00Z</cp:lastPrinted>
  <dcterms:created xsi:type="dcterms:W3CDTF">2026-10-20T03:47:00Z</dcterms:created>
  <dcterms:modified xsi:type="dcterms:W3CDTF">2026-10-20T07:18:00Z</dcterms:modified>
</cp:coreProperties>
</file>