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9E4" w:rsidRDefault="00297B10">
      <w:pPr>
        <w:pStyle w:val="11"/>
        <w:spacing w:after="0"/>
        <w:ind w:firstLine="709"/>
        <w:jc w:val="both"/>
        <w:rPr>
          <w:rFonts w:ascii="Arial" w:hAnsi="Arial"/>
          <w:sz w:val="36"/>
          <w:szCs w:val="36"/>
          <w:lang w:val="ru-RU"/>
        </w:rPr>
      </w:pPr>
      <w:r>
        <w:rPr>
          <w:rFonts w:ascii="Arial" w:hAnsi="Arial"/>
          <w:sz w:val="36"/>
          <w:szCs w:val="36"/>
          <w:lang w:val="ru-RU"/>
        </w:rPr>
        <w:t xml:space="preserve">Более 42 тысяч нарушений в сфере </w:t>
      </w:r>
      <w:proofErr w:type="spellStart"/>
      <w:r>
        <w:rPr>
          <w:rFonts w:ascii="Arial" w:hAnsi="Arial"/>
          <w:sz w:val="36"/>
          <w:szCs w:val="36"/>
          <w:lang w:val="ru-RU"/>
        </w:rPr>
        <w:t>госуслуг</w:t>
      </w:r>
      <w:proofErr w:type="spellEnd"/>
      <w:r>
        <w:rPr>
          <w:rFonts w:ascii="Arial" w:hAnsi="Arial"/>
          <w:sz w:val="36"/>
          <w:szCs w:val="36"/>
          <w:lang w:val="ru-RU"/>
        </w:rPr>
        <w:t xml:space="preserve"> выявили в Костанайской области</w:t>
      </w:r>
    </w:p>
    <w:p w:rsidR="00FD29E4" w:rsidRPr="006D49F5" w:rsidRDefault="00297B10">
      <w:pPr>
        <w:pStyle w:val="11"/>
        <w:spacing w:after="0"/>
        <w:ind w:firstLine="709"/>
        <w:jc w:val="both"/>
        <w:rPr>
          <w:rFonts w:ascii="Arial" w:hAnsi="Arial"/>
          <w:b w:val="0"/>
          <w:bCs w:val="0"/>
          <w:sz w:val="28"/>
          <w:szCs w:val="28"/>
          <w:lang w:val="ru-RU"/>
        </w:rPr>
      </w:pPr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 xml:space="preserve">За девять месяцев 2026 года жители и организации Костанайской области получили около 7,5 миллиона </w:t>
      </w:r>
      <w:proofErr w:type="spellStart"/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госуслуг</w:t>
      </w:r>
      <w:proofErr w:type="spellEnd"/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.</w:t>
      </w:r>
    </w:p>
    <w:p w:rsidR="00FD29E4" w:rsidRPr="006D49F5" w:rsidRDefault="00297B10">
      <w:pPr>
        <w:pStyle w:val="11"/>
        <w:spacing w:after="0"/>
        <w:ind w:firstLine="709"/>
        <w:jc w:val="both"/>
        <w:rPr>
          <w:rFonts w:ascii="Arial" w:hAnsi="Arial"/>
          <w:b w:val="0"/>
          <w:bCs w:val="0"/>
          <w:sz w:val="28"/>
          <w:szCs w:val="28"/>
          <w:lang w:val="ru-RU"/>
        </w:rPr>
      </w:pPr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Качество их оказания контролирует Департамент Агентства Республики Казахстан по делам государственной службы по Костанайской области. Специалисты проверяют, соблюдают ли госорганы установленные сроки, не требуют ли у людей лишние документы и правильно ли оформляют решения.</w:t>
      </w:r>
    </w:p>
    <w:p w:rsidR="00FD29E4" w:rsidRPr="006D49F5" w:rsidRDefault="00297B10">
      <w:pPr>
        <w:pStyle w:val="11"/>
        <w:spacing w:after="0"/>
        <w:ind w:firstLine="709"/>
        <w:jc w:val="both"/>
        <w:rPr>
          <w:rFonts w:ascii="Arial" w:hAnsi="Arial"/>
          <w:b w:val="0"/>
          <w:bCs w:val="0"/>
          <w:sz w:val="28"/>
          <w:szCs w:val="28"/>
          <w:lang w:val="ru-RU"/>
        </w:rPr>
      </w:pPr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За отчетный период Департамент провел 12 плановых и 21 внеплановую проверку, а также 259 дистанционных мониторингов. Всего выявлено 42 811 нарушений.</w:t>
      </w:r>
    </w:p>
    <w:p w:rsidR="00FD29E4" w:rsidRPr="006D49F5" w:rsidRDefault="00297B10">
      <w:pPr>
        <w:pStyle w:val="11"/>
        <w:spacing w:after="0"/>
        <w:ind w:firstLine="709"/>
        <w:jc w:val="both"/>
        <w:rPr>
          <w:rFonts w:ascii="Arial" w:hAnsi="Arial"/>
          <w:b w:val="0"/>
          <w:bCs w:val="0"/>
          <w:sz w:val="28"/>
          <w:szCs w:val="28"/>
          <w:lang w:val="ru-RU"/>
        </w:rPr>
      </w:pPr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Но главное — не просто зафиксировать нарушение, а помочь человеку получить положенный ему результат. За девять месяцев Департамент помог восстановить права 581 гражданина и организации.</w:t>
      </w:r>
    </w:p>
    <w:p w:rsidR="00FD29E4" w:rsidRPr="006D49F5" w:rsidRDefault="00297B10">
      <w:pPr>
        <w:pStyle w:val="11"/>
        <w:spacing w:after="0"/>
        <w:ind w:firstLine="709"/>
        <w:jc w:val="both"/>
        <w:rPr>
          <w:rFonts w:ascii="Arial" w:hAnsi="Arial"/>
          <w:b w:val="0"/>
          <w:bCs w:val="0"/>
          <w:sz w:val="28"/>
          <w:szCs w:val="28"/>
          <w:lang w:val="ru-RU"/>
        </w:rPr>
      </w:pPr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Например, в сфере земельных отношений 205 заявителям повторно выдали правильно оформленные разрешительные документы.</w:t>
      </w:r>
    </w:p>
    <w:p w:rsidR="00FD29E4" w:rsidRPr="006D49F5" w:rsidRDefault="00297B10">
      <w:pPr>
        <w:pStyle w:val="11"/>
        <w:spacing w:after="0"/>
        <w:ind w:firstLine="709"/>
        <w:jc w:val="both"/>
        <w:rPr>
          <w:rFonts w:ascii="Arial" w:hAnsi="Arial"/>
          <w:b w:val="0"/>
          <w:bCs w:val="0"/>
          <w:sz w:val="28"/>
          <w:szCs w:val="28"/>
          <w:lang w:val="ru-RU"/>
        </w:rPr>
      </w:pPr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В одном случае человеку отказали в согласовании земельного участка, но не предоставили акт о несоответствии координат и схему наложения границ. Без этих документов заявитель не мог понять причину отказа, исправить замечания и обратиться повторно. После вмешательства Департамента ему выдали необходимые материалы и объяснили принятое решение.</w:t>
      </w:r>
    </w:p>
    <w:p w:rsidR="00FD29E4" w:rsidRPr="006D49F5" w:rsidRDefault="00BF79D6">
      <w:pPr>
        <w:pStyle w:val="11"/>
        <w:spacing w:after="0"/>
        <w:ind w:firstLine="709"/>
        <w:jc w:val="both"/>
        <w:rPr>
          <w:rFonts w:ascii="Arial" w:hAnsi="Arial"/>
          <w:b w:val="0"/>
          <w:bCs w:val="0"/>
          <w:sz w:val="28"/>
          <w:szCs w:val="28"/>
          <w:lang w:val="ru-RU"/>
        </w:rPr>
      </w:pPr>
      <w:r>
        <w:rPr>
          <w:rFonts w:ascii="Arial" w:hAnsi="Arial"/>
          <w:b w:val="0"/>
          <w:bCs w:val="0"/>
          <w:sz w:val="28"/>
          <w:szCs w:val="28"/>
          <w:lang w:val="ru-RU"/>
        </w:rPr>
        <w:t>В другом</w:t>
      </w:r>
      <w:r w:rsidR="00123107">
        <w:rPr>
          <w:rFonts w:ascii="Arial" w:hAnsi="Arial"/>
          <w:b w:val="0"/>
          <w:bCs w:val="0"/>
          <w:sz w:val="28"/>
          <w:szCs w:val="28"/>
          <w:lang w:val="ru-RU"/>
        </w:rPr>
        <w:t xml:space="preserve"> случае г</w:t>
      </w:r>
      <w:r w:rsidR="00297B10" w:rsidRPr="006D49F5">
        <w:rPr>
          <w:rFonts w:ascii="Arial" w:hAnsi="Arial"/>
          <w:b w:val="0"/>
          <w:bCs w:val="0"/>
          <w:sz w:val="28"/>
          <w:szCs w:val="28"/>
          <w:lang w:val="ru-RU"/>
        </w:rPr>
        <w:t xml:space="preserve">ражданину отказали в предоставлении земельного участка из-за отсутствия топографической съемки. Во время рассмотрения жалобы выяснилось, что правила не требуют такой документ. Значит, </w:t>
      </w:r>
      <w:proofErr w:type="gramStart"/>
      <w:r w:rsidR="00297B10" w:rsidRPr="006D49F5">
        <w:rPr>
          <w:rFonts w:ascii="Arial" w:hAnsi="Arial"/>
          <w:b w:val="0"/>
          <w:bCs w:val="0"/>
          <w:sz w:val="28"/>
          <w:szCs w:val="28"/>
          <w:lang w:val="ru-RU"/>
        </w:rPr>
        <w:t>требовать его у заявителя и отказывать на этом основании было</w:t>
      </w:r>
      <w:proofErr w:type="gramEnd"/>
      <w:r w:rsidR="00297B10" w:rsidRPr="006D49F5">
        <w:rPr>
          <w:rFonts w:ascii="Arial" w:hAnsi="Arial"/>
          <w:b w:val="0"/>
          <w:bCs w:val="0"/>
          <w:sz w:val="28"/>
          <w:szCs w:val="28"/>
          <w:lang w:val="ru-RU"/>
        </w:rPr>
        <w:t xml:space="preserve"> неправомерно. После вмешательства Департамента решение пересмотрели, а земельный участок предоставили гражданину в частную собственность.</w:t>
      </w:r>
    </w:p>
    <w:p w:rsidR="00FD29E4" w:rsidRPr="006D49F5" w:rsidRDefault="00297B10">
      <w:pPr>
        <w:pStyle w:val="11"/>
        <w:spacing w:after="0"/>
        <w:ind w:firstLine="709"/>
        <w:jc w:val="both"/>
        <w:rPr>
          <w:rFonts w:ascii="Arial" w:hAnsi="Arial"/>
          <w:b w:val="0"/>
          <w:bCs w:val="0"/>
          <w:sz w:val="28"/>
          <w:szCs w:val="28"/>
          <w:lang w:val="ru-RU"/>
        </w:rPr>
      </w:pPr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Нарушения выявлялись и в других сферах. Так, пассажирским перевозчикам несвоевременно выплатили уже назначенные субсидии. После вмешательства Департамента выплаты произвели по 60 заявлениям.</w:t>
      </w:r>
    </w:p>
    <w:p w:rsidR="00FD29E4" w:rsidRPr="006D49F5" w:rsidRDefault="00297B10">
      <w:pPr>
        <w:pStyle w:val="11"/>
        <w:spacing w:after="0"/>
        <w:ind w:firstLine="709"/>
        <w:jc w:val="both"/>
        <w:rPr>
          <w:rFonts w:ascii="Arial" w:hAnsi="Arial"/>
          <w:b w:val="0"/>
          <w:bCs w:val="0"/>
          <w:sz w:val="28"/>
          <w:szCs w:val="28"/>
          <w:lang w:val="ru-RU"/>
        </w:rPr>
      </w:pPr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По итогам проверок составлено 50 административных протоколов. Общая сумма взысканных штрафов составила 3 135 625 тенге. Еще 42 сотрудника привлекли к дисциплинарной ответственности.</w:t>
      </w:r>
    </w:p>
    <w:p w:rsidR="00FD29E4" w:rsidRPr="006D49F5" w:rsidRDefault="00297B10">
      <w:pPr>
        <w:pStyle w:val="11"/>
        <w:spacing w:after="0"/>
        <w:ind w:firstLine="709"/>
        <w:jc w:val="both"/>
        <w:rPr>
          <w:rFonts w:ascii="Arial" w:hAnsi="Arial"/>
          <w:b w:val="0"/>
          <w:bCs w:val="0"/>
          <w:sz w:val="28"/>
          <w:szCs w:val="28"/>
          <w:lang w:val="ru-RU"/>
        </w:rPr>
      </w:pPr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Госорганам и организациям также направили рекомендации: устранить нарушения, исправить рабочие процессы и не допускать подобных случаев в дальнейшем.</w:t>
      </w:r>
    </w:p>
    <w:p w:rsidR="00FD29E4" w:rsidRPr="006D49F5" w:rsidRDefault="00297B10">
      <w:pPr>
        <w:pStyle w:val="11"/>
        <w:spacing w:after="0"/>
        <w:ind w:firstLine="709"/>
        <w:jc w:val="both"/>
        <w:rPr>
          <w:rFonts w:ascii="Arial" w:hAnsi="Arial"/>
          <w:b w:val="0"/>
          <w:bCs w:val="0"/>
          <w:sz w:val="28"/>
          <w:szCs w:val="28"/>
          <w:lang w:val="ru-RU"/>
        </w:rPr>
      </w:pPr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 xml:space="preserve">Работа Департамента направлена на то, чтобы жители и организации получали </w:t>
      </w:r>
      <w:proofErr w:type="spellStart"/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госуслуги</w:t>
      </w:r>
      <w:proofErr w:type="spellEnd"/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 xml:space="preserve"> вовремя, без лишних документов и необоснованных отказов.</w:t>
      </w:r>
    </w:p>
    <w:p w:rsidR="00FD29E4" w:rsidRPr="006D49F5" w:rsidRDefault="00297B10">
      <w:pPr>
        <w:pStyle w:val="11"/>
        <w:spacing w:after="0"/>
        <w:ind w:firstLine="709"/>
        <w:jc w:val="both"/>
        <w:rPr>
          <w:rFonts w:ascii="Arial" w:hAnsi="Arial"/>
          <w:b w:val="0"/>
          <w:bCs w:val="0"/>
          <w:sz w:val="28"/>
          <w:szCs w:val="28"/>
          <w:lang w:val="ru-RU"/>
        </w:rPr>
      </w:pPr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 xml:space="preserve">Если при получении </w:t>
      </w:r>
      <w:proofErr w:type="spellStart"/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госуслуги</w:t>
      </w:r>
      <w:proofErr w:type="spellEnd"/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 xml:space="preserve"> ваши права были нарушены, вы </w:t>
      </w:r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lastRenderedPageBreak/>
        <w:t>можете обратиться в Департамент по телефону 39-31-65, через систему «</w:t>
      </w:r>
      <w:proofErr w:type="spellStart"/>
      <w:r>
        <w:rPr>
          <w:rFonts w:ascii="Arial" w:hAnsi="Arial"/>
          <w:b w:val="0"/>
          <w:bCs w:val="0"/>
          <w:sz w:val="28"/>
          <w:szCs w:val="28"/>
        </w:rPr>
        <w:t>eOtinish</w:t>
      </w:r>
      <w:proofErr w:type="spellEnd"/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 xml:space="preserve">», сервис </w:t>
      </w:r>
      <w:proofErr w:type="spellStart"/>
      <w:r>
        <w:rPr>
          <w:rFonts w:ascii="Arial" w:hAnsi="Arial"/>
          <w:b w:val="0"/>
          <w:bCs w:val="0"/>
          <w:sz w:val="28"/>
          <w:szCs w:val="28"/>
        </w:rPr>
        <w:t>EgovKzBot</w:t>
      </w:r>
      <w:proofErr w:type="spellEnd"/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 xml:space="preserve">2.0 или </w:t>
      </w:r>
      <w:proofErr w:type="spellStart"/>
      <w:r>
        <w:rPr>
          <w:rFonts w:ascii="Arial" w:hAnsi="Arial"/>
          <w:b w:val="0"/>
          <w:bCs w:val="0"/>
          <w:sz w:val="28"/>
          <w:szCs w:val="28"/>
        </w:rPr>
        <w:t>Instagram</w:t>
      </w:r>
      <w:proofErr w:type="spellEnd"/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-</w:t>
      </w:r>
      <w:proofErr w:type="spellStart"/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аккаунт</w:t>
      </w:r>
      <w:proofErr w:type="spellEnd"/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 xml:space="preserve"> @</w:t>
      </w:r>
      <w:proofErr w:type="spellStart"/>
      <w:r>
        <w:rPr>
          <w:rFonts w:ascii="Arial" w:hAnsi="Arial"/>
          <w:b w:val="0"/>
          <w:bCs w:val="0"/>
          <w:sz w:val="28"/>
          <w:szCs w:val="28"/>
        </w:rPr>
        <w:t>elgeqyzmet</w:t>
      </w:r>
      <w:proofErr w:type="spellEnd"/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_</w:t>
      </w:r>
      <w:proofErr w:type="spellStart"/>
      <w:r>
        <w:rPr>
          <w:rFonts w:ascii="Arial" w:hAnsi="Arial"/>
          <w:b w:val="0"/>
          <w:bCs w:val="0"/>
          <w:sz w:val="28"/>
          <w:szCs w:val="28"/>
        </w:rPr>
        <w:t>qostanai</w:t>
      </w:r>
      <w:proofErr w:type="spellEnd"/>
      <w:r w:rsidRPr="006D49F5">
        <w:rPr>
          <w:rFonts w:ascii="Arial" w:hAnsi="Arial"/>
          <w:b w:val="0"/>
          <w:bCs w:val="0"/>
          <w:sz w:val="28"/>
          <w:szCs w:val="28"/>
          <w:lang w:val="ru-RU"/>
        </w:rPr>
        <w:t>.</w:t>
      </w:r>
    </w:p>
    <w:p w:rsidR="00FD29E4" w:rsidRPr="006D49F5" w:rsidRDefault="00FD29E4">
      <w:pPr>
        <w:pStyle w:val="11"/>
        <w:spacing w:after="0"/>
        <w:ind w:firstLine="709"/>
        <w:jc w:val="both"/>
        <w:rPr>
          <w:rFonts w:ascii="Arial" w:hAnsi="Arial"/>
          <w:b w:val="0"/>
          <w:bCs w:val="0"/>
          <w:sz w:val="28"/>
          <w:szCs w:val="28"/>
          <w:lang w:val="ru-RU"/>
        </w:rPr>
      </w:pPr>
    </w:p>
    <w:sectPr w:rsidR="00FD29E4" w:rsidRPr="006D49F5" w:rsidSect="00FD29E4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D29E4"/>
    <w:rsid w:val="00114773"/>
    <w:rsid w:val="00123107"/>
    <w:rsid w:val="00152FC8"/>
    <w:rsid w:val="00297B10"/>
    <w:rsid w:val="00643E91"/>
    <w:rsid w:val="006D49F5"/>
    <w:rsid w:val="00760CE8"/>
    <w:rsid w:val="00776706"/>
    <w:rsid w:val="00804D34"/>
    <w:rsid w:val="00A713EF"/>
    <w:rsid w:val="00BF79D6"/>
    <w:rsid w:val="00F916E5"/>
    <w:rsid w:val="00FD2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egoe UI" w:hAnsi="Liberation Serif" w:cs="Tahoma"/>
        <w:color w:val="000000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F20"/>
    <w:pPr>
      <w:widowControl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Строгий1"/>
    <w:qFormat/>
    <w:rsid w:val="00F23F20"/>
    <w:rPr>
      <w:b/>
      <w:bCs/>
    </w:rPr>
  </w:style>
  <w:style w:type="character" w:styleId="a3">
    <w:name w:val="Strong"/>
    <w:qFormat/>
    <w:rsid w:val="00527175"/>
    <w:rPr>
      <w:b/>
      <w:bCs/>
    </w:rPr>
  </w:style>
  <w:style w:type="paragraph" w:customStyle="1" w:styleId="a4">
    <w:name w:val="Заголовок"/>
    <w:basedOn w:val="a"/>
    <w:next w:val="a5"/>
    <w:qFormat/>
    <w:rsid w:val="00FD29E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F23F20"/>
    <w:pPr>
      <w:spacing w:after="140" w:line="276" w:lineRule="auto"/>
    </w:pPr>
  </w:style>
  <w:style w:type="paragraph" w:styleId="a6">
    <w:name w:val="List"/>
    <w:basedOn w:val="a5"/>
    <w:rsid w:val="00F23F20"/>
    <w:rPr>
      <w:rFonts w:cs="Arial"/>
    </w:rPr>
  </w:style>
  <w:style w:type="paragraph" w:customStyle="1" w:styleId="Caption">
    <w:name w:val="Caption"/>
    <w:basedOn w:val="a"/>
    <w:qFormat/>
    <w:rsid w:val="00FD29E4"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rsid w:val="00F23F20"/>
    <w:pPr>
      <w:suppressLineNumbers/>
    </w:pPr>
    <w:rPr>
      <w:rFonts w:cs="Arial"/>
    </w:rPr>
  </w:style>
  <w:style w:type="paragraph" w:customStyle="1" w:styleId="11">
    <w:name w:val="Заголовок 11"/>
    <w:basedOn w:val="10"/>
    <w:next w:val="Textbody"/>
    <w:uiPriority w:val="9"/>
    <w:qFormat/>
    <w:rsid w:val="00F23F20"/>
    <w:pPr>
      <w:spacing w:before="0" w:after="120"/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customStyle="1" w:styleId="10">
    <w:name w:val="Заголовок1"/>
    <w:basedOn w:val="Standard"/>
    <w:next w:val="Textbody"/>
    <w:qFormat/>
    <w:rsid w:val="00F23F20"/>
    <w:pPr>
      <w:keepNext/>
      <w:spacing w:before="240" w:after="283"/>
    </w:pPr>
    <w:rPr>
      <w:rFonts w:ascii="Liberation Sans" w:eastAsia="Microsoft YaHei" w:hAnsi="Liberation Sans" w:cs="Arial"/>
      <w:sz w:val="28"/>
      <w:szCs w:val="28"/>
    </w:rPr>
  </w:style>
  <w:style w:type="paragraph" w:customStyle="1" w:styleId="12">
    <w:name w:val="Название объекта1"/>
    <w:basedOn w:val="a"/>
    <w:qFormat/>
    <w:rsid w:val="00F23F20"/>
    <w:pPr>
      <w:suppressLineNumbers/>
      <w:spacing w:before="120" w:after="120"/>
    </w:pPr>
    <w:rPr>
      <w:rFonts w:cs="Arial"/>
      <w:i/>
      <w:iCs/>
    </w:rPr>
  </w:style>
  <w:style w:type="paragraph" w:customStyle="1" w:styleId="Standard">
    <w:name w:val="Standard"/>
    <w:qFormat/>
    <w:rsid w:val="00F23F20"/>
    <w:pPr>
      <w:widowControl w:val="0"/>
      <w:textAlignment w:val="baseline"/>
    </w:pPr>
  </w:style>
  <w:style w:type="paragraph" w:customStyle="1" w:styleId="Textbody">
    <w:name w:val="Text body"/>
    <w:basedOn w:val="Standard"/>
    <w:qFormat/>
    <w:rsid w:val="00F23F20"/>
    <w:pPr>
      <w:spacing w:after="283" w:line="276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Ермек Сармулдинов</dc:creator>
  <cp:lastModifiedBy>Сармулдинов_Е</cp:lastModifiedBy>
  <cp:revision>2</cp:revision>
  <cp:lastPrinted>2026-10-14T09:47:00Z</cp:lastPrinted>
  <dcterms:created xsi:type="dcterms:W3CDTF">2026-10-15T10:18:00Z</dcterms:created>
  <dcterms:modified xsi:type="dcterms:W3CDTF">2026-10-15T10:18:00Z</dcterms:modified>
  <dc:language>en-US</dc:language>
</cp:coreProperties>
</file>