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916"/>
        <w:tblW w:w="10215" w:type="dxa"/>
        <w:tblLayout w:type="fixed"/>
        <w:tblLook w:val="01E0" w:firstRow="1" w:lastRow="1" w:firstColumn="1" w:lastColumn="1" w:noHBand="0" w:noVBand="0"/>
      </w:tblPr>
      <w:tblGrid>
        <w:gridCol w:w="4249"/>
        <w:gridCol w:w="1561"/>
        <w:gridCol w:w="4390"/>
        <w:gridCol w:w="15"/>
      </w:tblGrid>
      <w:tr w:rsidR="00CA6190" w:rsidRPr="009420F4" w14:paraId="35B7B00B" w14:textId="77777777" w:rsidTr="00D553AD">
        <w:trPr>
          <w:gridAfter w:val="1"/>
          <w:wAfter w:w="15" w:type="dxa"/>
          <w:trHeight w:val="1611"/>
        </w:trPr>
        <w:tc>
          <w:tcPr>
            <w:tcW w:w="4249" w:type="dxa"/>
          </w:tcPr>
          <w:p w14:paraId="3FD17367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9420F4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6145187F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9420F4">
              <w:rPr>
                <w:b/>
                <w:sz w:val="22"/>
                <w:szCs w:val="22"/>
                <w:lang w:val="kk-KZ"/>
              </w:rPr>
              <w:t>ҚАРЖЫ НАРЫҒЫН РЕТТЕУ ЖӘНЕ ДАМЫТУ АГЕНТТІГІ»</w:t>
            </w:r>
          </w:p>
          <w:p w14:paraId="32C9B76C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7F8E8AAA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  <w:r w:rsidRPr="009420F4">
              <w:rPr>
                <w:sz w:val="22"/>
                <w:szCs w:val="22"/>
                <w:lang w:val="kk-KZ"/>
              </w:rPr>
              <w:t>РЕСПУБЛИКАЛЫҚ МЕМЛЕКЕТТІК МЕКЕМЕСІ</w:t>
            </w:r>
          </w:p>
          <w:p w14:paraId="1A6A9332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059DAD53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10"/>
                <w:szCs w:val="10"/>
                <w:lang w:val="kk-KZ"/>
              </w:rPr>
            </w:pPr>
          </w:p>
        </w:tc>
        <w:tc>
          <w:tcPr>
            <w:tcW w:w="1561" w:type="dxa"/>
            <w:hideMark/>
          </w:tcPr>
          <w:p w14:paraId="0D0EF98F" w14:textId="77777777" w:rsidR="00CA6190" w:rsidRPr="009420F4" w:rsidRDefault="00CA6190" w:rsidP="00D553AD">
            <w:pPr>
              <w:overflowPunct/>
              <w:autoSpaceDE/>
              <w:adjustRightInd/>
              <w:ind w:hanging="108"/>
              <w:jc w:val="both"/>
              <w:rPr>
                <w:sz w:val="22"/>
                <w:szCs w:val="22"/>
                <w:lang w:val="en-US"/>
              </w:rPr>
            </w:pPr>
            <w:r w:rsidRPr="009420F4">
              <w:rPr>
                <w:noProof/>
                <w:sz w:val="24"/>
                <w:szCs w:val="24"/>
              </w:rPr>
              <w:drawing>
                <wp:inline distT="0" distB="0" distL="0" distR="0" wp14:anchorId="112C85DD" wp14:editId="7418350A">
                  <wp:extent cx="981075" cy="1009650"/>
                  <wp:effectExtent l="0" t="0" r="9525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14" t="5652" r="7115" b="5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0" w:type="dxa"/>
          </w:tcPr>
          <w:p w14:paraId="1288A377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  <w:r w:rsidRPr="009420F4">
              <w:rPr>
                <w:sz w:val="22"/>
                <w:szCs w:val="22"/>
                <w:lang w:val="kk-KZ"/>
              </w:rPr>
              <w:t>РЕСПУБЛИКАНСКОЕ ГОСУДАРСТВЕННОЕ УЧРЕЖДЕНИЕ</w:t>
            </w:r>
          </w:p>
          <w:p w14:paraId="1EF3CEC5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</w:rPr>
            </w:pPr>
          </w:p>
          <w:p w14:paraId="0A501A6F" w14:textId="77777777" w:rsidR="00CA6190" w:rsidRPr="009420F4" w:rsidRDefault="00CA6190" w:rsidP="00D553AD">
            <w:pPr>
              <w:overflowPunct/>
              <w:autoSpaceDE/>
              <w:adjustRightInd/>
              <w:ind w:left="-132"/>
              <w:jc w:val="center"/>
              <w:rPr>
                <w:b/>
                <w:sz w:val="22"/>
                <w:szCs w:val="22"/>
              </w:rPr>
            </w:pPr>
            <w:r w:rsidRPr="009420F4">
              <w:rPr>
                <w:b/>
                <w:sz w:val="22"/>
                <w:szCs w:val="22"/>
              </w:rPr>
              <w:t>«АГЕНТСТВО РЕСПУБЛИКИ</w:t>
            </w:r>
          </w:p>
          <w:p w14:paraId="3E12D703" w14:textId="77777777" w:rsidR="00CA6190" w:rsidRPr="009420F4" w:rsidRDefault="00CA6190" w:rsidP="00D553AD">
            <w:pPr>
              <w:overflowPunct/>
              <w:autoSpaceDE/>
              <w:adjustRightInd/>
              <w:ind w:left="-132"/>
              <w:jc w:val="center"/>
              <w:rPr>
                <w:b/>
                <w:iCs/>
                <w:sz w:val="22"/>
                <w:szCs w:val="22"/>
              </w:rPr>
            </w:pPr>
            <w:r w:rsidRPr="009420F4">
              <w:rPr>
                <w:b/>
                <w:sz w:val="22"/>
                <w:szCs w:val="22"/>
              </w:rPr>
              <w:t>КАЗАХСТАН</w:t>
            </w:r>
            <w:r w:rsidRPr="009420F4">
              <w:rPr>
                <w:iCs/>
                <w:sz w:val="22"/>
                <w:szCs w:val="22"/>
              </w:rPr>
              <w:t xml:space="preserve"> </w:t>
            </w:r>
            <w:r w:rsidRPr="009420F4">
              <w:rPr>
                <w:b/>
                <w:iCs/>
                <w:sz w:val="22"/>
                <w:szCs w:val="22"/>
              </w:rPr>
              <w:t>ПО РЕГУЛИРОВАНИЮ</w:t>
            </w:r>
          </w:p>
          <w:p w14:paraId="73CF5AE3" w14:textId="77777777" w:rsidR="00CA6190" w:rsidRPr="009420F4" w:rsidRDefault="00CA6190" w:rsidP="00D553AD">
            <w:pPr>
              <w:overflowPunct/>
              <w:autoSpaceDE/>
              <w:adjustRightInd/>
              <w:ind w:left="-132"/>
              <w:jc w:val="center"/>
              <w:rPr>
                <w:b/>
                <w:sz w:val="22"/>
                <w:szCs w:val="22"/>
                <w:lang w:val="kk-KZ"/>
              </w:rPr>
            </w:pPr>
            <w:r w:rsidRPr="009420F4">
              <w:rPr>
                <w:b/>
                <w:iCs/>
                <w:sz w:val="22"/>
                <w:szCs w:val="22"/>
              </w:rPr>
              <w:t>И РАЗВИТИЮ ФИНАНСОВОГО РЫНКА</w:t>
            </w:r>
            <w:r w:rsidRPr="009420F4">
              <w:rPr>
                <w:b/>
                <w:sz w:val="22"/>
                <w:szCs w:val="22"/>
              </w:rPr>
              <w:t>»</w:t>
            </w:r>
          </w:p>
          <w:p w14:paraId="74DEBDA2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</w:rPr>
            </w:pPr>
          </w:p>
          <w:p w14:paraId="201DE3C5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10"/>
                <w:szCs w:val="10"/>
              </w:rPr>
            </w:pPr>
          </w:p>
        </w:tc>
      </w:tr>
      <w:tr w:rsidR="00CA6190" w:rsidRPr="009420F4" w14:paraId="638334DB" w14:textId="77777777" w:rsidTr="00D553AD">
        <w:trPr>
          <w:trHeight w:val="869"/>
        </w:trPr>
        <w:tc>
          <w:tcPr>
            <w:tcW w:w="4249" w:type="dxa"/>
            <w:hideMark/>
          </w:tcPr>
          <w:p w14:paraId="62E967AB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8"/>
                <w:szCs w:val="28"/>
                <w:lang w:val="kk-KZ"/>
              </w:rPr>
            </w:pPr>
            <w:r w:rsidRPr="009420F4">
              <w:rPr>
                <w:b/>
                <w:sz w:val="28"/>
                <w:szCs w:val="28"/>
              </w:rPr>
              <w:t>БА</w:t>
            </w:r>
            <w:r w:rsidRPr="009420F4">
              <w:rPr>
                <w:b/>
                <w:sz w:val="28"/>
                <w:szCs w:val="28"/>
                <w:lang w:val="kk-KZ"/>
              </w:rPr>
              <w:t>СҚАРМАСЫНЫҢ</w:t>
            </w:r>
          </w:p>
          <w:p w14:paraId="2F3AE483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9420F4">
              <w:rPr>
                <w:b/>
                <w:sz w:val="28"/>
                <w:szCs w:val="28"/>
                <w:lang w:val="kk-KZ"/>
              </w:rPr>
              <w:t>ҚАУЛЫСЫ</w:t>
            </w:r>
          </w:p>
        </w:tc>
        <w:tc>
          <w:tcPr>
            <w:tcW w:w="1561" w:type="dxa"/>
          </w:tcPr>
          <w:p w14:paraId="015D43D2" w14:textId="77777777" w:rsidR="00CA6190" w:rsidRPr="009420F4" w:rsidRDefault="00CA6190" w:rsidP="00D553AD">
            <w:pPr>
              <w:overflowPunct/>
              <w:autoSpaceDE/>
              <w:adjustRightInd/>
              <w:ind w:left="158"/>
              <w:rPr>
                <w:sz w:val="24"/>
                <w:szCs w:val="24"/>
                <w:lang w:val="kk-KZ"/>
              </w:rPr>
            </w:pPr>
          </w:p>
        </w:tc>
        <w:tc>
          <w:tcPr>
            <w:tcW w:w="4405" w:type="dxa"/>
            <w:gridSpan w:val="2"/>
            <w:hideMark/>
          </w:tcPr>
          <w:p w14:paraId="71FF74AD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8"/>
                <w:szCs w:val="28"/>
                <w:lang w:val="kk-KZ"/>
              </w:rPr>
            </w:pPr>
            <w:r w:rsidRPr="009420F4">
              <w:rPr>
                <w:b/>
                <w:sz w:val="28"/>
                <w:szCs w:val="28"/>
                <w:lang w:val="kk-KZ"/>
              </w:rPr>
              <w:t xml:space="preserve">ПОСТАНОВЛЕНИЕ </w:t>
            </w:r>
          </w:p>
          <w:p w14:paraId="702C0330" w14:textId="77777777" w:rsidR="00CA6190" w:rsidRPr="009420F4" w:rsidRDefault="00CA6190" w:rsidP="00D553AD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</w:rPr>
            </w:pPr>
            <w:r w:rsidRPr="009420F4">
              <w:rPr>
                <w:b/>
                <w:sz w:val="28"/>
                <w:szCs w:val="28"/>
                <w:lang w:val="kk-KZ"/>
              </w:rPr>
              <w:t>ПРАВЛЕНИЯ</w:t>
            </w:r>
          </w:p>
        </w:tc>
      </w:tr>
      <w:tr w:rsidR="00CA6190" w:rsidRPr="009420F4" w14:paraId="300A2B51" w14:textId="77777777" w:rsidTr="00D553AD">
        <w:trPr>
          <w:trHeight w:val="691"/>
        </w:trPr>
        <w:tc>
          <w:tcPr>
            <w:tcW w:w="4249" w:type="dxa"/>
            <w:hideMark/>
          </w:tcPr>
          <w:p w14:paraId="6EC4B1B6" w14:textId="52A54B75" w:rsidR="00CA6190" w:rsidRPr="00CA6190" w:rsidRDefault="00CA6190" w:rsidP="00D553AD">
            <w:pPr>
              <w:overflowPunct/>
              <w:autoSpaceDE/>
              <w:adjustRightInd/>
              <w:jc w:val="center"/>
              <w:rPr>
                <w:sz w:val="28"/>
                <w:szCs w:val="28"/>
              </w:rPr>
            </w:pPr>
            <w:r w:rsidRPr="00CA6190">
              <w:rPr>
                <w:sz w:val="28"/>
                <w:szCs w:val="28"/>
                <w:lang w:val="kk-KZ"/>
              </w:rPr>
              <w:t>2026</w:t>
            </w:r>
            <w:r w:rsidRPr="00CA6190">
              <w:rPr>
                <w:sz w:val="28"/>
                <w:szCs w:val="28"/>
              </w:rPr>
              <w:t xml:space="preserve"> </w:t>
            </w:r>
            <w:r w:rsidRPr="00CA6190">
              <w:rPr>
                <w:sz w:val="28"/>
                <w:szCs w:val="28"/>
                <w:lang w:val="kk-KZ"/>
              </w:rPr>
              <w:t>жылғы 7 тамыз</w:t>
            </w:r>
            <w:r w:rsidRPr="00CA6190">
              <w:rPr>
                <w:sz w:val="28"/>
                <w:szCs w:val="28"/>
              </w:rPr>
              <w:t xml:space="preserve"> </w:t>
            </w:r>
          </w:p>
          <w:p w14:paraId="300CB031" w14:textId="77777777" w:rsidR="00CA6190" w:rsidRPr="00CA6190" w:rsidRDefault="00CA6190" w:rsidP="00D553AD">
            <w:pPr>
              <w:overflowPunct/>
              <w:autoSpaceDE/>
              <w:adjustRightInd/>
              <w:jc w:val="center"/>
              <w:rPr>
                <w:sz w:val="28"/>
                <w:szCs w:val="28"/>
              </w:rPr>
            </w:pPr>
          </w:p>
          <w:p w14:paraId="124B5661" w14:textId="0AE28B75" w:rsidR="00CA6190" w:rsidRPr="00CA6190" w:rsidRDefault="00CA6190" w:rsidP="00D553AD">
            <w:pPr>
              <w:overflowPunct/>
              <w:autoSpaceDE/>
              <w:adjustRightInd/>
              <w:jc w:val="center"/>
              <w:rPr>
                <w:b/>
                <w:sz w:val="28"/>
                <w:szCs w:val="28"/>
                <w:lang w:val="kk-KZ"/>
              </w:rPr>
            </w:pPr>
            <w:r w:rsidRPr="00CA6190">
              <w:rPr>
                <w:sz w:val="28"/>
                <w:szCs w:val="28"/>
              </w:rPr>
              <w:t xml:space="preserve">Алматы </w:t>
            </w:r>
            <w:r w:rsidRPr="00CA6190">
              <w:rPr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1561" w:type="dxa"/>
          </w:tcPr>
          <w:p w14:paraId="6F3D7B29" w14:textId="77777777" w:rsidR="00CA6190" w:rsidRPr="00CA6190" w:rsidRDefault="00CA6190" w:rsidP="00D553AD">
            <w:pPr>
              <w:overflowPunct/>
              <w:autoSpaceDE/>
              <w:adjustRightInd/>
              <w:ind w:left="158"/>
              <w:rPr>
                <w:sz w:val="28"/>
                <w:szCs w:val="28"/>
                <w:lang w:val="kk-KZ"/>
              </w:rPr>
            </w:pPr>
          </w:p>
        </w:tc>
        <w:tc>
          <w:tcPr>
            <w:tcW w:w="4405" w:type="dxa"/>
            <w:gridSpan w:val="2"/>
          </w:tcPr>
          <w:p w14:paraId="24AACF61" w14:textId="77777777" w:rsidR="00CA6190" w:rsidRPr="00CA6190" w:rsidRDefault="00CA6190" w:rsidP="00D553AD">
            <w:pPr>
              <w:overflowPunct/>
              <w:autoSpaceDE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CA6190">
              <w:rPr>
                <w:sz w:val="28"/>
                <w:szCs w:val="28"/>
              </w:rPr>
              <w:t>№</w:t>
            </w:r>
            <w:r w:rsidRPr="00CA6190">
              <w:rPr>
                <w:sz w:val="28"/>
                <w:szCs w:val="28"/>
                <w:lang w:val="en-US"/>
              </w:rPr>
              <w:t xml:space="preserve"> </w:t>
            </w:r>
            <w:r w:rsidRPr="00CA6190">
              <w:rPr>
                <w:sz w:val="28"/>
                <w:szCs w:val="28"/>
                <w:lang w:val="kk-KZ"/>
              </w:rPr>
              <w:t>119</w:t>
            </w:r>
          </w:p>
          <w:p w14:paraId="47E27CE7" w14:textId="77777777" w:rsidR="00CA6190" w:rsidRPr="00CA6190" w:rsidRDefault="00CA6190" w:rsidP="00D553AD">
            <w:pPr>
              <w:overflowPunct/>
              <w:autoSpaceDE/>
              <w:adjustRightInd/>
              <w:jc w:val="center"/>
              <w:rPr>
                <w:sz w:val="28"/>
                <w:szCs w:val="28"/>
                <w:lang w:val="en-US"/>
              </w:rPr>
            </w:pPr>
          </w:p>
          <w:p w14:paraId="56DE7A64" w14:textId="77777777" w:rsidR="00CA6190" w:rsidRPr="00CA6190" w:rsidRDefault="00CA6190" w:rsidP="00D553AD">
            <w:pPr>
              <w:overflowPunct/>
              <w:autoSpaceDE/>
              <w:adjustRightInd/>
              <w:jc w:val="center"/>
              <w:rPr>
                <w:b/>
                <w:sz w:val="28"/>
                <w:szCs w:val="28"/>
              </w:rPr>
            </w:pPr>
            <w:r w:rsidRPr="00CA6190">
              <w:rPr>
                <w:sz w:val="28"/>
                <w:szCs w:val="28"/>
              </w:rPr>
              <w:t xml:space="preserve">город Алматы </w:t>
            </w:r>
          </w:p>
        </w:tc>
      </w:tr>
    </w:tbl>
    <w:p w14:paraId="4F421C5F" w14:textId="77777777" w:rsidR="00CA6190" w:rsidRPr="00123C1D" w:rsidRDefault="00CA6190" w:rsidP="00CA6190">
      <w:pPr>
        <w:rPr>
          <w:color w:val="3A7234"/>
          <w:sz w:val="14"/>
          <w:szCs w:val="14"/>
          <w:lang w:val="kk-KZ"/>
        </w:rPr>
      </w:pPr>
    </w:p>
    <w:p w14:paraId="43B9225C" w14:textId="3067E9C8" w:rsidR="00CA6190" w:rsidRDefault="00CA6190" w:rsidP="008D6D89">
      <w:pPr>
        <w:rPr>
          <w:rFonts w:eastAsiaTheme="minorHAnsi"/>
          <w:b/>
          <w:bCs/>
          <w:sz w:val="28"/>
          <w:szCs w:val="28"/>
        </w:rPr>
      </w:pPr>
    </w:p>
    <w:p w14:paraId="1D8066A4" w14:textId="77777777" w:rsidR="00CA6190" w:rsidRDefault="00CA6190" w:rsidP="008D6D89">
      <w:pPr>
        <w:rPr>
          <w:rFonts w:eastAsiaTheme="minorHAnsi"/>
          <w:b/>
          <w:bCs/>
          <w:sz w:val="28"/>
          <w:szCs w:val="28"/>
        </w:rPr>
      </w:pPr>
    </w:p>
    <w:p w14:paraId="123E66FE" w14:textId="0AC1C8BD" w:rsidR="004C6652" w:rsidRPr="00F640FD" w:rsidRDefault="004C6652" w:rsidP="008D6D89">
      <w:pPr>
        <w:jc w:val="center"/>
        <w:rPr>
          <w:rFonts w:eastAsiaTheme="minorHAnsi"/>
          <w:b/>
          <w:bCs/>
          <w:noProof/>
          <w:sz w:val="28"/>
          <w:szCs w:val="28"/>
          <w:lang w:val="kk-KZ"/>
        </w:rPr>
      </w:pPr>
      <w:r w:rsidRPr="00F640FD">
        <w:rPr>
          <w:b/>
          <w:noProof/>
          <w:sz w:val="28"/>
          <w:szCs w:val="28"/>
          <w:lang w:val="kk-KZ"/>
        </w:rPr>
        <w:t>Банктің</w:t>
      </w:r>
      <w:r>
        <w:rPr>
          <w:b/>
          <w:noProof/>
          <w:sz w:val="28"/>
          <w:szCs w:val="28"/>
          <w:lang w:val="kk-KZ"/>
        </w:rPr>
        <w:t>, Қазақстан Республикасының бейрезидент банкі филиалының</w:t>
      </w:r>
      <w:r w:rsidRPr="00F640FD">
        <w:rPr>
          <w:b/>
          <w:noProof/>
          <w:sz w:val="28"/>
          <w:szCs w:val="28"/>
          <w:lang w:val="kk-KZ"/>
        </w:rPr>
        <w:t xml:space="preserve"> қаржылық орнықтылығының нашарлауының</w:t>
      </w:r>
      <w:r>
        <w:rPr>
          <w:b/>
          <w:noProof/>
          <w:sz w:val="28"/>
          <w:szCs w:val="28"/>
          <w:lang w:val="kk-KZ"/>
        </w:rPr>
        <w:t xml:space="preserve"> </w:t>
      </w:r>
      <w:r w:rsidRPr="00F640FD">
        <w:rPr>
          <w:b/>
          <w:noProof/>
          <w:sz w:val="28"/>
          <w:szCs w:val="28"/>
          <w:lang w:val="kk-KZ"/>
        </w:rPr>
        <w:t>қаржы-экономикалық және өзге де белгілерінің мәндерін бе</w:t>
      </w:r>
      <w:r>
        <w:rPr>
          <w:b/>
          <w:noProof/>
          <w:sz w:val="28"/>
          <w:szCs w:val="28"/>
          <w:lang w:val="kk-KZ"/>
        </w:rPr>
        <w:t>кіту</w:t>
      </w:r>
      <w:r w:rsidRPr="00F640FD">
        <w:rPr>
          <w:b/>
          <w:noProof/>
          <w:sz w:val="28"/>
          <w:szCs w:val="28"/>
          <w:lang w:val="kk-KZ"/>
        </w:rPr>
        <w:t xml:space="preserve"> туралы</w:t>
      </w:r>
    </w:p>
    <w:p w14:paraId="650632F7" w14:textId="77777777" w:rsidR="004C6652" w:rsidRPr="00F640FD" w:rsidRDefault="004C6652" w:rsidP="004C6652">
      <w:pPr>
        <w:jc w:val="center"/>
        <w:rPr>
          <w:rFonts w:eastAsiaTheme="majorEastAsia"/>
          <w:noProof/>
          <w:sz w:val="28"/>
          <w:szCs w:val="28"/>
          <w:lang w:val="kk-KZ"/>
        </w:rPr>
      </w:pPr>
    </w:p>
    <w:p w14:paraId="079E58F9" w14:textId="2CEAB7EB" w:rsidR="004C6652" w:rsidRPr="00F640FD" w:rsidRDefault="004C6652" w:rsidP="004C6652">
      <w:pPr>
        <w:ind w:firstLine="709"/>
        <w:jc w:val="both"/>
        <w:rPr>
          <w:rFonts w:eastAsiaTheme="majorEastAsia"/>
          <w:b/>
          <w:noProof/>
          <w:sz w:val="28"/>
          <w:szCs w:val="28"/>
          <w:lang w:val="kk-KZ"/>
        </w:rPr>
      </w:pPr>
      <w:r w:rsidRPr="00F640FD">
        <w:rPr>
          <w:rFonts w:eastAsiaTheme="majorEastAsia"/>
          <w:b/>
          <w:noProof/>
          <w:sz w:val="28"/>
          <w:szCs w:val="28"/>
          <w:lang w:val="kk-KZ"/>
        </w:rPr>
        <w:t>«</w:t>
      </w:r>
      <w:r w:rsidRPr="00F640FD">
        <w:rPr>
          <w:rFonts w:eastAsiaTheme="majorEastAsia"/>
          <w:noProof/>
          <w:sz w:val="28"/>
          <w:szCs w:val="28"/>
          <w:lang w:val="kk-KZ"/>
        </w:rPr>
        <w:t xml:space="preserve">Қазақстан Республикасындағы банктер және банк қызметі туралы» Қазақстан Республикасы Заңының 85-бабы 2-тармағының </w:t>
      </w:r>
      <w:r>
        <w:rPr>
          <w:rFonts w:eastAsiaTheme="majorEastAsia"/>
          <w:noProof/>
          <w:sz w:val="28"/>
          <w:szCs w:val="28"/>
          <w:lang w:val="kk-KZ"/>
        </w:rPr>
        <w:t xml:space="preserve">екінші </w:t>
      </w:r>
      <w:r w:rsidRPr="00F640FD">
        <w:rPr>
          <w:rFonts w:eastAsiaTheme="majorEastAsia"/>
          <w:noProof/>
          <w:sz w:val="28"/>
          <w:szCs w:val="28"/>
          <w:lang w:val="kk-KZ"/>
        </w:rPr>
        <w:t xml:space="preserve">бөлігіне </w:t>
      </w:r>
      <w:r>
        <w:rPr>
          <w:rFonts w:eastAsiaTheme="majorEastAsia"/>
          <w:noProof/>
          <w:sz w:val="28"/>
          <w:szCs w:val="28"/>
          <w:lang w:val="kk-KZ"/>
        </w:rPr>
        <w:t>және</w:t>
      </w:r>
      <w:r w:rsidR="002749F8">
        <w:rPr>
          <w:rFonts w:eastAsiaTheme="majorEastAsia"/>
          <w:noProof/>
          <w:sz w:val="28"/>
          <w:szCs w:val="28"/>
          <w:lang w:val="kk-KZ"/>
        </w:rPr>
        <w:br/>
      </w:r>
      <w:r>
        <w:rPr>
          <w:rFonts w:eastAsiaTheme="majorEastAsia"/>
          <w:noProof/>
          <w:sz w:val="28"/>
          <w:szCs w:val="28"/>
          <w:lang w:val="kk-KZ"/>
        </w:rPr>
        <w:t xml:space="preserve">4-тармағына </w:t>
      </w:r>
      <w:r w:rsidRPr="00F640FD">
        <w:rPr>
          <w:rFonts w:eastAsiaTheme="majorEastAsia"/>
          <w:noProof/>
          <w:sz w:val="28"/>
          <w:szCs w:val="28"/>
          <w:lang w:val="kk-KZ"/>
        </w:rPr>
        <w:t xml:space="preserve">сәйкес Қазақстан Республикасының Қаржы нарығын реттеу және дамыту агенттігінің Басқармасы </w:t>
      </w:r>
      <w:r w:rsidRPr="00F640FD">
        <w:rPr>
          <w:rFonts w:eastAsiaTheme="majorEastAsia"/>
          <w:b/>
          <w:noProof/>
          <w:sz w:val="28"/>
          <w:szCs w:val="28"/>
          <w:lang w:val="kk-KZ"/>
        </w:rPr>
        <w:t>ҚАУЛЫ ЕТЕДІ:</w:t>
      </w:r>
    </w:p>
    <w:p w14:paraId="60C7F809" w14:textId="77777777" w:rsidR="004C6652" w:rsidRPr="00F640FD" w:rsidRDefault="004C6652" w:rsidP="004C6652">
      <w:pPr>
        <w:ind w:firstLine="708"/>
        <w:jc w:val="both"/>
        <w:rPr>
          <w:rFonts w:eastAsia="Calibri"/>
          <w:noProof/>
          <w:sz w:val="28"/>
          <w:szCs w:val="28"/>
          <w:lang w:val="kk-KZ"/>
        </w:rPr>
      </w:pPr>
      <w:r w:rsidRPr="00F640FD">
        <w:rPr>
          <w:bCs/>
          <w:noProof/>
          <w:sz w:val="28"/>
          <w:szCs w:val="28"/>
          <w:lang w:val="kk-KZ"/>
        </w:rPr>
        <w:t>1.</w:t>
      </w:r>
      <w:r w:rsidRPr="00F640FD">
        <w:rPr>
          <w:rFonts w:eastAsia="Calibri"/>
          <w:noProof/>
          <w:sz w:val="28"/>
          <w:szCs w:val="28"/>
          <w:lang w:val="kk-KZ"/>
        </w:rPr>
        <w:t xml:space="preserve"> </w:t>
      </w:r>
      <w:r>
        <w:rPr>
          <w:rFonts w:eastAsia="Calibri"/>
          <w:noProof/>
          <w:sz w:val="28"/>
          <w:szCs w:val="28"/>
          <w:lang w:val="kk-KZ"/>
        </w:rPr>
        <w:t xml:space="preserve">Қоса беріліп отырған </w:t>
      </w:r>
      <w:r>
        <w:rPr>
          <w:noProof/>
          <w:sz w:val="28"/>
          <w:szCs w:val="28"/>
          <w:lang w:val="kk-KZ"/>
        </w:rPr>
        <w:t>Б</w:t>
      </w:r>
      <w:r w:rsidRPr="00F640FD">
        <w:rPr>
          <w:noProof/>
          <w:sz w:val="28"/>
          <w:szCs w:val="28"/>
          <w:lang w:val="kk-KZ"/>
        </w:rPr>
        <w:t>анктің</w:t>
      </w:r>
      <w:r>
        <w:rPr>
          <w:noProof/>
          <w:sz w:val="28"/>
          <w:szCs w:val="28"/>
          <w:lang w:val="kk-KZ"/>
        </w:rPr>
        <w:t>,</w:t>
      </w:r>
      <w:r w:rsidRPr="00674DD5">
        <w:rPr>
          <w:lang w:val="kk-KZ"/>
        </w:rPr>
        <w:t xml:space="preserve"> </w:t>
      </w:r>
      <w:r w:rsidRPr="00674DD5">
        <w:rPr>
          <w:noProof/>
          <w:sz w:val="28"/>
          <w:szCs w:val="28"/>
          <w:lang w:val="kk-KZ"/>
        </w:rPr>
        <w:t>Қазақстан Республикасының бейрезидент банкі филиалының</w:t>
      </w:r>
      <w:r w:rsidRPr="00F640FD">
        <w:rPr>
          <w:noProof/>
          <w:sz w:val="28"/>
          <w:szCs w:val="28"/>
          <w:lang w:val="kk-KZ"/>
        </w:rPr>
        <w:t xml:space="preserve"> қаржылық орнықтылығының нашарлауының қаржы-экономикалық және өзге де белгілерінің мәндері бе</w:t>
      </w:r>
      <w:r>
        <w:rPr>
          <w:noProof/>
          <w:sz w:val="28"/>
          <w:szCs w:val="28"/>
          <w:lang w:val="kk-KZ"/>
        </w:rPr>
        <w:t>кітілсін</w:t>
      </w:r>
      <w:r w:rsidRPr="00F640FD">
        <w:rPr>
          <w:noProof/>
          <w:sz w:val="28"/>
          <w:szCs w:val="28"/>
          <w:lang w:val="kk-KZ"/>
        </w:rPr>
        <w:t>.</w:t>
      </w:r>
    </w:p>
    <w:p w14:paraId="72835838" w14:textId="77777777" w:rsidR="004C6652" w:rsidRPr="00F640FD" w:rsidRDefault="004C6652" w:rsidP="004C6652">
      <w:pPr>
        <w:ind w:firstLine="709"/>
        <w:jc w:val="both"/>
        <w:rPr>
          <w:noProof/>
          <w:sz w:val="28"/>
          <w:szCs w:val="28"/>
          <w:lang w:val="kk-KZ"/>
        </w:rPr>
      </w:pPr>
      <w:r w:rsidRPr="00F640FD">
        <w:rPr>
          <w:noProof/>
          <w:sz w:val="28"/>
          <w:szCs w:val="28"/>
          <w:lang w:val="kk-KZ"/>
        </w:rPr>
        <w:t xml:space="preserve">2. </w:t>
      </w:r>
      <w:r>
        <w:rPr>
          <w:noProof/>
          <w:sz w:val="28"/>
          <w:szCs w:val="28"/>
          <w:lang w:val="kk-KZ"/>
        </w:rPr>
        <w:t>Т</w:t>
      </w:r>
      <w:r w:rsidRPr="00D87B89">
        <w:rPr>
          <w:noProof/>
          <w:sz w:val="28"/>
          <w:szCs w:val="28"/>
          <w:lang w:val="kk-KZ"/>
        </w:rPr>
        <w:t>әуекелдерді талдау және стресс-тестілеу</w:t>
      </w:r>
      <w:r>
        <w:rPr>
          <w:noProof/>
          <w:sz w:val="28"/>
          <w:szCs w:val="28"/>
          <w:lang w:val="kk-KZ"/>
        </w:rPr>
        <w:t xml:space="preserve"> </w:t>
      </w:r>
      <w:r w:rsidRPr="00F640FD">
        <w:rPr>
          <w:noProof/>
          <w:sz w:val="28"/>
          <w:szCs w:val="28"/>
          <w:lang w:val="kk-KZ"/>
        </w:rPr>
        <w:t>департаменті Қазақстан Республикасының заңнамасында белгіленген тәртіппен:</w:t>
      </w:r>
    </w:p>
    <w:p w14:paraId="33DC4C36" w14:textId="77777777" w:rsidR="004C6652" w:rsidRPr="00F640FD" w:rsidRDefault="004C6652" w:rsidP="004C6652">
      <w:pPr>
        <w:ind w:firstLine="709"/>
        <w:jc w:val="both"/>
        <w:rPr>
          <w:noProof/>
          <w:sz w:val="28"/>
          <w:szCs w:val="28"/>
          <w:lang w:val="kk-KZ"/>
        </w:rPr>
      </w:pPr>
      <w:r w:rsidRPr="00F640FD">
        <w:rPr>
          <w:noProof/>
          <w:sz w:val="28"/>
          <w:szCs w:val="28"/>
          <w:lang w:val="kk-KZ"/>
        </w:rPr>
        <w:t>1) Заң департаментімен бірлесіп осы қаулыны Қазақстан Республикасының Әділет министрлігінде мемлекеттік тіркеуді;</w:t>
      </w:r>
    </w:p>
    <w:p w14:paraId="256494CD" w14:textId="77777777" w:rsidR="004C6652" w:rsidRPr="00F640FD" w:rsidRDefault="004C6652" w:rsidP="004C6652">
      <w:pPr>
        <w:ind w:firstLine="709"/>
        <w:jc w:val="both"/>
        <w:rPr>
          <w:noProof/>
          <w:sz w:val="28"/>
          <w:szCs w:val="28"/>
          <w:lang w:val="kk-KZ"/>
        </w:rPr>
      </w:pPr>
      <w:r w:rsidRPr="00F640FD">
        <w:rPr>
          <w:noProof/>
          <w:sz w:val="28"/>
          <w:szCs w:val="28"/>
          <w:lang w:val="kk-KZ"/>
        </w:rPr>
        <w:t>2) осы қаулыны ресми жарияланғаннан кейін Қазақстан Республикасының Қаржы нарығын реттеу және дамыту агенттігінің ресми интернет-ресурсында орналастыруды;</w:t>
      </w:r>
    </w:p>
    <w:p w14:paraId="1EAD4681" w14:textId="77777777" w:rsidR="004C6652" w:rsidRPr="00F640FD" w:rsidRDefault="004C6652" w:rsidP="004C6652">
      <w:pPr>
        <w:ind w:firstLine="709"/>
        <w:jc w:val="both"/>
        <w:rPr>
          <w:noProof/>
          <w:sz w:val="28"/>
          <w:szCs w:val="28"/>
          <w:lang w:val="kk-KZ"/>
        </w:rPr>
      </w:pPr>
      <w:r w:rsidRPr="00F640FD">
        <w:rPr>
          <w:noProof/>
          <w:sz w:val="28"/>
          <w:szCs w:val="28"/>
          <w:lang w:val="kk-KZ"/>
        </w:rPr>
        <w:t>3) 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</w:t>
      </w:r>
    </w:p>
    <w:p w14:paraId="78768805" w14:textId="77777777" w:rsidR="004C6652" w:rsidRPr="00F640FD" w:rsidRDefault="004C6652" w:rsidP="004C6652">
      <w:pPr>
        <w:ind w:firstLine="709"/>
        <w:jc w:val="both"/>
        <w:rPr>
          <w:noProof/>
          <w:sz w:val="28"/>
          <w:szCs w:val="28"/>
          <w:lang w:val="kk-KZ"/>
        </w:rPr>
      </w:pPr>
      <w:r w:rsidRPr="00F640FD">
        <w:rPr>
          <w:noProof/>
          <w:sz w:val="28"/>
          <w:szCs w:val="28"/>
          <w:lang w:val="kk-KZ"/>
        </w:rPr>
        <w:t>3.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14:paraId="764D1AC1" w14:textId="77777777" w:rsidR="004C6652" w:rsidRPr="00F640FD" w:rsidRDefault="004C6652" w:rsidP="004C6652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F640FD">
        <w:rPr>
          <w:rFonts w:eastAsia="Calibri"/>
          <w:noProof/>
          <w:sz w:val="28"/>
          <w:szCs w:val="28"/>
          <w:lang w:val="kk-KZ"/>
        </w:rPr>
        <w:t>4. Осы қаулы алғаш ресми жарияланған күнінен кейін күнтізбелік он күн өткен соң қолданысқа енгізіледі.</w:t>
      </w:r>
    </w:p>
    <w:p w14:paraId="43E3F048" w14:textId="1A85D9B1" w:rsidR="004C6652" w:rsidRPr="004C6652" w:rsidRDefault="004C6652" w:rsidP="004C6652">
      <w:pPr>
        <w:jc w:val="center"/>
        <w:rPr>
          <w:rFonts w:eastAsiaTheme="minorHAnsi"/>
          <w:b/>
          <w:bCs/>
          <w:sz w:val="28"/>
          <w:szCs w:val="28"/>
          <w:lang w:val="kk-KZ"/>
        </w:rPr>
      </w:pPr>
    </w:p>
    <w:p w14:paraId="1BFD257B" w14:textId="77777777" w:rsidR="004C6652" w:rsidRPr="004C6652" w:rsidRDefault="004C6652" w:rsidP="004C6652">
      <w:pPr>
        <w:jc w:val="center"/>
        <w:rPr>
          <w:rFonts w:eastAsiaTheme="minorHAnsi"/>
          <w:b/>
          <w:bCs/>
          <w:sz w:val="28"/>
          <w:szCs w:val="28"/>
          <w:lang w:val="kk-KZ"/>
        </w:rPr>
      </w:pPr>
    </w:p>
    <w:p w14:paraId="6E5E13F4" w14:textId="77777777" w:rsidR="0047148B" w:rsidRPr="006C1D1B" w:rsidRDefault="0047148B" w:rsidP="0047148B">
      <w:pPr>
        <w:tabs>
          <w:tab w:val="left" w:pos="1134"/>
          <w:tab w:val="left" w:pos="7513"/>
        </w:tabs>
        <w:overflowPunct/>
        <w:autoSpaceDE/>
        <w:autoSpaceDN/>
        <w:adjustRightInd/>
        <w:ind w:left="709"/>
        <w:contextualSpacing/>
        <w:rPr>
          <w:rFonts w:eastAsia="Calibri"/>
          <w:b/>
          <w:sz w:val="28"/>
          <w:szCs w:val="28"/>
          <w:lang w:val="kk-KZ" w:eastAsia="en-US"/>
        </w:rPr>
      </w:pPr>
      <w:r w:rsidRPr="006C1D1B">
        <w:rPr>
          <w:rFonts w:eastAsia="Calibri"/>
          <w:b/>
          <w:sz w:val="28"/>
          <w:szCs w:val="28"/>
          <w:lang w:val="kk-KZ" w:eastAsia="en-US"/>
        </w:rPr>
        <w:t xml:space="preserve">Қазақстан Республикасы </w:t>
      </w:r>
    </w:p>
    <w:p w14:paraId="2A306483" w14:textId="77777777" w:rsidR="0047148B" w:rsidRPr="006C1D1B" w:rsidRDefault="0047148B" w:rsidP="0047148B">
      <w:pPr>
        <w:tabs>
          <w:tab w:val="left" w:pos="1134"/>
          <w:tab w:val="left" w:pos="7513"/>
        </w:tabs>
        <w:overflowPunct/>
        <w:autoSpaceDE/>
        <w:autoSpaceDN/>
        <w:adjustRightInd/>
        <w:ind w:left="709"/>
        <w:contextualSpacing/>
        <w:rPr>
          <w:rFonts w:eastAsia="Calibri"/>
          <w:b/>
          <w:sz w:val="28"/>
          <w:szCs w:val="28"/>
          <w:lang w:val="kk-KZ" w:eastAsia="en-US"/>
        </w:rPr>
      </w:pPr>
      <w:bookmarkStart w:id="0" w:name="_GoBack"/>
      <w:bookmarkEnd w:id="0"/>
      <w:r w:rsidRPr="006C1D1B">
        <w:rPr>
          <w:rFonts w:eastAsia="Calibri"/>
          <w:b/>
          <w:sz w:val="28"/>
          <w:szCs w:val="28"/>
          <w:lang w:val="kk-KZ" w:eastAsia="en-US"/>
        </w:rPr>
        <w:t xml:space="preserve">Қаржы нарығын реттеу </w:t>
      </w:r>
    </w:p>
    <w:p w14:paraId="1D8CCC96" w14:textId="77777777" w:rsidR="0047148B" w:rsidRPr="006C1D1B" w:rsidRDefault="0047148B" w:rsidP="0047148B">
      <w:pPr>
        <w:tabs>
          <w:tab w:val="left" w:pos="1134"/>
          <w:tab w:val="left" w:pos="7513"/>
        </w:tabs>
        <w:overflowPunct/>
        <w:autoSpaceDE/>
        <w:autoSpaceDN/>
        <w:adjustRightInd/>
        <w:ind w:left="709"/>
        <w:contextualSpacing/>
        <w:rPr>
          <w:rFonts w:eastAsia="Calibri"/>
          <w:b/>
          <w:sz w:val="28"/>
          <w:szCs w:val="28"/>
          <w:lang w:val="kk-KZ" w:eastAsia="en-US"/>
        </w:rPr>
      </w:pPr>
      <w:r w:rsidRPr="006C1D1B">
        <w:rPr>
          <w:rFonts w:eastAsia="Calibri"/>
          <w:b/>
          <w:sz w:val="28"/>
          <w:szCs w:val="28"/>
          <w:lang w:val="kk-KZ" w:eastAsia="en-US"/>
        </w:rPr>
        <w:t>және дамыту агенттігінің</w:t>
      </w:r>
    </w:p>
    <w:p w14:paraId="3D91458C" w14:textId="77777777" w:rsidR="0047148B" w:rsidRDefault="0047148B" w:rsidP="0047148B">
      <w:pPr>
        <w:pStyle w:val="ae"/>
        <w:spacing w:after="0" w:line="240" w:lineRule="auto"/>
        <w:ind w:left="0" w:firstLine="708"/>
        <w:rPr>
          <w:rStyle w:val="s0"/>
          <w:sz w:val="28"/>
          <w:szCs w:val="28"/>
          <w:lang w:val="kk-KZ"/>
        </w:rPr>
      </w:pPr>
      <w:r w:rsidRPr="006C1D1B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6C1D1B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6C1D1B">
        <w:rPr>
          <w:rFonts w:ascii="Times New Roman" w:hAnsi="Times New Roman"/>
          <w:b/>
          <w:sz w:val="28"/>
          <w:szCs w:val="28"/>
          <w:lang w:val="kk-KZ"/>
        </w:rPr>
        <w:t>М. Әбілқасымова</w:t>
      </w:r>
    </w:p>
    <w:p w14:paraId="6DB0AD29" w14:textId="77777777" w:rsidR="00B83B5A" w:rsidRPr="007E6085" w:rsidRDefault="00B83B5A" w:rsidP="006340C9">
      <w:pPr>
        <w:overflowPunct/>
        <w:autoSpaceDE/>
        <w:autoSpaceDN/>
        <w:adjustRightInd/>
        <w:rPr>
          <w:lang w:val="kk-KZ"/>
        </w:rPr>
      </w:pPr>
    </w:p>
    <w:sectPr w:rsidR="00B83B5A" w:rsidRPr="007E6085" w:rsidSect="0047148B">
      <w:headerReference w:type="even" r:id="rId8"/>
      <w:headerReference w:type="default" r:id="rId9"/>
      <w:pgSz w:w="11906" w:h="16838"/>
      <w:pgMar w:top="1418" w:right="851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3E9BD" w14:textId="77777777" w:rsidR="00165C6F" w:rsidRDefault="00165C6F">
      <w:r>
        <w:separator/>
      </w:r>
    </w:p>
  </w:endnote>
  <w:endnote w:type="continuationSeparator" w:id="0">
    <w:p w14:paraId="6FF3A6B4" w14:textId="77777777" w:rsidR="00165C6F" w:rsidRDefault="0016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FDCAE" w14:textId="77777777" w:rsidR="00165C6F" w:rsidRDefault="00165C6F">
      <w:r>
        <w:separator/>
      </w:r>
    </w:p>
  </w:footnote>
  <w:footnote w:type="continuationSeparator" w:id="0">
    <w:p w14:paraId="08D8E824" w14:textId="77777777" w:rsidR="00165C6F" w:rsidRDefault="00165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6FD5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970C89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9BF8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946CAA2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5CBD"/>
    <w:rsid w:val="00073119"/>
    <w:rsid w:val="000870F9"/>
    <w:rsid w:val="000922AA"/>
    <w:rsid w:val="000B7AC8"/>
    <w:rsid w:val="000D4DAC"/>
    <w:rsid w:val="000D56E5"/>
    <w:rsid w:val="000F48E7"/>
    <w:rsid w:val="001319EE"/>
    <w:rsid w:val="00143292"/>
    <w:rsid w:val="00165C6F"/>
    <w:rsid w:val="001763DE"/>
    <w:rsid w:val="001A1881"/>
    <w:rsid w:val="001B61C1"/>
    <w:rsid w:val="001F4925"/>
    <w:rsid w:val="001F64CB"/>
    <w:rsid w:val="002000F4"/>
    <w:rsid w:val="002112F2"/>
    <w:rsid w:val="0022101F"/>
    <w:rsid w:val="0023374B"/>
    <w:rsid w:val="00251F3F"/>
    <w:rsid w:val="002749F8"/>
    <w:rsid w:val="002A394A"/>
    <w:rsid w:val="003127CD"/>
    <w:rsid w:val="00364E0B"/>
    <w:rsid w:val="003B1C00"/>
    <w:rsid w:val="003F241E"/>
    <w:rsid w:val="00423754"/>
    <w:rsid w:val="00430E89"/>
    <w:rsid w:val="0047148B"/>
    <w:rsid w:val="004726FE"/>
    <w:rsid w:val="0049623C"/>
    <w:rsid w:val="004B400D"/>
    <w:rsid w:val="004C34B8"/>
    <w:rsid w:val="004C6652"/>
    <w:rsid w:val="004D0B0F"/>
    <w:rsid w:val="004E49BE"/>
    <w:rsid w:val="004F3375"/>
    <w:rsid w:val="005A326C"/>
    <w:rsid w:val="005F582C"/>
    <w:rsid w:val="006040BF"/>
    <w:rsid w:val="006340C9"/>
    <w:rsid w:val="00642211"/>
    <w:rsid w:val="006B6938"/>
    <w:rsid w:val="007006E3"/>
    <w:rsid w:val="007111E8"/>
    <w:rsid w:val="00731B2A"/>
    <w:rsid w:val="00740441"/>
    <w:rsid w:val="007767CD"/>
    <w:rsid w:val="00782A16"/>
    <w:rsid w:val="007E588D"/>
    <w:rsid w:val="007E6085"/>
    <w:rsid w:val="007E7655"/>
    <w:rsid w:val="0081000A"/>
    <w:rsid w:val="00831029"/>
    <w:rsid w:val="00837810"/>
    <w:rsid w:val="008436CA"/>
    <w:rsid w:val="00866964"/>
    <w:rsid w:val="00867FA4"/>
    <w:rsid w:val="008B3F1A"/>
    <w:rsid w:val="008D009F"/>
    <w:rsid w:val="008D6D89"/>
    <w:rsid w:val="008F4FA9"/>
    <w:rsid w:val="00902B7B"/>
    <w:rsid w:val="009139A9"/>
    <w:rsid w:val="00914138"/>
    <w:rsid w:val="00915923"/>
    <w:rsid w:val="00915A4B"/>
    <w:rsid w:val="00934587"/>
    <w:rsid w:val="00964ED7"/>
    <w:rsid w:val="00985BDE"/>
    <w:rsid w:val="009924CE"/>
    <w:rsid w:val="009B69F4"/>
    <w:rsid w:val="009D1BA7"/>
    <w:rsid w:val="00A055DB"/>
    <w:rsid w:val="00A10052"/>
    <w:rsid w:val="00A17FE7"/>
    <w:rsid w:val="00A338BC"/>
    <w:rsid w:val="00A40D3F"/>
    <w:rsid w:val="00A47D62"/>
    <w:rsid w:val="00A7582F"/>
    <w:rsid w:val="00A85AA0"/>
    <w:rsid w:val="00AA225A"/>
    <w:rsid w:val="00AC76FB"/>
    <w:rsid w:val="00B444AB"/>
    <w:rsid w:val="00B83B5A"/>
    <w:rsid w:val="00B86340"/>
    <w:rsid w:val="00BE3CFA"/>
    <w:rsid w:val="00BE65AA"/>
    <w:rsid w:val="00BE78CA"/>
    <w:rsid w:val="00C7780A"/>
    <w:rsid w:val="00C77C27"/>
    <w:rsid w:val="00CA1875"/>
    <w:rsid w:val="00CA6190"/>
    <w:rsid w:val="00CB7BBF"/>
    <w:rsid w:val="00CC7D90"/>
    <w:rsid w:val="00CE6A1B"/>
    <w:rsid w:val="00D03D0C"/>
    <w:rsid w:val="00D0588B"/>
    <w:rsid w:val="00D11982"/>
    <w:rsid w:val="00D14F06"/>
    <w:rsid w:val="00D65519"/>
    <w:rsid w:val="00E43190"/>
    <w:rsid w:val="00E57A5B"/>
    <w:rsid w:val="00E866E0"/>
    <w:rsid w:val="00EA1E55"/>
    <w:rsid w:val="00EB54A3"/>
    <w:rsid w:val="00EC3C11"/>
    <w:rsid w:val="00EE1A39"/>
    <w:rsid w:val="00F22932"/>
    <w:rsid w:val="00F525B9"/>
    <w:rsid w:val="00F64017"/>
    <w:rsid w:val="00F93EE0"/>
    <w:rsid w:val="00FB46F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E9E5B08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Damir Kyndybayev</cp:lastModifiedBy>
  <cp:revision>8</cp:revision>
  <dcterms:created xsi:type="dcterms:W3CDTF">2026-06-12T13:30:00Z</dcterms:created>
  <dcterms:modified xsi:type="dcterms:W3CDTF">2026-08-13T07:13:00Z</dcterms:modified>
</cp:coreProperties>
</file>