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7E54" w:rsidRDefault="00E57E54" w:rsidP="00E57E54">
      <w:pPr>
        <w:pStyle w:val="a5"/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Внимание! Почтовые адреса для направления отчетности по 374 приказу компаниями, состоящими в таможенных реестрах</w:t>
      </w:r>
    </w:p>
    <w:p w:rsidR="006C37F3" w:rsidRPr="00CA6588" w:rsidRDefault="006C37F3" w:rsidP="007A0EB3">
      <w:pPr>
        <w:pStyle w:val="a5"/>
        <w:ind w:left="4678"/>
        <w:rPr>
          <w:b/>
          <w:sz w:val="28"/>
          <w:szCs w:val="28"/>
          <w:lang w:val="kk-KZ" w:eastAsia="ru-RU"/>
        </w:rPr>
      </w:pPr>
    </w:p>
    <w:p w:rsidR="00CA6588" w:rsidRPr="00CA6588" w:rsidRDefault="00CA6588" w:rsidP="00CA6588">
      <w:pPr>
        <w:pStyle w:val="a5"/>
        <w:jc w:val="right"/>
        <w:rPr>
          <w:rFonts w:eastAsia="Batang"/>
          <w:b/>
          <w:i/>
          <w:sz w:val="28"/>
          <w:szCs w:val="28"/>
          <w:lang w:val="ru-RU" w:eastAsia="ko-KR"/>
        </w:rPr>
      </w:pPr>
      <w:r w:rsidRPr="00CA6588">
        <w:rPr>
          <w:rFonts w:eastAsia="Batang"/>
          <w:b/>
          <w:i/>
          <w:sz w:val="28"/>
          <w:szCs w:val="28"/>
          <w:lang w:val="ru-RU" w:eastAsia="ko-KR"/>
        </w:rPr>
        <w:t>Вниманию лиц, осуществляющих</w:t>
      </w:r>
    </w:p>
    <w:p w:rsidR="00CA6588" w:rsidRPr="00CA6588" w:rsidRDefault="00CA6588" w:rsidP="00CA6588">
      <w:pPr>
        <w:pStyle w:val="a5"/>
        <w:jc w:val="right"/>
        <w:rPr>
          <w:rFonts w:eastAsia="Batang"/>
          <w:b/>
          <w:i/>
          <w:sz w:val="28"/>
          <w:szCs w:val="28"/>
          <w:lang w:val="ru-RU" w:eastAsia="ko-KR"/>
        </w:rPr>
      </w:pPr>
      <w:r w:rsidRPr="00CA6588">
        <w:rPr>
          <w:rFonts w:eastAsia="Batang"/>
          <w:b/>
          <w:i/>
          <w:sz w:val="28"/>
          <w:szCs w:val="28"/>
          <w:lang w:val="ru-RU" w:eastAsia="ko-KR"/>
        </w:rPr>
        <w:t>деятельность в сфере таможенного дела</w:t>
      </w:r>
    </w:p>
    <w:p w:rsidR="002F76FA" w:rsidRDefault="002F76FA" w:rsidP="002F3A44">
      <w:pPr>
        <w:pStyle w:val="a5"/>
        <w:ind w:firstLine="708"/>
        <w:jc w:val="both"/>
        <w:rPr>
          <w:rFonts w:eastAsia="Batang"/>
          <w:sz w:val="27"/>
          <w:szCs w:val="27"/>
          <w:lang w:val="kk-KZ" w:eastAsia="ko-KR"/>
        </w:rPr>
      </w:pPr>
    </w:p>
    <w:p w:rsidR="00101743" w:rsidRPr="006E2A2D" w:rsidRDefault="00101743" w:rsidP="00101743">
      <w:pPr>
        <w:pStyle w:val="a5"/>
        <w:jc w:val="both"/>
        <w:rPr>
          <w:rFonts w:eastAsia="Batang"/>
          <w:i/>
          <w:sz w:val="24"/>
          <w:szCs w:val="24"/>
          <w:lang w:val="ru-RU" w:eastAsia="ko-KR"/>
        </w:rPr>
      </w:pPr>
    </w:p>
    <w:p w:rsidR="00EA1422" w:rsidRDefault="00EA1422" w:rsidP="00EA1422">
      <w:pPr>
        <w:pStyle w:val="ae"/>
        <w:spacing w:after="0" w:line="240" w:lineRule="auto"/>
        <w:ind w:left="0" w:firstLine="709"/>
        <w:jc w:val="both"/>
        <w:rPr>
          <w:i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несены </w:t>
      </w:r>
      <w:r w:rsidRPr="00967C20">
        <w:rPr>
          <w:rFonts w:ascii="Times New Roman" w:hAnsi="Times New Roman" w:cs="Times New Roman"/>
          <w:sz w:val="28"/>
          <w:szCs w:val="28"/>
        </w:rPr>
        <w:t>изменения в приказ Первого заместителя Премьер-Министра Республики Казахстан – Министра финансов Республики Казахстан от 10</w:t>
      </w:r>
      <w:r>
        <w:rPr>
          <w:rFonts w:ascii="Times New Roman" w:hAnsi="Times New Roman" w:cs="Times New Roman"/>
          <w:sz w:val="28"/>
          <w:szCs w:val="28"/>
          <w:lang w:val="kk-KZ"/>
        </w:rPr>
        <w:t>.04.</w:t>
      </w:r>
      <w:r w:rsidR="006E0956">
        <w:rPr>
          <w:rFonts w:ascii="Times New Roman" w:hAnsi="Times New Roman" w:cs="Times New Roman"/>
          <w:sz w:val="28"/>
          <w:szCs w:val="28"/>
        </w:rPr>
        <w:t>2020 года №</w:t>
      </w:r>
      <w:r w:rsidRPr="00967C20">
        <w:rPr>
          <w:rFonts w:ascii="Times New Roman" w:hAnsi="Times New Roman" w:cs="Times New Roman"/>
          <w:sz w:val="28"/>
          <w:szCs w:val="28"/>
        </w:rPr>
        <w:t xml:space="preserve">374 «О некоторых вопросах ведения учета и представления отчетности органу государственных доходов» </w:t>
      </w:r>
      <w:r w:rsidRPr="00967C20">
        <w:rPr>
          <w:rFonts w:ascii="Times New Roman" w:hAnsi="Times New Roman" w:cs="Times New Roman"/>
          <w:i/>
          <w:sz w:val="28"/>
          <w:szCs w:val="28"/>
        </w:rPr>
        <w:t>(Приказ Министра финансов Республики Казахстан от 14</w:t>
      </w:r>
      <w:r w:rsidR="00EE044E">
        <w:rPr>
          <w:rFonts w:ascii="Times New Roman" w:hAnsi="Times New Roman" w:cs="Times New Roman"/>
          <w:i/>
          <w:sz w:val="28"/>
          <w:szCs w:val="28"/>
          <w:lang w:val="kk-KZ"/>
        </w:rPr>
        <w:t>.05.</w:t>
      </w:r>
      <w:r w:rsidRPr="00967C20">
        <w:rPr>
          <w:rFonts w:ascii="Times New Roman" w:hAnsi="Times New Roman" w:cs="Times New Roman"/>
          <w:i/>
          <w:sz w:val="28"/>
          <w:szCs w:val="28"/>
        </w:rPr>
        <w:t>2026 года вв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еден</w:t>
      </w:r>
      <w:r w:rsidRPr="00967C20">
        <w:rPr>
          <w:rFonts w:ascii="Times New Roman" w:hAnsi="Times New Roman" w:cs="Times New Roman"/>
          <w:i/>
          <w:sz w:val="28"/>
          <w:szCs w:val="28"/>
        </w:rPr>
        <w:t xml:space="preserve"> в действие </w:t>
      </w:r>
      <w:r w:rsidRPr="00967C20">
        <w:rPr>
          <w:rFonts w:ascii="Times New Roman" w:hAnsi="Times New Roman" w:cs="Times New Roman"/>
          <w:b/>
          <w:i/>
          <w:sz w:val="28"/>
          <w:szCs w:val="28"/>
        </w:rPr>
        <w:t>12 июля 2026 года</w:t>
      </w:r>
      <w:r w:rsidRPr="00967C20">
        <w:rPr>
          <w:rFonts w:ascii="Times New Roman" w:hAnsi="Times New Roman" w:cs="Times New Roman"/>
          <w:i/>
          <w:sz w:val="28"/>
          <w:szCs w:val="28"/>
        </w:rPr>
        <w:t>).</w:t>
      </w:r>
      <w:r w:rsidRPr="00967C20">
        <w:rPr>
          <w:i/>
        </w:rPr>
        <w:t xml:space="preserve"> </w:t>
      </w:r>
    </w:p>
    <w:p w:rsidR="00EA1422" w:rsidRPr="00967C20" w:rsidRDefault="00EA1422" w:rsidP="00EA1422">
      <w:pPr>
        <w:pStyle w:val="ae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C20">
        <w:rPr>
          <w:rFonts w:ascii="Times New Roman" w:hAnsi="Times New Roman" w:cs="Times New Roman"/>
          <w:sz w:val="28"/>
          <w:szCs w:val="28"/>
        </w:rPr>
        <w:t>Ссылка на НПА</w:t>
      </w:r>
      <w:r w:rsidRPr="00967C20">
        <w:rPr>
          <w:i/>
        </w:rPr>
        <w:t xml:space="preserve"> </w:t>
      </w:r>
      <w:hyperlink r:id="rId8" w:history="1">
        <w:r w:rsidRPr="00967C20">
          <w:rPr>
            <w:rStyle w:val="ab"/>
            <w:rFonts w:ascii="Times New Roman" w:hAnsi="Times New Roman" w:cs="Times New Roman"/>
            <w:sz w:val="28"/>
            <w:szCs w:val="28"/>
          </w:rPr>
          <w:t>https://adilet.zan.kz/rus/docs/V2600038744</w:t>
        </w:r>
      </w:hyperlink>
      <w:r w:rsidRPr="00967C20">
        <w:rPr>
          <w:rFonts w:ascii="Times New Roman" w:hAnsi="Times New Roman" w:cs="Times New Roman"/>
          <w:sz w:val="28"/>
          <w:szCs w:val="28"/>
        </w:rPr>
        <w:t>.</w:t>
      </w:r>
    </w:p>
    <w:p w:rsidR="006C55C4" w:rsidRDefault="00CA6588" w:rsidP="005E1346">
      <w:pPr>
        <w:pStyle w:val="a5"/>
        <w:ind w:firstLine="708"/>
        <w:jc w:val="both"/>
        <w:rPr>
          <w:rFonts w:eastAsia="Batang"/>
          <w:sz w:val="28"/>
          <w:szCs w:val="28"/>
          <w:lang w:val="ru-RU" w:eastAsia="ko-KR"/>
        </w:rPr>
      </w:pPr>
      <w:r>
        <w:rPr>
          <w:rFonts w:eastAsia="Batang"/>
          <w:sz w:val="28"/>
          <w:szCs w:val="28"/>
          <w:lang w:val="ru-RU" w:eastAsia="ko-KR"/>
        </w:rPr>
        <w:t xml:space="preserve">В целях соблюдения </w:t>
      </w:r>
      <w:r w:rsidRPr="006E2A2D">
        <w:rPr>
          <w:rFonts w:eastAsia="Batang"/>
          <w:sz w:val="28"/>
          <w:szCs w:val="28"/>
          <w:lang w:val="ru-RU" w:eastAsia="ko-KR"/>
        </w:rPr>
        <w:t xml:space="preserve">Приказа Генерального Прокурора Республики Казахстан от </w:t>
      </w:r>
      <w:r w:rsidR="006E0956">
        <w:rPr>
          <w:rFonts w:eastAsia="Batang"/>
          <w:sz w:val="28"/>
          <w:szCs w:val="28"/>
          <w:lang w:val="ru-RU" w:eastAsia="ko-KR"/>
        </w:rPr>
        <w:t>0</w:t>
      </w:r>
      <w:r w:rsidRPr="006E2A2D">
        <w:rPr>
          <w:rFonts w:eastAsia="Batang"/>
          <w:sz w:val="28"/>
          <w:szCs w:val="28"/>
          <w:lang w:val="ru-RU" w:eastAsia="ko-KR"/>
        </w:rPr>
        <w:t>4</w:t>
      </w:r>
      <w:r w:rsidR="006E0956">
        <w:rPr>
          <w:rFonts w:eastAsia="Batang"/>
          <w:sz w:val="28"/>
          <w:szCs w:val="28"/>
          <w:lang w:val="ru-RU" w:eastAsia="ko-KR"/>
        </w:rPr>
        <w:t>.01.2023 года №</w:t>
      </w:r>
      <w:r w:rsidRPr="006E2A2D">
        <w:rPr>
          <w:rFonts w:eastAsia="Batang"/>
          <w:sz w:val="28"/>
          <w:szCs w:val="28"/>
          <w:lang w:val="ru-RU" w:eastAsia="ko-KR"/>
        </w:rPr>
        <w:t xml:space="preserve">4 «Об утверждении Правил регистрации, учета обращений, поступающих в государственные органы, органы местного самоуправления, юридические лица со стопроцентным участием государства, а также </w:t>
      </w:r>
      <w:r>
        <w:rPr>
          <w:rFonts w:eastAsia="Batang"/>
          <w:sz w:val="28"/>
          <w:szCs w:val="28"/>
          <w:lang w:val="ru-RU" w:eastAsia="ko-KR"/>
        </w:rPr>
        <w:t xml:space="preserve">использования </w:t>
      </w:r>
      <w:r w:rsidRPr="006E2A2D">
        <w:rPr>
          <w:rFonts w:eastAsia="Batang"/>
          <w:sz w:val="28"/>
          <w:szCs w:val="28"/>
          <w:lang w:val="ru-RU" w:eastAsia="ko-KR"/>
        </w:rPr>
        <w:t xml:space="preserve"> информационной аналитической системы «Электронные обращения»</w:t>
      </w:r>
      <w:r w:rsidR="00822EEF">
        <w:rPr>
          <w:rFonts w:eastAsia="Batang"/>
          <w:sz w:val="28"/>
          <w:szCs w:val="28"/>
          <w:lang w:val="ru-RU" w:eastAsia="ko-KR"/>
        </w:rPr>
        <w:t xml:space="preserve"> </w:t>
      </w:r>
      <w:r w:rsidR="00B901B1">
        <w:rPr>
          <w:rFonts w:eastAsia="Batang"/>
          <w:sz w:val="28"/>
          <w:szCs w:val="28"/>
          <w:lang w:val="ru-RU" w:eastAsia="ko-KR"/>
        </w:rPr>
        <w:t xml:space="preserve">и исключения использования платформы </w:t>
      </w:r>
      <w:r w:rsidR="00B901B1">
        <w:rPr>
          <w:rFonts w:eastAsia="Batang"/>
          <w:sz w:val="28"/>
          <w:szCs w:val="28"/>
          <w:lang w:eastAsia="ko-KR"/>
        </w:rPr>
        <w:t>e</w:t>
      </w:r>
      <w:r w:rsidR="00B901B1" w:rsidRPr="00B901B1">
        <w:rPr>
          <w:rFonts w:eastAsia="Batang"/>
          <w:sz w:val="28"/>
          <w:szCs w:val="28"/>
          <w:lang w:val="ru-RU" w:eastAsia="ko-KR"/>
        </w:rPr>
        <w:t>-</w:t>
      </w:r>
      <w:r w:rsidR="00B901B1">
        <w:rPr>
          <w:rFonts w:eastAsia="Batang"/>
          <w:sz w:val="28"/>
          <w:szCs w:val="28"/>
          <w:lang w:eastAsia="ko-KR"/>
        </w:rPr>
        <w:t>Otinish</w:t>
      </w:r>
      <w:r w:rsidR="00B901B1" w:rsidRPr="00B901B1">
        <w:rPr>
          <w:rFonts w:eastAsia="Batang"/>
          <w:sz w:val="28"/>
          <w:szCs w:val="28"/>
          <w:lang w:val="ru-RU" w:eastAsia="ko-KR"/>
        </w:rPr>
        <w:t xml:space="preserve"> </w:t>
      </w:r>
      <w:r w:rsidR="00B901B1">
        <w:rPr>
          <w:rFonts w:eastAsia="Batang"/>
          <w:sz w:val="28"/>
          <w:szCs w:val="28"/>
          <w:lang w:val="ru-RU" w:eastAsia="ko-KR"/>
        </w:rPr>
        <w:t>для направления отчетности</w:t>
      </w:r>
      <w:r w:rsidR="00E948A2">
        <w:rPr>
          <w:rFonts w:eastAsia="Batang"/>
          <w:sz w:val="28"/>
          <w:szCs w:val="28"/>
          <w:lang w:val="ru-RU" w:eastAsia="ko-KR"/>
        </w:rPr>
        <w:t>,</w:t>
      </w:r>
      <w:r w:rsidR="00B901B1">
        <w:rPr>
          <w:rFonts w:eastAsia="Batang"/>
          <w:sz w:val="28"/>
          <w:szCs w:val="28"/>
          <w:lang w:val="ru-RU" w:eastAsia="ko-KR"/>
        </w:rPr>
        <w:t xml:space="preserve"> </w:t>
      </w:r>
      <w:r w:rsidR="00822EEF" w:rsidRPr="00F90384">
        <w:rPr>
          <w:rFonts w:eastAsia="Batang"/>
          <w:b/>
          <w:sz w:val="28"/>
          <w:szCs w:val="28"/>
          <w:lang w:val="ru-RU" w:eastAsia="ko-KR"/>
        </w:rPr>
        <w:t>в департаментах государственных доходов созданы почтовые ящики для приема отчетности</w:t>
      </w:r>
      <w:r w:rsidR="00C14D27" w:rsidRPr="006E2A2D">
        <w:rPr>
          <w:rFonts w:eastAsia="Batang"/>
          <w:sz w:val="28"/>
          <w:szCs w:val="28"/>
          <w:lang w:val="ru-RU" w:eastAsia="ko-KR"/>
        </w:rPr>
        <w:t xml:space="preserve"> в соответствии с Приказом Первого заместителя Премьер-Министра Республики Казахстан – Министра финансов Республики Казахстан от 10</w:t>
      </w:r>
      <w:r w:rsidR="006E0956">
        <w:rPr>
          <w:rFonts w:eastAsia="Batang"/>
          <w:sz w:val="28"/>
          <w:szCs w:val="28"/>
          <w:lang w:val="ru-RU" w:eastAsia="ko-KR"/>
        </w:rPr>
        <w:t>.04.2020 года №</w:t>
      </w:r>
      <w:r w:rsidR="00C14D27" w:rsidRPr="006E2A2D">
        <w:rPr>
          <w:rFonts w:eastAsia="Batang"/>
          <w:sz w:val="28"/>
          <w:szCs w:val="28"/>
          <w:lang w:val="ru-RU" w:eastAsia="ko-KR"/>
        </w:rPr>
        <w:t>374 «О некоторых вопросах ведения учета и представления отчетности органу государственных доходов»</w:t>
      </w:r>
      <w:r w:rsidR="006C55C4">
        <w:rPr>
          <w:rFonts w:eastAsia="Batang"/>
          <w:sz w:val="28"/>
          <w:szCs w:val="28"/>
          <w:lang w:val="ru-RU" w:eastAsia="ko-KR"/>
        </w:rPr>
        <w:t>.</w:t>
      </w:r>
      <w:r w:rsidR="00822EEF">
        <w:rPr>
          <w:rFonts w:eastAsia="Batang"/>
          <w:sz w:val="28"/>
          <w:szCs w:val="28"/>
          <w:lang w:val="ru-RU" w:eastAsia="ko-KR"/>
        </w:rPr>
        <w:t xml:space="preserve"> </w:t>
      </w:r>
    </w:p>
    <w:p w:rsidR="006C37F3" w:rsidRDefault="006C55C4" w:rsidP="00B901B1">
      <w:pPr>
        <w:pStyle w:val="a5"/>
        <w:ind w:firstLine="708"/>
        <w:jc w:val="both"/>
        <w:rPr>
          <w:i/>
          <w:sz w:val="18"/>
          <w:szCs w:val="18"/>
          <w:lang w:val="ru-RU"/>
        </w:rPr>
      </w:pPr>
      <w:r>
        <w:rPr>
          <w:rFonts w:eastAsia="Batang"/>
          <w:sz w:val="28"/>
          <w:szCs w:val="28"/>
          <w:lang w:val="ru-RU" w:eastAsia="ko-KR"/>
        </w:rPr>
        <w:t>Владельцам складов временного хранения, таможенных, свободных складов, складов хранения собственных товаров, магазинов беспошлинной торговли, таможенным перевозчикам, таможенным представителям</w:t>
      </w:r>
      <w:r w:rsidR="00B901B1">
        <w:rPr>
          <w:rFonts w:eastAsia="Batang"/>
          <w:sz w:val="28"/>
          <w:szCs w:val="28"/>
          <w:lang w:val="ru-RU" w:eastAsia="ko-KR"/>
        </w:rPr>
        <w:t>, уполномоченным экономическим операторам</w:t>
      </w:r>
      <w:r w:rsidR="00C4279A">
        <w:rPr>
          <w:rFonts w:eastAsia="Batang"/>
          <w:sz w:val="28"/>
          <w:szCs w:val="28"/>
          <w:lang w:val="ru-RU" w:eastAsia="ko-KR"/>
        </w:rPr>
        <w:t xml:space="preserve"> очередную отче</w:t>
      </w:r>
      <w:r w:rsidR="00B901B1">
        <w:rPr>
          <w:rFonts w:eastAsia="Batang"/>
          <w:sz w:val="28"/>
          <w:szCs w:val="28"/>
          <w:lang w:val="ru-RU" w:eastAsia="ko-KR"/>
        </w:rPr>
        <w:t xml:space="preserve">тность необходимо направлять на электронные адреса департаментов государственных доходов </w:t>
      </w:r>
      <w:r w:rsidR="00B901B1" w:rsidRPr="00F90384">
        <w:rPr>
          <w:rFonts w:eastAsia="Batang"/>
          <w:b/>
          <w:sz w:val="28"/>
          <w:szCs w:val="28"/>
          <w:lang w:val="ru-RU" w:eastAsia="ko-KR"/>
        </w:rPr>
        <w:t xml:space="preserve">с учетом нижеследующих </w:t>
      </w:r>
      <w:r w:rsidR="00BC4B13" w:rsidRPr="00F90384">
        <w:rPr>
          <w:rFonts w:eastAsia="Batang"/>
          <w:b/>
          <w:sz w:val="28"/>
          <w:szCs w:val="28"/>
          <w:lang w:val="ru-RU" w:eastAsia="ko-KR"/>
        </w:rPr>
        <w:t>реком</w:t>
      </w:r>
      <w:r w:rsidR="00B901B1" w:rsidRPr="00F90384">
        <w:rPr>
          <w:rFonts w:eastAsia="Batang"/>
          <w:b/>
          <w:sz w:val="28"/>
          <w:szCs w:val="28"/>
          <w:lang w:val="ru-RU" w:eastAsia="ko-KR"/>
        </w:rPr>
        <w:t>ендаций</w:t>
      </w:r>
      <w:r w:rsidR="00B901B1">
        <w:rPr>
          <w:rFonts w:eastAsia="Batang"/>
          <w:sz w:val="28"/>
          <w:szCs w:val="28"/>
          <w:lang w:val="ru-RU" w:eastAsia="ko-KR"/>
        </w:rPr>
        <w:t>.</w:t>
      </w:r>
    </w:p>
    <w:p w:rsidR="006C37F3" w:rsidRDefault="006C37F3" w:rsidP="003B160F">
      <w:pPr>
        <w:pStyle w:val="a5"/>
        <w:rPr>
          <w:i/>
          <w:sz w:val="18"/>
          <w:szCs w:val="18"/>
          <w:lang w:val="ru-RU"/>
        </w:rPr>
      </w:pPr>
    </w:p>
    <w:p w:rsidR="00DF10A3" w:rsidRDefault="00DF10A3" w:rsidP="00DF10A3">
      <w:pPr>
        <w:pStyle w:val="a5"/>
        <w:ind w:firstLine="709"/>
        <w:jc w:val="both"/>
        <w:rPr>
          <w:i/>
          <w:sz w:val="28"/>
          <w:szCs w:val="28"/>
          <w:lang w:val="ru-RU"/>
        </w:rPr>
      </w:pPr>
    </w:p>
    <w:p w:rsidR="00DF10A3" w:rsidRPr="00B901B1" w:rsidRDefault="00DF10A3" w:rsidP="00DF10A3">
      <w:pPr>
        <w:pStyle w:val="a5"/>
        <w:ind w:firstLine="709"/>
        <w:jc w:val="both"/>
        <w:rPr>
          <w:i/>
          <w:sz w:val="28"/>
          <w:szCs w:val="28"/>
          <w:lang w:val="ru-RU"/>
        </w:rPr>
      </w:pPr>
      <w:r w:rsidRPr="00B901B1">
        <w:rPr>
          <w:i/>
          <w:sz w:val="28"/>
          <w:szCs w:val="28"/>
          <w:lang w:val="ru-RU"/>
        </w:rPr>
        <w:t>Рекомендации по оформлению отчетности, направляемой в орган государственных доходов посредством электронной почты:</w:t>
      </w:r>
    </w:p>
    <w:p w:rsidR="00DF10A3" w:rsidRPr="00B901B1" w:rsidRDefault="00DF10A3" w:rsidP="00DF10A3">
      <w:pPr>
        <w:pStyle w:val="a5"/>
        <w:ind w:firstLine="709"/>
        <w:jc w:val="both"/>
        <w:rPr>
          <w:i/>
          <w:sz w:val="28"/>
          <w:szCs w:val="28"/>
          <w:lang w:val="ru-RU"/>
        </w:rPr>
      </w:pPr>
      <w:r w:rsidRPr="00B901B1">
        <w:rPr>
          <w:i/>
          <w:sz w:val="28"/>
          <w:szCs w:val="28"/>
          <w:lang w:val="ru-RU"/>
        </w:rPr>
        <w:t>1. Сопроводительное письмо с указанием регистрационного номера, даты, ФИО и контактных данных исполнителя (рабочий, мобильный телефон, адрес электронной почты);</w:t>
      </w:r>
    </w:p>
    <w:p w:rsidR="00DF10A3" w:rsidRDefault="00DF10A3" w:rsidP="00DF10A3">
      <w:pPr>
        <w:pStyle w:val="a5"/>
        <w:ind w:firstLine="709"/>
        <w:jc w:val="both"/>
        <w:rPr>
          <w:i/>
          <w:sz w:val="28"/>
          <w:szCs w:val="28"/>
          <w:lang w:val="ru-RU"/>
        </w:rPr>
      </w:pPr>
      <w:r w:rsidRPr="00B901B1">
        <w:rPr>
          <w:i/>
          <w:sz w:val="28"/>
          <w:szCs w:val="28"/>
          <w:lang w:val="ru-RU"/>
        </w:rPr>
        <w:t xml:space="preserve">2. Указание темы сообщения. К примеру, «Отчет СВХ ТОО «Алатау» за </w:t>
      </w:r>
      <w:r w:rsidR="00286691">
        <w:rPr>
          <w:i/>
          <w:sz w:val="28"/>
          <w:szCs w:val="28"/>
          <w:lang w:val="ru-RU"/>
        </w:rPr>
        <w:t>1</w:t>
      </w:r>
      <w:r w:rsidRPr="00B901B1">
        <w:rPr>
          <w:i/>
          <w:sz w:val="28"/>
          <w:szCs w:val="28"/>
          <w:lang w:val="ru-RU"/>
        </w:rPr>
        <w:t xml:space="preserve"> квартал 202</w:t>
      </w:r>
      <w:r w:rsidR="00286691">
        <w:rPr>
          <w:i/>
          <w:sz w:val="28"/>
          <w:szCs w:val="28"/>
          <w:lang w:val="ru-RU"/>
        </w:rPr>
        <w:t>6</w:t>
      </w:r>
      <w:r w:rsidRPr="00B901B1">
        <w:rPr>
          <w:i/>
          <w:sz w:val="28"/>
          <w:szCs w:val="28"/>
          <w:lang w:val="ru-RU"/>
        </w:rPr>
        <w:t xml:space="preserve"> года», наименован</w:t>
      </w:r>
      <w:r w:rsidR="00186182">
        <w:rPr>
          <w:i/>
          <w:sz w:val="28"/>
          <w:szCs w:val="28"/>
          <w:lang w:val="ru-RU"/>
        </w:rPr>
        <w:t xml:space="preserve">ие </w:t>
      </w:r>
      <w:bookmarkStart w:id="0" w:name="_GoBack"/>
      <w:bookmarkEnd w:id="0"/>
      <w:r w:rsidRPr="00B901B1">
        <w:rPr>
          <w:i/>
          <w:sz w:val="28"/>
          <w:szCs w:val="28"/>
          <w:lang w:val="ru-RU"/>
        </w:rPr>
        <w:t xml:space="preserve">файла с отчетом аналогичное теме сообщения. </w:t>
      </w:r>
    </w:p>
    <w:p w:rsidR="00DF10A3" w:rsidRDefault="00DF10A3" w:rsidP="00DF10A3">
      <w:pPr>
        <w:pStyle w:val="a5"/>
        <w:ind w:firstLine="709"/>
        <w:jc w:val="both"/>
        <w:rPr>
          <w:sz w:val="28"/>
          <w:szCs w:val="28"/>
          <w:lang w:val="ru-RU"/>
        </w:rPr>
      </w:pPr>
    </w:p>
    <w:p w:rsidR="00003145" w:rsidRDefault="00003145" w:rsidP="00DF10A3">
      <w:pPr>
        <w:pStyle w:val="a5"/>
        <w:ind w:firstLine="709"/>
        <w:jc w:val="both"/>
        <w:rPr>
          <w:sz w:val="28"/>
          <w:szCs w:val="28"/>
          <w:lang w:val="ru-RU"/>
        </w:rPr>
      </w:pPr>
    </w:p>
    <w:p w:rsidR="00003145" w:rsidRDefault="00003145" w:rsidP="00DF10A3">
      <w:pPr>
        <w:pStyle w:val="a5"/>
        <w:ind w:firstLine="709"/>
        <w:jc w:val="both"/>
        <w:rPr>
          <w:sz w:val="28"/>
          <w:szCs w:val="28"/>
          <w:lang w:val="ru-RU"/>
        </w:rPr>
      </w:pPr>
    </w:p>
    <w:p w:rsidR="00B901B1" w:rsidRDefault="00C4475A" w:rsidP="00003145">
      <w:pPr>
        <w:pStyle w:val="a5"/>
        <w:ind w:firstLine="709"/>
        <w:jc w:val="center"/>
        <w:rPr>
          <w:b/>
          <w:sz w:val="28"/>
          <w:szCs w:val="28"/>
          <w:lang w:val="ru-RU"/>
        </w:rPr>
      </w:pPr>
      <w:r w:rsidRPr="00C4475A">
        <w:rPr>
          <w:b/>
          <w:sz w:val="28"/>
          <w:szCs w:val="28"/>
          <w:lang w:val="ru-RU"/>
        </w:rPr>
        <w:lastRenderedPageBreak/>
        <w:t>Электронные адреса для направления отчетов</w:t>
      </w:r>
    </w:p>
    <w:p w:rsidR="00003145" w:rsidRPr="00C4475A" w:rsidRDefault="00003145" w:rsidP="00BC4B13">
      <w:pPr>
        <w:pStyle w:val="a5"/>
        <w:ind w:firstLine="709"/>
        <w:jc w:val="both"/>
        <w:rPr>
          <w:b/>
          <w:sz w:val="28"/>
          <w:szCs w:val="28"/>
          <w:lang w:val="ru-RU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901B1" w:rsidRPr="00B901B1" w:rsidTr="00047826">
        <w:trPr>
          <w:trHeight w:val="416"/>
        </w:trPr>
        <w:tc>
          <w:tcPr>
            <w:tcW w:w="4785" w:type="dxa"/>
            <w:hideMark/>
          </w:tcPr>
          <w:p w:rsidR="00B901B1" w:rsidRPr="00B901B1" w:rsidRDefault="00B901B1" w:rsidP="00B901B1">
            <w:pPr>
              <w:jc w:val="center"/>
              <w:rPr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B901B1">
              <w:rPr>
                <w:b/>
                <w:bCs/>
                <w:color w:val="000000"/>
                <w:sz w:val="26"/>
                <w:szCs w:val="26"/>
                <w:lang w:val="ru-RU" w:eastAsia="ru-RU"/>
              </w:rPr>
              <w:t>Наименование ДГД</w:t>
            </w:r>
          </w:p>
        </w:tc>
        <w:tc>
          <w:tcPr>
            <w:tcW w:w="4786" w:type="dxa"/>
            <w:hideMark/>
          </w:tcPr>
          <w:p w:rsidR="00B901B1" w:rsidRPr="00B901B1" w:rsidRDefault="00B901B1" w:rsidP="00B901B1">
            <w:pPr>
              <w:jc w:val="center"/>
              <w:rPr>
                <w:b/>
                <w:bCs/>
                <w:color w:val="000000"/>
                <w:sz w:val="26"/>
                <w:szCs w:val="26"/>
                <w:lang w:val="ru-RU" w:eastAsia="ru-RU"/>
              </w:rPr>
            </w:pPr>
            <w:r w:rsidRPr="00B901B1">
              <w:rPr>
                <w:b/>
                <w:bCs/>
                <w:color w:val="000000"/>
                <w:sz w:val="26"/>
                <w:szCs w:val="26"/>
                <w:lang w:val="ru-RU" w:eastAsia="ru-RU"/>
              </w:rPr>
              <w:t>Адрес электронной почты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Акмолинской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9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akmol@kgd.gov.kz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Актюбинской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10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50400uta@kgd.gov.kz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ДГД по Алматинской области </w:t>
            </w:r>
          </w:p>
        </w:tc>
        <w:tc>
          <w:tcPr>
            <w:tcW w:w="4786" w:type="dxa"/>
            <w:noWrap/>
          </w:tcPr>
          <w:p w:rsidR="00B901B1" w:rsidRPr="00286691" w:rsidRDefault="001659B6" w:rsidP="001659B6">
            <w:pPr>
              <w:rPr>
                <w:color w:val="0000FF" w:themeColor="hyperlink"/>
                <w:sz w:val="28"/>
                <w:szCs w:val="28"/>
                <w:u w:val="single"/>
                <w:lang w:val="ru-RU" w:eastAsia="ru-RU"/>
              </w:rPr>
            </w:pPr>
            <w:r w:rsidRPr="00286691">
              <w:rPr>
                <w:color w:val="0000FF" w:themeColor="hyperlink"/>
                <w:sz w:val="28"/>
                <w:szCs w:val="28"/>
                <w:u w:val="single"/>
                <w:lang w:val="ru-RU" w:eastAsia="ru-RU"/>
              </w:rPr>
              <w:t>55400_</w:t>
            </w:r>
            <w:r w:rsidRPr="001659B6">
              <w:rPr>
                <w:color w:val="0000FF" w:themeColor="hyperlink"/>
                <w:sz w:val="28"/>
                <w:szCs w:val="28"/>
                <w:u w:val="single"/>
                <w:lang w:eastAsia="ru-RU"/>
              </w:rPr>
              <w:t>otchet</w:t>
            </w:r>
            <w:r w:rsidRPr="00286691">
              <w:rPr>
                <w:color w:val="0000FF" w:themeColor="hyperlink"/>
                <w:sz w:val="28"/>
                <w:szCs w:val="28"/>
                <w:u w:val="single"/>
                <w:lang w:val="ru-RU" w:eastAsia="ru-RU"/>
              </w:rPr>
              <w:t>_</w:t>
            </w:r>
            <w:r w:rsidRPr="001659B6">
              <w:rPr>
                <w:color w:val="0000FF" w:themeColor="hyperlink"/>
                <w:sz w:val="28"/>
                <w:szCs w:val="28"/>
                <w:u w:val="single"/>
                <w:lang w:eastAsia="ru-RU"/>
              </w:rPr>
              <w:t>keden</w:t>
            </w:r>
            <w:r w:rsidRPr="00286691">
              <w:rPr>
                <w:color w:val="0000FF" w:themeColor="hyperlink"/>
                <w:sz w:val="28"/>
                <w:szCs w:val="28"/>
                <w:u w:val="single"/>
                <w:lang w:val="ru-RU" w:eastAsia="ru-RU"/>
              </w:rPr>
              <w:t>@</w:t>
            </w:r>
            <w:r w:rsidRPr="001659B6">
              <w:rPr>
                <w:color w:val="0000FF" w:themeColor="hyperlink"/>
                <w:sz w:val="28"/>
                <w:szCs w:val="28"/>
                <w:u w:val="single"/>
                <w:lang w:eastAsia="ru-RU"/>
              </w:rPr>
              <w:t>kgd</w:t>
            </w:r>
            <w:r w:rsidRPr="00286691">
              <w:rPr>
                <w:color w:val="0000FF" w:themeColor="hyperlink"/>
                <w:sz w:val="28"/>
                <w:szCs w:val="28"/>
                <w:u w:val="single"/>
                <w:lang w:val="ru-RU" w:eastAsia="ru-RU"/>
              </w:rPr>
              <w:t>.</w:t>
            </w:r>
            <w:r w:rsidRPr="001659B6">
              <w:rPr>
                <w:color w:val="0000FF" w:themeColor="hyperlink"/>
                <w:sz w:val="28"/>
                <w:szCs w:val="28"/>
                <w:u w:val="single"/>
                <w:lang w:eastAsia="ru-RU"/>
              </w:rPr>
              <w:t>gov</w:t>
            </w:r>
            <w:r w:rsidRPr="00286691">
              <w:rPr>
                <w:color w:val="0000FF" w:themeColor="hyperlink"/>
                <w:sz w:val="28"/>
                <w:szCs w:val="28"/>
                <w:u w:val="single"/>
                <w:lang w:val="ru-RU" w:eastAsia="ru-RU"/>
              </w:rPr>
              <w:t>.</w:t>
            </w:r>
            <w:r w:rsidRPr="001659B6">
              <w:rPr>
                <w:color w:val="0000FF" w:themeColor="hyperlink"/>
                <w:sz w:val="28"/>
                <w:szCs w:val="28"/>
                <w:u w:val="single"/>
                <w:lang w:eastAsia="ru-RU"/>
              </w:rPr>
              <w:t>kz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ДГД по г. Астана 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11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utk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astana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г.Алматы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12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Otchety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Keden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_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Almaty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Атырауской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13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atyrau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keden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ВКО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14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51400uta@kgd.gov.kz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Жамбылской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15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51500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utk@kgd.gov.kz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ЗКО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16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zko_51700@kgd.gov.kz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Карагандинской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17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dgd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_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karaganda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Костанайской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18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dgduta@mail.ru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Кызылординской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19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dgd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_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kzo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Мангистауской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20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50700uta@kgd.gov.kz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ДГД по Павлодарской области 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21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uta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_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pvl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_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otchet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EE18C6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>
              <w:rPr>
                <w:color w:val="000000"/>
                <w:sz w:val="28"/>
                <w:szCs w:val="28"/>
                <w:lang w:val="ru-RU" w:eastAsia="ru-RU"/>
              </w:rPr>
              <w:t>ДГД</w:t>
            </w:r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по СКО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22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mail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sko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Туркестанской области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23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55500uta@kgd.gov.kz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ДГД по г. Шымкент 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24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57200uta@kgd.gov.kz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901B1" w:rsidRPr="00EA1422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области Жетісу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25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dgd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zhetisu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uta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@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kgd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gov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val="ru-RU" w:eastAsia="ru-RU"/>
                </w:rPr>
                <w:t>.</w:t>
              </w:r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kz</w:t>
              </w:r>
            </w:hyperlink>
            <w:r w:rsidR="00B901B1"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>ДГД по области Улытау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val="ru-RU" w:eastAsia="ru-RU"/>
              </w:rPr>
            </w:pPr>
            <w:hyperlink r:id="rId26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ulytau_57400@kgd.gov.kz</w:t>
              </w:r>
            </w:hyperlink>
          </w:p>
        </w:tc>
      </w:tr>
      <w:tr w:rsidR="00B901B1" w:rsidRPr="00B901B1" w:rsidTr="00047826">
        <w:trPr>
          <w:trHeight w:val="360"/>
        </w:trPr>
        <w:tc>
          <w:tcPr>
            <w:tcW w:w="4785" w:type="dxa"/>
            <w:noWrap/>
            <w:hideMark/>
          </w:tcPr>
          <w:p w:rsidR="00B901B1" w:rsidRPr="00B901B1" w:rsidRDefault="00B901B1" w:rsidP="00B901B1">
            <w:pPr>
              <w:rPr>
                <w:color w:val="000000"/>
                <w:sz w:val="28"/>
                <w:szCs w:val="28"/>
                <w:lang w:val="ru-RU" w:eastAsia="ru-RU"/>
              </w:rPr>
            </w:pPr>
            <w:r w:rsidRPr="00B901B1">
              <w:rPr>
                <w:color w:val="000000"/>
                <w:sz w:val="28"/>
                <w:szCs w:val="28"/>
                <w:lang w:val="ru-RU" w:eastAsia="ru-RU"/>
              </w:rPr>
              <w:t xml:space="preserve">ДГД по области Абай </w:t>
            </w:r>
          </w:p>
        </w:tc>
        <w:tc>
          <w:tcPr>
            <w:tcW w:w="4786" w:type="dxa"/>
            <w:noWrap/>
          </w:tcPr>
          <w:p w:rsidR="00B901B1" w:rsidRPr="00B901B1" w:rsidRDefault="00D00CE4" w:rsidP="00E3466E">
            <w:pPr>
              <w:rPr>
                <w:color w:val="000000"/>
                <w:sz w:val="28"/>
                <w:szCs w:val="28"/>
                <w:lang w:eastAsia="ru-RU"/>
              </w:rPr>
            </w:pPr>
            <w:hyperlink r:id="rId27" w:history="1">
              <w:r w:rsidR="00B901B1" w:rsidRPr="00B901B1">
                <w:rPr>
                  <w:color w:val="0000FF" w:themeColor="hyperlink"/>
                  <w:sz w:val="28"/>
                  <w:szCs w:val="28"/>
                  <w:u w:val="single"/>
                  <w:lang w:eastAsia="ru-RU"/>
                </w:rPr>
                <w:t>7101uta@kgd.gov.kz</w:t>
              </w:r>
            </w:hyperlink>
            <w:r w:rsidR="00B901B1" w:rsidRPr="00B901B1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DF10A3" w:rsidRDefault="00DF10A3">
      <w:pPr>
        <w:pStyle w:val="a5"/>
        <w:ind w:firstLine="709"/>
        <w:jc w:val="both"/>
        <w:rPr>
          <w:sz w:val="28"/>
          <w:szCs w:val="28"/>
          <w:lang w:val="ru-RU"/>
        </w:rPr>
      </w:pPr>
    </w:p>
    <w:sectPr w:rsidR="00DF10A3" w:rsidSect="00CA6588">
      <w:headerReference w:type="default" r:id="rId2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0CE4" w:rsidRDefault="00D00CE4" w:rsidP="00D135E0">
      <w:pPr>
        <w:spacing w:after="0" w:line="240" w:lineRule="auto"/>
      </w:pPr>
      <w:r>
        <w:separator/>
      </w:r>
    </w:p>
  </w:endnote>
  <w:endnote w:type="continuationSeparator" w:id="0">
    <w:p w:rsidR="00D00CE4" w:rsidRDefault="00D00CE4" w:rsidP="00D1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0CE4" w:rsidRDefault="00D00CE4" w:rsidP="00D135E0">
      <w:pPr>
        <w:spacing w:after="0" w:line="240" w:lineRule="auto"/>
      </w:pPr>
      <w:r>
        <w:separator/>
      </w:r>
    </w:p>
  </w:footnote>
  <w:footnote w:type="continuationSeparator" w:id="0">
    <w:p w:rsidR="00D00CE4" w:rsidRDefault="00D00CE4" w:rsidP="00D13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1582962"/>
      <w:docPartObj>
        <w:docPartGallery w:val="Page Numbers (Top of Page)"/>
        <w:docPartUnique/>
      </w:docPartObj>
    </w:sdtPr>
    <w:sdtEndPr/>
    <w:sdtContent>
      <w:p w:rsidR="009218FD" w:rsidRDefault="009218F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182" w:rsidRPr="00186182">
          <w:rPr>
            <w:noProof/>
            <w:lang w:val="ru-RU"/>
          </w:rPr>
          <w:t>2</w:t>
        </w:r>
        <w:r>
          <w:fldChar w:fldCharType="end"/>
        </w:r>
      </w:p>
    </w:sdtContent>
  </w:sdt>
  <w:p w:rsidR="009218FD" w:rsidRPr="009218FD" w:rsidRDefault="009218FD" w:rsidP="009218FD">
    <w:pPr>
      <w:pStyle w:val="a7"/>
      <w:jc w:val="center"/>
      <w:rPr>
        <w:sz w:val="28"/>
        <w:szCs w:val="28"/>
      </w:rPr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государственных доходов по Атырауской области Комитета государственных доходов Министерства финансов Республики Казахстан - Қайрекенова Б.Ғ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F14EF"/>
    <w:multiLevelType w:val="hybridMultilevel"/>
    <w:tmpl w:val="B09AAF30"/>
    <w:lvl w:ilvl="0" w:tplc="2B1C18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DB25D3"/>
    <w:multiLevelType w:val="hybridMultilevel"/>
    <w:tmpl w:val="AE404F4A"/>
    <w:lvl w:ilvl="0" w:tplc="33F0F160">
      <w:start w:val="1"/>
      <w:numFmt w:val="decimal"/>
      <w:lvlText w:val="%1)"/>
      <w:lvlJc w:val="left"/>
      <w:pPr>
        <w:ind w:left="1068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ED6"/>
    <w:rsid w:val="000005F5"/>
    <w:rsid w:val="00002D94"/>
    <w:rsid w:val="00003145"/>
    <w:rsid w:val="00010899"/>
    <w:rsid w:val="00014229"/>
    <w:rsid w:val="00020E6E"/>
    <w:rsid w:val="00020E9F"/>
    <w:rsid w:val="00021400"/>
    <w:rsid w:val="00023E3A"/>
    <w:rsid w:val="00024BB0"/>
    <w:rsid w:val="0002670E"/>
    <w:rsid w:val="00026BC5"/>
    <w:rsid w:val="00030B81"/>
    <w:rsid w:val="0003117A"/>
    <w:rsid w:val="00033C35"/>
    <w:rsid w:val="00042EA0"/>
    <w:rsid w:val="0004773D"/>
    <w:rsid w:val="000555B2"/>
    <w:rsid w:val="00061621"/>
    <w:rsid w:val="000617BA"/>
    <w:rsid w:val="00064FF4"/>
    <w:rsid w:val="00066EC5"/>
    <w:rsid w:val="00073688"/>
    <w:rsid w:val="00077DE4"/>
    <w:rsid w:val="00081E5A"/>
    <w:rsid w:val="0009543B"/>
    <w:rsid w:val="00095CC3"/>
    <w:rsid w:val="000A1B1B"/>
    <w:rsid w:val="000A3DF6"/>
    <w:rsid w:val="000A5A4E"/>
    <w:rsid w:val="000A74F3"/>
    <w:rsid w:val="000B0D56"/>
    <w:rsid w:val="000B40B2"/>
    <w:rsid w:val="000C00B7"/>
    <w:rsid w:val="000C07A8"/>
    <w:rsid w:val="000C13B4"/>
    <w:rsid w:val="000C259D"/>
    <w:rsid w:val="000C4785"/>
    <w:rsid w:val="000D2065"/>
    <w:rsid w:val="000D570A"/>
    <w:rsid w:val="000E04B4"/>
    <w:rsid w:val="000E1293"/>
    <w:rsid w:val="000E2FFB"/>
    <w:rsid w:val="000E3236"/>
    <w:rsid w:val="000E43E4"/>
    <w:rsid w:val="000E4EA0"/>
    <w:rsid w:val="000E6907"/>
    <w:rsid w:val="000F4EBA"/>
    <w:rsid w:val="000F7FF4"/>
    <w:rsid w:val="00100A6D"/>
    <w:rsid w:val="00101743"/>
    <w:rsid w:val="00102D4E"/>
    <w:rsid w:val="00102E02"/>
    <w:rsid w:val="00105C72"/>
    <w:rsid w:val="001102D2"/>
    <w:rsid w:val="001110B5"/>
    <w:rsid w:val="00111D78"/>
    <w:rsid w:val="00112404"/>
    <w:rsid w:val="00121620"/>
    <w:rsid w:val="001223B9"/>
    <w:rsid w:val="00124CDB"/>
    <w:rsid w:val="001259F9"/>
    <w:rsid w:val="0013053C"/>
    <w:rsid w:val="001318A2"/>
    <w:rsid w:val="00135965"/>
    <w:rsid w:val="00135BB9"/>
    <w:rsid w:val="00142F99"/>
    <w:rsid w:val="00145FD7"/>
    <w:rsid w:val="00150BB5"/>
    <w:rsid w:val="00151B22"/>
    <w:rsid w:val="001530B4"/>
    <w:rsid w:val="001538F6"/>
    <w:rsid w:val="00156140"/>
    <w:rsid w:val="001561D3"/>
    <w:rsid w:val="001637DF"/>
    <w:rsid w:val="001659B6"/>
    <w:rsid w:val="0016601E"/>
    <w:rsid w:val="00171FF0"/>
    <w:rsid w:val="00172611"/>
    <w:rsid w:val="00174EB2"/>
    <w:rsid w:val="0018077B"/>
    <w:rsid w:val="00180BDE"/>
    <w:rsid w:val="00181AB2"/>
    <w:rsid w:val="001838C5"/>
    <w:rsid w:val="00183DEB"/>
    <w:rsid w:val="001841EF"/>
    <w:rsid w:val="00186175"/>
    <w:rsid w:val="00186182"/>
    <w:rsid w:val="001879FF"/>
    <w:rsid w:val="001953C1"/>
    <w:rsid w:val="001A0C56"/>
    <w:rsid w:val="001A10DF"/>
    <w:rsid w:val="001A1B7C"/>
    <w:rsid w:val="001A261C"/>
    <w:rsid w:val="001A72AA"/>
    <w:rsid w:val="001A7A7B"/>
    <w:rsid w:val="001B1ED6"/>
    <w:rsid w:val="001B2827"/>
    <w:rsid w:val="001B3DA6"/>
    <w:rsid w:val="001B3E65"/>
    <w:rsid w:val="001B6E56"/>
    <w:rsid w:val="001D4397"/>
    <w:rsid w:val="001D6F9C"/>
    <w:rsid w:val="001E097B"/>
    <w:rsid w:val="001E0C4B"/>
    <w:rsid w:val="001E0FFE"/>
    <w:rsid w:val="001E35F1"/>
    <w:rsid w:val="001E43C9"/>
    <w:rsid w:val="001E5253"/>
    <w:rsid w:val="001F0935"/>
    <w:rsid w:val="001F15B6"/>
    <w:rsid w:val="001F3B18"/>
    <w:rsid w:val="001F53D7"/>
    <w:rsid w:val="001F6243"/>
    <w:rsid w:val="00200A21"/>
    <w:rsid w:val="00220B31"/>
    <w:rsid w:val="00221491"/>
    <w:rsid w:val="00223BC0"/>
    <w:rsid w:val="002265FA"/>
    <w:rsid w:val="00227506"/>
    <w:rsid w:val="00227630"/>
    <w:rsid w:val="0022798C"/>
    <w:rsid w:val="00231ADC"/>
    <w:rsid w:val="00240879"/>
    <w:rsid w:val="00240AE0"/>
    <w:rsid w:val="00240F7F"/>
    <w:rsid w:val="00245E0C"/>
    <w:rsid w:val="00247973"/>
    <w:rsid w:val="002540A2"/>
    <w:rsid w:val="0025517F"/>
    <w:rsid w:val="002607E3"/>
    <w:rsid w:val="002658B2"/>
    <w:rsid w:val="00267389"/>
    <w:rsid w:val="00267F80"/>
    <w:rsid w:val="00270889"/>
    <w:rsid w:val="00270FCE"/>
    <w:rsid w:val="002754BB"/>
    <w:rsid w:val="002767B5"/>
    <w:rsid w:val="002774AF"/>
    <w:rsid w:val="002831EE"/>
    <w:rsid w:val="00286691"/>
    <w:rsid w:val="002872DB"/>
    <w:rsid w:val="002872FD"/>
    <w:rsid w:val="00297CB5"/>
    <w:rsid w:val="002B0DAB"/>
    <w:rsid w:val="002B7EDB"/>
    <w:rsid w:val="002C32FE"/>
    <w:rsid w:val="002D1408"/>
    <w:rsid w:val="002D3418"/>
    <w:rsid w:val="002D4ED9"/>
    <w:rsid w:val="002D6299"/>
    <w:rsid w:val="002E16A6"/>
    <w:rsid w:val="002E3DF9"/>
    <w:rsid w:val="002E4C8A"/>
    <w:rsid w:val="002E679D"/>
    <w:rsid w:val="002F27F8"/>
    <w:rsid w:val="002F3A44"/>
    <w:rsid w:val="002F5B3A"/>
    <w:rsid w:val="002F5D26"/>
    <w:rsid w:val="002F76FA"/>
    <w:rsid w:val="003003A1"/>
    <w:rsid w:val="003014D8"/>
    <w:rsid w:val="00301F88"/>
    <w:rsid w:val="00305CF7"/>
    <w:rsid w:val="00305E33"/>
    <w:rsid w:val="00312FB0"/>
    <w:rsid w:val="00326DA1"/>
    <w:rsid w:val="003320E9"/>
    <w:rsid w:val="00332BD0"/>
    <w:rsid w:val="003360DB"/>
    <w:rsid w:val="00340E0D"/>
    <w:rsid w:val="003424A9"/>
    <w:rsid w:val="00345FE9"/>
    <w:rsid w:val="00351D12"/>
    <w:rsid w:val="00352A32"/>
    <w:rsid w:val="00353837"/>
    <w:rsid w:val="003557DB"/>
    <w:rsid w:val="00357549"/>
    <w:rsid w:val="003607DA"/>
    <w:rsid w:val="00375465"/>
    <w:rsid w:val="0037601D"/>
    <w:rsid w:val="00385365"/>
    <w:rsid w:val="003915F4"/>
    <w:rsid w:val="003927CC"/>
    <w:rsid w:val="00393DA1"/>
    <w:rsid w:val="00394F2B"/>
    <w:rsid w:val="003A7757"/>
    <w:rsid w:val="003A7DE0"/>
    <w:rsid w:val="003B1541"/>
    <w:rsid w:val="003B160F"/>
    <w:rsid w:val="003B7C01"/>
    <w:rsid w:val="003C070D"/>
    <w:rsid w:val="003C1957"/>
    <w:rsid w:val="003C6E80"/>
    <w:rsid w:val="003D08AD"/>
    <w:rsid w:val="003D390B"/>
    <w:rsid w:val="003D5992"/>
    <w:rsid w:val="003D67F5"/>
    <w:rsid w:val="003E3DE3"/>
    <w:rsid w:val="003E5C37"/>
    <w:rsid w:val="003F0705"/>
    <w:rsid w:val="003F2FF9"/>
    <w:rsid w:val="003F397E"/>
    <w:rsid w:val="003F403D"/>
    <w:rsid w:val="003F78B6"/>
    <w:rsid w:val="0040083C"/>
    <w:rsid w:val="00400B29"/>
    <w:rsid w:val="00410B13"/>
    <w:rsid w:val="00413ED3"/>
    <w:rsid w:val="004153B6"/>
    <w:rsid w:val="00423F45"/>
    <w:rsid w:val="0042471C"/>
    <w:rsid w:val="00426A2F"/>
    <w:rsid w:val="00427D86"/>
    <w:rsid w:val="004311F9"/>
    <w:rsid w:val="004316A5"/>
    <w:rsid w:val="0043219A"/>
    <w:rsid w:val="00432563"/>
    <w:rsid w:val="00432773"/>
    <w:rsid w:val="00435777"/>
    <w:rsid w:val="00436192"/>
    <w:rsid w:val="00436BE4"/>
    <w:rsid w:val="00440D2E"/>
    <w:rsid w:val="00452EDD"/>
    <w:rsid w:val="0046159E"/>
    <w:rsid w:val="00461FFF"/>
    <w:rsid w:val="00462BEB"/>
    <w:rsid w:val="004634FC"/>
    <w:rsid w:val="004715B4"/>
    <w:rsid w:val="004721EC"/>
    <w:rsid w:val="00477E90"/>
    <w:rsid w:val="004806EF"/>
    <w:rsid w:val="004810B6"/>
    <w:rsid w:val="00482870"/>
    <w:rsid w:val="00484912"/>
    <w:rsid w:val="0048798C"/>
    <w:rsid w:val="004900A5"/>
    <w:rsid w:val="004911BA"/>
    <w:rsid w:val="004927B7"/>
    <w:rsid w:val="004A2725"/>
    <w:rsid w:val="004A3AED"/>
    <w:rsid w:val="004A5358"/>
    <w:rsid w:val="004B074B"/>
    <w:rsid w:val="004B130F"/>
    <w:rsid w:val="004B3E11"/>
    <w:rsid w:val="004B61A1"/>
    <w:rsid w:val="004B6B08"/>
    <w:rsid w:val="004B6BF7"/>
    <w:rsid w:val="004C166A"/>
    <w:rsid w:val="004C4115"/>
    <w:rsid w:val="004C73C4"/>
    <w:rsid w:val="004C7D59"/>
    <w:rsid w:val="004D5018"/>
    <w:rsid w:val="004D72A4"/>
    <w:rsid w:val="004E274F"/>
    <w:rsid w:val="004E2BD5"/>
    <w:rsid w:val="004E3F0F"/>
    <w:rsid w:val="004F0142"/>
    <w:rsid w:val="004F152B"/>
    <w:rsid w:val="004F3FF3"/>
    <w:rsid w:val="00500209"/>
    <w:rsid w:val="0050072F"/>
    <w:rsid w:val="00501B5F"/>
    <w:rsid w:val="005112AA"/>
    <w:rsid w:val="0051249B"/>
    <w:rsid w:val="00520FAE"/>
    <w:rsid w:val="00522639"/>
    <w:rsid w:val="0052300D"/>
    <w:rsid w:val="0053401A"/>
    <w:rsid w:val="00535373"/>
    <w:rsid w:val="005358C9"/>
    <w:rsid w:val="00540E46"/>
    <w:rsid w:val="00541699"/>
    <w:rsid w:val="0054387D"/>
    <w:rsid w:val="00544C6B"/>
    <w:rsid w:val="00553BB0"/>
    <w:rsid w:val="005574B2"/>
    <w:rsid w:val="005629B7"/>
    <w:rsid w:val="005634F1"/>
    <w:rsid w:val="0057095E"/>
    <w:rsid w:val="0057741D"/>
    <w:rsid w:val="00580F4F"/>
    <w:rsid w:val="0058403D"/>
    <w:rsid w:val="00590076"/>
    <w:rsid w:val="00590489"/>
    <w:rsid w:val="005910A3"/>
    <w:rsid w:val="00595288"/>
    <w:rsid w:val="00596700"/>
    <w:rsid w:val="005C5540"/>
    <w:rsid w:val="005C55E3"/>
    <w:rsid w:val="005D09B4"/>
    <w:rsid w:val="005D0B2A"/>
    <w:rsid w:val="005D2276"/>
    <w:rsid w:val="005D2576"/>
    <w:rsid w:val="005D335D"/>
    <w:rsid w:val="005D34CC"/>
    <w:rsid w:val="005D35E3"/>
    <w:rsid w:val="005D559F"/>
    <w:rsid w:val="005D6B16"/>
    <w:rsid w:val="005D6F6B"/>
    <w:rsid w:val="005E1346"/>
    <w:rsid w:val="005E182A"/>
    <w:rsid w:val="005E3C64"/>
    <w:rsid w:val="005E6005"/>
    <w:rsid w:val="005E7BFB"/>
    <w:rsid w:val="005F2450"/>
    <w:rsid w:val="005F2DAD"/>
    <w:rsid w:val="005F3138"/>
    <w:rsid w:val="005F664D"/>
    <w:rsid w:val="005F6C8F"/>
    <w:rsid w:val="005F7A56"/>
    <w:rsid w:val="006037A3"/>
    <w:rsid w:val="00606713"/>
    <w:rsid w:val="0060752A"/>
    <w:rsid w:val="00610030"/>
    <w:rsid w:val="00622C84"/>
    <w:rsid w:val="00624D2C"/>
    <w:rsid w:val="00631347"/>
    <w:rsid w:val="006427A5"/>
    <w:rsid w:val="0064476E"/>
    <w:rsid w:val="00646F91"/>
    <w:rsid w:val="006524C6"/>
    <w:rsid w:val="006532EE"/>
    <w:rsid w:val="00656684"/>
    <w:rsid w:val="00662711"/>
    <w:rsid w:val="0067232D"/>
    <w:rsid w:val="00674E32"/>
    <w:rsid w:val="00675CC7"/>
    <w:rsid w:val="006771D8"/>
    <w:rsid w:val="0068391C"/>
    <w:rsid w:val="00686EAD"/>
    <w:rsid w:val="00693733"/>
    <w:rsid w:val="006940C6"/>
    <w:rsid w:val="00697E91"/>
    <w:rsid w:val="006A3744"/>
    <w:rsid w:val="006A4D71"/>
    <w:rsid w:val="006A7804"/>
    <w:rsid w:val="006A784A"/>
    <w:rsid w:val="006B0321"/>
    <w:rsid w:val="006B17D1"/>
    <w:rsid w:val="006B74BB"/>
    <w:rsid w:val="006C37F3"/>
    <w:rsid w:val="006C55C4"/>
    <w:rsid w:val="006C599C"/>
    <w:rsid w:val="006C61EE"/>
    <w:rsid w:val="006D3156"/>
    <w:rsid w:val="006D42EE"/>
    <w:rsid w:val="006D5B6E"/>
    <w:rsid w:val="006D7DE9"/>
    <w:rsid w:val="006E0956"/>
    <w:rsid w:val="006E2A2D"/>
    <w:rsid w:val="006F0CF9"/>
    <w:rsid w:val="00710C42"/>
    <w:rsid w:val="0071582C"/>
    <w:rsid w:val="0071747E"/>
    <w:rsid w:val="00720798"/>
    <w:rsid w:val="00721620"/>
    <w:rsid w:val="007223CE"/>
    <w:rsid w:val="00723315"/>
    <w:rsid w:val="00726857"/>
    <w:rsid w:val="00735405"/>
    <w:rsid w:val="007376E6"/>
    <w:rsid w:val="007412EE"/>
    <w:rsid w:val="007439FE"/>
    <w:rsid w:val="0074412F"/>
    <w:rsid w:val="00752740"/>
    <w:rsid w:val="007611BC"/>
    <w:rsid w:val="0076215E"/>
    <w:rsid w:val="007626C8"/>
    <w:rsid w:val="00765493"/>
    <w:rsid w:val="00765ED6"/>
    <w:rsid w:val="00773AB2"/>
    <w:rsid w:val="00774633"/>
    <w:rsid w:val="0077680E"/>
    <w:rsid w:val="00784521"/>
    <w:rsid w:val="007851D5"/>
    <w:rsid w:val="007856AA"/>
    <w:rsid w:val="00791FAC"/>
    <w:rsid w:val="007926F6"/>
    <w:rsid w:val="0079344E"/>
    <w:rsid w:val="007A0139"/>
    <w:rsid w:val="007A0EB3"/>
    <w:rsid w:val="007A5874"/>
    <w:rsid w:val="007B31CD"/>
    <w:rsid w:val="007B53E0"/>
    <w:rsid w:val="007C1F19"/>
    <w:rsid w:val="007D1FAE"/>
    <w:rsid w:val="007D2285"/>
    <w:rsid w:val="007D33E9"/>
    <w:rsid w:val="007D366A"/>
    <w:rsid w:val="007E6E6D"/>
    <w:rsid w:val="007E776D"/>
    <w:rsid w:val="007F12D0"/>
    <w:rsid w:val="007F3E88"/>
    <w:rsid w:val="007F442E"/>
    <w:rsid w:val="007F5591"/>
    <w:rsid w:val="00802FFA"/>
    <w:rsid w:val="0080427D"/>
    <w:rsid w:val="0080732F"/>
    <w:rsid w:val="00807BBB"/>
    <w:rsid w:val="008103EE"/>
    <w:rsid w:val="008137E0"/>
    <w:rsid w:val="0082053D"/>
    <w:rsid w:val="00822EEF"/>
    <w:rsid w:val="00830C7A"/>
    <w:rsid w:val="00832EAF"/>
    <w:rsid w:val="00833892"/>
    <w:rsid w:val="00834AED"/>
    <w:rsid w:val="008363BA"/>
    <w:rsid w:val="0084173D"/>
    <w:rsid w:val="00841E85"/>
    <w:rsid w:val="0084415F"/>
    <w:rsid w:val="00844945"/>
    <w:rsid w:val="00853C18"/>
    <w:rsid w:val="00857EE4"/>
    <w:rsid w:val="00861B6D"/>
    <w:rsid w:val="00864EF4"/>
    <w:rsid w:val="0086587D"/>
    <w:rsid w:val="00867EC8"/>
    <w:rsid w:val="00880DBD"/>
    <w:rsid w:val="00881CA5"/>
    <w:rsid w:val="00881FAC"/>
    <w:rsid w:val="0088246E"/>
    <w:rsid w:val="008824EF"/>
    <w:rsid w:val="0088260D"/>
    <w:rsid w:val="008833AA"/>
    <w:rsid w:val="0088509B"/>
    <w:rsid w:val="008851DC"/>
    <w:rsid w:val="00885CC3"/>
    <w:rsid w:val="008901CA"/>
    <w:rsid w:val="0089697A"/>
    <w:rsid w:val="008A095A"/>
    <w:rsid w:val="008A2C09"/>
    <w:rsid w:val="008A2F66"/>
    <w:rsid w:val="008A4A56"/>
    <w:rsid w:val="008B5208"/>
    <w:rsid w:val="008B5ED8"/>
    <w:rsid w:val="008C2CBE"/>
    <w:rsid w:val="008E35C3"/>
    <w:rsid w:val="008F0826"/>
    <w:rsid w:val="008F1127"/>
    <w:rsid w:val="008F3BBE"/>
    <w:rsid w:val="008F5FCD"/>
    <w:rsid w:val="008F60EA"/>
    <w:rsid w:val="009032DD"/>
    <w:rsid w:val="00903550"/>
    <w:rsid w:val="00904352"/>
    <w:rsid w:val="00905D0B"/>
    <w:rsid w:val="00906B00"/>
    <w:rsid w:val="0091540C"/>
    <w:rsid w:val="009157E8"/>
    <w:rsid w:val="00917BBA"/>
    <w:rsid w:val="00921019"/>
    <w:rsid w:val="009217E4"/>
    <w:rsid w:val="009218FD"/>
    <w:rsid w:val="009240FC"/>
    <w:rsid w:val="009269C1"/>
    <w:rsid w:val="00926C9E"/>
    <w:rsid w:val="00930829"/>
    <w:rsid w:val="0093568C"/>
    <w:rsid w:val="00936AA6"/>
    <w:rsid w:val="00936F67"/>
    <w:rsid w:val="009402E5"/>
    <w:rsid w:val="00943A80"/>
    <w:rsid w:val="00943C43"/>
    <w:rsid w:val="0094599D"/>
    <w:rsid w:val="00950A0D"/>
    <w:rsid w:val="009527D2"/>
    <w:rsid w:val="00956A27"/>
    <w:rsid w:val="009617CC"/>
    <w:rsid w:val="009661AC"/>
    <w:rsid w:val="00970429"/>
    <w:rsid w:val="00970AD8"/>
    <w:rsid w:val="00972760"/>
    <w:rsid w:val="00974816"/>
    <w:rsid w:val="00982DAB"/>
    <w:rsid w:val="009948DF"/>
    <w:rsid w:val="00994F8D"/>
    <w:rsid w:val="00996D58"/>
    <w:rsid w:val="009970F5"/>
    <w:rsid w:val="009A63AB"/>
    <w:rsid w:val="009A7D9E"/>
    <w:rsid w:val="009C1A21"/>
    <w:rsid w:val="009C6F20"/>
    <w:rsid w:val="009C7308"/>
    <w:rsid w:val="009E047C"/>
    <w:rsid w:val="009E110C"/>
    <w:rsid w:val="009E1801"/>
    <w:rsid w:val="009E4219"/>
    <w:rsid w:val="009F3DB7"/>
    <w:rsid w:val="009F6933"/>
    <w:rsid w:val="00A05C72"/>
    <w:rsid w:val="00A10540"/>
    <w:rsid w:val="00A12B3B"/>
    <w:rsid w:val="00A13D6E"/>
    <w:rsid w:val="00A14069"/>
    <w:rsid w:val="00A16CF6"/>
    <w:rsid w:val="00A172BB"/>
    <w:rsid w:val="00A21B5C"/>
    <w:rsid w:val="00A2293D"/>
    <w:rsid w:val="00A30F0F"/>
    <w:rsid w:val="00A31E46"/>
    <w:rsid w:val="00A33E73"/>
    <w:rsid w:val="00A34C11"/>
    <w:rsid w:val="00A3522D"/>
    <w:rsid w:val="00A356CE"/>
    <w:rsid w:val="00A413CC"/>
    <w:rsid w:val="00A44809"/>
    <w:rsid w:val="00A457A6"/>
    <w:rsid w:val="00A50727"/>
    <w:rsid w:val="00A511D2"/>
    <w:rsid w:val="00A52593"/>
    <w:rsid w:val="00A538CF"/>
    <w:rsid w:val="00A53B65"/>
    <w:rsid w:val="00A54244"/>
    <w:rsid w:val="00A54794"/>
    <w:rsid w:val="00A558BF"/>
    <w:rsid w:val="00A5708D"/>
    <w:rsid w:val="00A62C1A"/>
    <w:rsid w:val="00A63380"/>
    <w:rsid w:val="00A6716B"/>
    <w:rsid w:val="00A67BF9"/>
    <w:rsid w:val="00A70FA8"/>
    <w:rsid w:val="00A71131"/>
    <w:rsid w:val="00A74288"/>
    <w:rsid w:val="00A7590D"/>
    <w:rsid w:val="00A82394"/>
    <w:rsid w:val="00A83B6A"/>
    <w:rsid w:val="00A84834"/>
    <w:rsid w:val="00A849AA"/>
    <w:rsid w:val="00A87D8D"/>
    <w:rsid w:val="00AA0189"/>
    <w:rsid w:val="00AA04A5"/>
    <w:rsid w:val="00AA29F9"/>
    <w:rsid w:val="00AA4581"/>
    <w:rsid w:val="00AB21F2"/>
    <w:rsid w:val="00AB50AC"/>
    <w:rsid w:val="00AB652E"/>
    <w:rsid w:val="00AC1E27"/>
    <w:rsid w:val="00AC26E6"/>
    <w:rsid w:val="00AC2DDD"/>
    <w:rsid w:val="00AC779B"/>
    <w:rsid w:val="00AD603A"/>
    <w:rsid w:val="00AD6293"/>
    <w:rsid w:val="00AD6A8A"/>
    <w:rsid w:val="00AD7EC2"/>
    <w:rsid w:val="00AE446F"/>
    <w:rsid w:val="00AE55C0"/>
    <w:rsid w:val="00AE63BC"/>
    <w:rsid w:val="00AF0AED"/>
    <w:rsid w:val="00AF17EC"/>
    <w:rsid w:val="00AF4583"/>
    <w:rsid w:val="00AF65E2"/>
    <w:rsid w:val="00B02233"/>
    <w:rsid w:val="00B05A14"/>
    <w:rsid w:val="00B10A95"/>
    <w:rsid w:val="00B1154B"/>
    <w:rsid w:val="00B23162"/>
    <w:rsid w:val="00B23DE7"/>
    <w:rsid w:val="00B24435"/>
    <w:rsid w:val="00B3037F"/>
    <w:rsid w:val="00B31628"/>
    <w:rsid w:val="00B379FC"/>
    <w:rsid w:val="00B4256C"/>
    <w:rsid w:val="00B45487"/>
    <w:rsid w:val="00B51ECE"/>
    <w:rsid w:val="00B547E9"/>
    <w:rsid w:val="00B55AEA"/>
    <w:rsid w:val="00B61DD9"/>
    <w:rsid w:val="00B64655"/>
    <w:rsid w:val="00B663E5"/>
    <w:rsid w:val="00B669E3"/>
    <w:rsid w:val="00B70F43"/>
    <w:rsid w:val="00B754E8"/>
    <w:rsid w:val="00B75E19"/>
    <w:rsid w:val="00B809C6"/>
    <w:rsid w:val="00B80C88"/>
    <w:rsid w:val="00B81401"/>
    <w:rsid w:val="00B858D2"/>
    <w:rsid w:val="00B8614C"/>
    <w:rsid w:val="00B9000A"/>
    <w:rsid w:val="00B901B1"/>
    <w:rsid w:val="00B92929"/>
    <w:rsid w:val="00B9505C"/>
    <w:rsid w:val="00B9539B"/>
    <w:rsid w:val="00BA161F"/>
    <w:rsid w:val="00BA2305"/>
    <w:rsid w:val="00BA2E1C"/>
    <w:rsid w:val="00BA7709"/>
    <w:rsid w:val="00BB27AE"/>
    <w:rsid w:val="00BB42B7"/>
    <w:rsid w:val="00BB5208"/>
    <w:rsid w:val="00BB5CEC"/>
    <w:rsid w:val="00BC03C2"/>
    <w:rsid w:val="00BC2DAA"/>
    <w:rsid w:val="00BC4B13"/>
    <w:rsid w:val="00BD1303"/>
    <w:rsid w:val="00BD3B77"/>
    <w:rsid w:val="00BD3CE9"/>
    <w:rsid w:val="00BD51D6"/>
    <w:rsid w:val="00BD7175"/>
    <w:rsid w:val="00BE16BA"/>
    <w:rsid w:val="00BE64D8"/>
    <w:rsid w:val="00BE70E5"/>
    <w:rsid w:val="00BE7E2E"/>
    <w:rsid w:val="00BF206D"/>
    <w:rsid w:val="00BF666B"/>
    <w:rsid w:val="00C01259"/>
    <w:rsid w:val="00C04450"/>
    <w:rsid w:val="00C052FA"/>
    <w:rsid w:val="00C06CFC"/>
    <w:rsid w:val="00C101D5"/>
    <w:rsid w:val="00C108E1"/>
    <w:rsid w:val="00C12EF5"/>
    <w:rsid w:val="00C13C80"/>
    <w:rsid w:val="00C14D27"/>
    <w:rsid w:val="00C157A0"/>
    <w:rsid w:val="00C15E32"/>
    <w:rsid w:val="00C16659"/>
    <w:rsid w:val="00C17EB8"/>
    <w:rsid w:val="00C20309"/>
    <w:rsid w:val="00C27DCD"/>
    <w:rsid w:val="00C31AF1"/>
    <w:rsid w:val="00C320F7"/>
    <w:rsid w:val="00C33785"/>
    <w:rsid w:val="00C4169E"/>
    <w:rsid w:val="00C41794"/>
    <w:rsid w:val="00C4279A"/>
    <w:rsid w:val="00C42B2B"/>
    <w:rsid w:val="00C430DD"/>
    <w:rsid w:val="00C43CDC"/>
    <w:rsid w:val="00C4475A"/>
    <w:rsid w:val="00C47AE3"/>
    <w:rsid w:val="00C60C83"/>
    <w:rsid w:val="00C61D89"/>
    <w:rsid w:val="00C626AB"/>
    <w:rsid w:val="00C65E68"/>
    <w:rsid w:val="00C67F81"/>
    <w:rsid w:val="00C72405"/>
    <w:rsid w:val="00C74B03"/>
    <w:rsid w:val="00C769E1"/>
    <w:rsid w:val="00C80039"/>
    <w:rsid w:val="00C81FE2"/>
    <w:rsid w:val="00C82A64"/>
    <w:rsid w:val="00C830DC"/>
    <w:rsid w:val="00C9621B"/>
    <w:rsid w:val="00CA2545"/>
    <w:rsid w:val="00CA6588"/>
    <w:rsid w:val="00CB4666"/>
    <w:rsid w:val="00CC6DD4"/>
    <w:rsid w:val="00CD304F"/>
    <w:rsid w:val="00CE0BD1"/>
    <w:rsid w:val="00CE50FF"/>
    <w:rsid w:val="00CE61BA"/>
    <w:rsid w:val="00CE7530"/>
    <w:rsid w:val="00CE79E6"/>
    <w:rsid w:val="00CF00AD"/>
    <w:rsid w:val="00CF0440"/>
    <w:rsid w:val="00CF413E"/>
    <w:rsid w:val="00CF50BE"/>
    <w:rsid w:val="00D00CE4"/>
    <w:rsid w:val="00D024EC"/>
    <w:rsid w:val="00D02893"/>
    <w:rsid w:val="00D050D4"/>
    <w:rsid w:val="00D05FE0"/>
    <w:rsid w:val="00D135E0"/>
    <w:rsid w:val="00D1552E"/>
    <w:rsid w:val="00D175C3"/>
    <w:rsid w:val="00D177F6"/>
    <w:rsid w:val="00D22C77"/>
    <w:rsid w:val="00D3275C"/>
    <w:rsid w:val="00D36F2D"/>
    <w:rsid w:val="00D5103E"/>
    <w:rsid w:val="00D5209C"/>
    <w:rsid w:val="00D53D40"/>
    <w:rsid w:val="00D540C6"/>
    <w:rsid w:val="00D61FED"/>
    <w:rsid w:val="00D6370E"/>
    <w:rsid w:val="00D76BF8"/>
    <w:rsid w:val="00D81118"/>
    <w:rsid w:val="00D812E8"/>
    <w:rsid w:val="00D852CA"/>
    <w:rsid w:val="00D92CCB"/>
    <w:rsid w:val="00D96B56"/>
    <w:rsid w:val="00D97270"/>
    <w:rsid w:val="00DA4482"/>
    <w:rsid w:val="00DA5789"/>
    <w:rsid w:val="00DB5E04"/>
    <w:rsid w:val="00DC1D60"/>
    <w:rsid w:val="00DC1EA3"/>
    <w:rsid w:val="00DD15A8"/>
    <w:rsid w:val="00DD6C44"/>
    <w:rsid w:val="00DE29A2"/>
    <w:rsid w:val="00DE34C2"/>
    <w:rsid w:val="00DE58D3"/>
    <w:rsid w:val="00DE663F"/>
    <w:rsid w:val="00DE7323"/>
    <w:rsid w:val="00DF00F2"/>
    <w:rsid w:val="00DF10A3"/>
    <w:rsid w:val="00DF1C82"/>
    <w:rsid w:val="00DF391B"/>
    <w:rsid w:val="00E00CFE"/>
    <w:rsid w:val="00E03CE6"/>
    <w:rsid w:val="00E04C5F"/>
    <w:rsid w:val="00E054A9"/>
    <w:rsid w:val="00E05625"/>
    <w:rsid w:val="00E061EC"/>
    <w:rsid w:val="00E0649E"/>
    <w:rsid w:val="00E10BEA"/>
    <w:rsid w:val="00E11932"/>
    <w:rsid w:val="00E14B92"/>
    <w:rsid w:val="00E25C8C"/>
    <w:rsid w:val="00E2657F"/>
    <w:rsid w:val="00E27AE7"/>
    <w:rsid w:val="00E32D99"/>
    <w:rsid w:val="00E32E50"/>
    <w:rsid w:val="00E3466E"/>
    <w:rsid w:val="00E34795"/>
    <w:rsid w:val="00E34BC4"/>
    <w:rsid w:val="00E34D21"/>
    <w:rsid w:val="00E57E54"/>
    <w:rsid w:val="00E60697"/>
    <w:rsid w:val="00E7230C"/>
    <w:rsid w:val="00E75466"/>
    <w:rsid w:val="00E766A2"/>
    <w:rsid w:val="00E80DC3"/>
    <w:rsid w:val="00E905E6"/>
    <w:rsid w:val="00E9225B"/>
    <w:rsid w:val="00E936AE"/>
    <w:rsid w:val="00E94392"/>
    <w:rsid w:val="00E948A2"/>
    <w:rsid w:val="00E9613C"/>
    <w:rsid w:val="00E96224"/>
    <w:rsid w:val="00E97AF3"/>
    <w:rsid w:val="00E97E4B"/>
    <w:rsid w:val="00EA0F3F"/>
    <w:rsid w:val="00EA1422"/>
    <w:rsid w:val="00EA3BA4"/>
    <w:rsid w:val="00EA79AD"/>
    <w:rsid w:val="00EB0CF1"/>
    <w:rsid w:val="00EB266A"/>
    <w:rsid w:val="00EB444D"/>
    <w:rsid w:val="00ED504C"/>
    <w:rsid w:val="00ED684E"/>
    <w:rsid w:val="00EE044E"/>
    <w:rsid w:val="00EE18C6"/>
    <w:rsid w:val="00EE51CC"/>
    <w:rsid w:val="00EE5F97"/>
    <w:rsid w:val="00EE692E"/>
    <w:rsid w:val="00EF08BA"/>
    <w:rsid w:val="00EF5DF1"/>
    <w:rsid w:val="00F00535"/>
    <w:rsid w:val="00F03826"/>
    <w:rsid w:val="00F0468B"/>
    <w:rsid w:val="00F05076"/>
    <w:rsid w:val="00F21F74"/>
    <w:rsid w:val="00F3759A"/>
    <w:rsid w:val="00F42A1F"/>
    <w:rsid w:val="00F476A5"/>
    <w:rsid w:val="00F562AA"/>
    <w:rsid w:val="00F563A1"/>
    <w:rsid w:val="00F60A15"/>
    <w:rsid w:val="00F62E48"/>
    <w:rsid w:val="00F62EF6"/>
    <w:rsid w:val="00F63818"/>
    <w:rsid w:val="00F677D2"/>
    <w:rsid w:val="00F71659"/>
    <w:rsid w:val="00F7263A"/>
    <w:rsid w:val="00F80EAF"/>
    <w:rsid w:val="00F81FBB"/>
    <w:rsid w:val="00F83858"/>
    <w:rsid w:val="00F84E79"/>
    <w:rsid w:val="00F85494"/>
    <w:rsid w:val="00F87488"/>
    <w:rsid w:val="00F90384"/>
    <w:rsid w:val="00F927BD"/>
    <w:rsid w:val="00F94C32"/>
    <w:rsid w:val="00F95B52"/>
    <w:rsid w:val="00FA22F1"/>
    <w:rsid w:val="00FA61FE"/>
    <w:rsid w:val="00FB4795"/>
    <w:rsid w:val="00FB6D17"/>
    <w:rsid w:val="00FC5C38"/>
    <w:rsid w:val="00FD3B5D"/>
    <w:rsid w:val="00FD50DF"/>
    <w:rsid w:val="00FD7DB1"/>
    <w:rsid w:val="00FE2761"/>
    <w:rsid w:val="00FE4A63"/>
    <w:rsid w:val="00FE4CDA"/>
    <w:rsid w:val="00FE6A94"/>
    <w:rsid w:val="00FE6B30"/>
    <w:rsid w:val="00FF076B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6F4589"/>
  <w15:docId w15:val="{2750CF9E-A4A3-43C3-AAC7-9BF00AA0B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E90"/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8617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1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4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403D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1861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5">
    <w:name w:val="No Spacing"/>
    <w:aliases w:val="Обя,Без интервала1,мелкий,мой рабочий,No Spacing,норма,Айгерим,Без интеБез интервала,Без интервала11,свой,14 TNR,МОЙ СТИЛЬ,исполнитель,No Spacing11,Елжан,Без интерваль,без интервала,Без интервала111,No Spacing2,Исполнитель,Letters,ААА"/>
    <w:link w:val="a6"/>
    <w:uiPriority w:val="1"/>
    <w:qFormat/>
    <w:rsid w:val="00917BBA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header"/>
    <w:basedOn w:val="a"/>
    <w:link w:val="a8"/>
    <w:uiPriority w:val="99"/>
    <w:unhideWhenUsed/>
    <w:rsid w:val="00D13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35E0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D135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35E0"/>
    <w:rPr>
      <w:rFonts w:ascii="Times New Roman" w:eastAsia="Times New Roman" w:hAnsi="Times New Roman" w:cs="Times New Roman"/>
      <w:lang w:val="en-US"/>
    </w:rPr>
  </w:style>
  <w:style w:type="character" w:customStyle="1" w:styleId="a6">
    <w:name w:val="Без интервала Знак"/>
    <w:aliases w:val="Обя Знак,Без интервала1 Знак,мелкий Знак,мой рабочий Знак,No Spacing Знак,норма Знак,Айгерим Знак,Без интеБез интервала Знак,Без интервала11 Знак,свой Знак,14 TNR Знак,МОЙ СТИЛЬ Знак,исполнитель Знак,No Spacing11 Знак,Елжан Знак"/>
    <w:link w:val="a5"/>
    <w:uiPriority w:val="1"/>
    <w:locked/>
    <w:rsid w:val="004911BA"/>
    <w:rPr>
      <w:rFonts w:ascii="Times New Roman" w:eastAsia="Times New Roman" w:hAnsi="Times New Roman" w:cs="Times New Roman"/>
      <w:lang w:val="en-US"/>
    </w:rPr>
  </w:style>
  <w:style w:type="character" w:styleId="ab">
    <w:name w:val="Hyperlink"/>
    <w:basedOn w:val="a0"/>
    <w:uiPriority w:val="99"/>
    <w:unhideWhenUsed/>
    <w:rsid w:val="005E182A"/>
    <w:rPr>
      <w:color w:val="0000FF" w:themeColor="hyperlink"/>
      <w:u w:val="single"/>
    </w:rPr>
  </w:style>
  <w:style w:type="character" w:customStyle="1" w:styleId="s1">
    <w:name w:val="s1"/>
    <w:basedOn w:val="a0"/>
    <w:rsid w:val="009240FC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styleId="ac">
    <w:name w:val="Strong"/>
    <w:qFormat/>
    <w:rsid w:val="001F3B18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C411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table" w:styleId="ad">
    <w:name w:val="Table Grid"/>
    <w:basedOn w:val="a1"/>
    <w:uiPriority w:val="59"/>
    <w:rsid w:val="00B901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EA1422"/>
    <w:pPr>
      <w:ind w:left="720"/>
      <w:contextualSpacing/>
    </w:pPr>
    <w:rPr>
      <w:rFonts w:asciiTheme="minorHAnsi" w:eastAsiaTheme="minorHAnsi" w:hAnsiTheme="minorHAnsi" w:cstheme="minorBid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9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7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7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6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adilet.zan.kz/rus/docs/V2600038744" TargetMode="External"/><Relationship Id="rId13" Type="http://schemas.openxmlformats.org/officeDocument/2006/relationships/hyperlink" Target="mailto:atyrau.keden@kgd.gov.kz" TargetMode="External"/><Relationship Id="rId18" Type="http://schemas.openxmlformats.org/officeDocument/2006/relationships/hyperlink" Target="mailto:dgduta@mail.ru" TargetMode="External"/><Relationship Id="rId26" Type="http://schemas.openxmlformats.org/officeDocument/2006/relationships/hyperlink" Target="mailto:ulytau_57400@kgd.gov.kz" TargetMode="External"/><Relationship Id="rId3" Type="http://schemas.openxmlformats.org/officeDocument/2006/relationships/styles" Target="styles.xml"/><Relationship Id="rId21" Type="http://schemas.openxmlformats.org/officeDocument/2006/relationships/hyperlink" Target="mailto:uta_pvl_otchet@kgd.gov.kz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Otchety.Keden_Almaty@kgd.gov.kz" TargetMode="External"/><Relationship Id="rId17" Type="http://schemas.openxmlformats.org/officeDocument/2006/relationships/hyperlink" Target="mailto:dgd_karaganda@kgd.gov.kz" TargetMode="External"/><Relationship Id="rId25" Type="http://schemas.openxmlformats.org/officeDocument/2006/relationships/hyperlink" Target="mailto:dgd.zhetisu.uta@kgd.gov.kz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ko_51700@kgd.gov.kz" TargetMode="External"/><Relationship Id="rId20" Type="http://schemas.openxmlformats.org/officeDocument/2006/relationships/hyperlink" Target="mailto:50700uta@kgd.gov.kz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tk.astana@kgd.gov.kz" TargetMode="External"/><Relationship Id="rId24" Type="http://schemas.openxmlformats.org/officeDocument/2006/relationships/hyperlink" Target="mailto:57200uta@kgd.gov.k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51500utk@kgd.gov.kz" TargetMode="External"/><Relationship Id="rId23" Type="http://schemas.openxmlformats.org/officeDocument/2006/relationships/hyperlink" Target="mailto:55500uta@kgd.gov.kz" TargetMode="External"/><Relationship Id="rId28" Type="http://schemas.openxmlformats.org/officeDocument/2006/relationships/header" Target="header1.xml"/><Relationship Id="rId10" Type="http://schemas.openxmlformats.org/officeDocument/2006/relationships/hyperlink" Target="mailto:50400uta@kgd.gov.kz" TargetMode="External"/><Relationship Id="rId19" Type="http://schemas.openxmlformats.org/officeDocument/2006/relationships/hyperlink" Target="mailto:dgd_kzo@kgd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kmol@kgd.gov.kz" TargetMode="External"/><Relationship Id="rId14" Type="http://schemas.openxmlformats.org/officeDocument/2006/relationships/hyperlink" Target="mailto:51400uta@kgd.gov.kz" TargetMode="External"/><Relationship Id="rId22" Type="http://schemas.openxmlformats.org/officeDocument/2006/relationships/hyperlink" Target="mailto:mail.sko@kgd.gov.kz" TargetMode="External"/><Relationship Id="rId27" Type="http://schemas.openxmlformats.org/officeDocument/2006/relationships/hyperlink" Target="mailto:7101uta@kgd.gov.kz" TargetMode="External"/><Relationship Id="rId3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950DB-D885-4096-82EF-4DA5EBD33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1462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Жандос Секенов</dc:creator>
  <cp:lastModifiedBy>Утебаева Рахила Иманбаевна</cp:lastModifiedBy>
  <cp:revision>97</cp:revision>
  <cp:lastPrinted>2026-02-26T04:32:00Z</cp:lastPrinted>
  <dcterms:created xsi:type="dcterms:W3CDTF">2023-09-15T08:58:00Z</dcterms:created>
  <dcterms:modified xsi:type="dcterms:W3CDTF">2026-09-17T05:11:00Z</dcterms:modified>
</cp:coreProperties>
</file>