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C523B" w14:textId="77777777" w:rsidR="002303C4" w:rsidRDefault="002303C4" w:rsidP="002303C4">
      <w:pPr>
        <w:spacing w:before="100" w:beforeAutospacing="1" w:after="100" w:afterAutospacing="1"/>
        <w:jc w:val="center"/>
        <w:outlineLvl w:val="1"/>
        <w:rPr>
          <w:rFonts w:eastAsia="Times New Roman"/>
          <w:b/>
          <w:bCs/>
          <w:color w:val="auto"/>
          <w:lang w:val="kk-KZ" w:eastAsia="ru-RU"/>
        </w:rPr>
      </w:pPr>
    </w:p>
    <w:p w14:paraId="216B5EE1" w14:textId="77777777" w:rsidR="002303C4" w:rsidRPr="008F0C9A" w:rsidRDefault="002303C4" w:rsidP="002303C4">
      <w:pPr>
        <w:spacing w:before="100" w:beforeAutospacing="1" w:after="100" w:afterAutospacing="1"/>
        <w:jc w:val="center"/>
        <w:outlineLvl w:val="1"/>
        <w:rPr>
          <w:rFonts w:eastAsia="Times New Roman"/>
          <w:b/>
          <w:bCs/>
          <w:color w:val="auto"/>
          <w:lang w:val="kk-KZ" w:eastAsia="ru-RU"/>
        </w:rPr>
      </w:pPr>
      <w:r w:rsidRPr="008F0C9A">
        <w:rPr>
          <w:rFonts w:eastAsia="Times New Roman"/>
          <w:b/>
          <w:bCs/>
          <w:color w:val="auto"/>
          <w:lang w:val="kk-KZ" w:eastAsia="ru-RU"/>
        </w:rPr>
        <w:t xml:space="preserve">2026 жылдың </w:t>
      </w:r>
      <w:r>
        <w:rPr>
          <w:rFonts w:eastAsia="Times New Roman"/>
          <w:b/>
          <w:bCs/>
          <w:color w:val="auto"/>
          <w:lang w:val="kk-KZ" w:eastAsia="ru-RU"/>
        </w:rPr>
        <w:t>ІІІ тоқсан бойынша  атқарылған</w:t>
      </w:r>
      <w:r w:rsidRPr="008F0C9A">
        <w:rPr>
          <w:rFonts w:eastAsia="Times New Roman"/>
          <w:b/>
          <w:bCs/>
          <w:color w:val="auto"/>
          <w:lang w:val="kk-KZ" w:eastAsia="ru-RU"/>
        </w:rPr>
        <w:t xml:space="preserve"> мемлекеттік қызметтер көрсету сапасы туралы</w:t>
      </w:r>
    </w:p>
    <w:p w14:paraId="2F238F1E" w14:textId="77777777" w:rsidR="002303C4" w:rsidRPr="008F0C9A" w:rsidRDefault="002303C4" w:rsidP="002303C4">
      <w:pPr>
        <w:spacing w:before="100" w:beforeAutospacing="1" w:after="100" w:afterAutospacing="1"/>
        <w:jc w:val="both"/>
        <w:rPr>
          <w:rFonts w:eastAsia="Times New Roman"/>
          <w:color w:val="auto"/>
          <w:lang w:val="kk-KZ" w:eastAsia="ru-RU"/>
        </w:rPr>
      </w:pPr>
      <w:r>
        <w:rPr>
          <w:rFonts w:eastAsia="Times New Roman"/>
          <w:color w:val="auto"/>
          <w:lang w:val="kk-KZ" w:eastAsia="ru-RU"/>
        </w:rPr>
        <w:t xml:space="preserve">          </w:t>
      </w:r>
      <w:r w:rsidRPr="008F0C9A">
        <w:rPr>
          <w:rFonts w:eastAsia="Times New Roman"/>
          <w:color w:val="auto"/>
          <w:lang w:val="kk-KZ" w:eastAsia="ru-RU"/>
        </w:rPr>
        <w:t xml:space="preserve">Мемлекеттік көрсетілетін қызметтер тізіліміне сәйкес жергілікті атқарушы органдар мемлекеттік органдар, «Азаматтарға арналған үкімет» мемлекеттік корпорациясы, «Электрондық үкімет» веб-порталы және көрсетілетін қызметті берушінің ақпараттық жүйелері арқылы </w:t>
      </w:r>
      <w:r w:rsidRPr="008F0C9A">
        <w:rPr>
          <w:rFonts w:eastAsia="Times New Roman"/>
          <w:b/>
          <w:color w:val="auto"/>
          <w:lang w:val="kk-KZ" w:eastAsia="ru-RU"/>
        </w:rPr>
        <w:t>мемлекеттік қызметтің 44 түрін</w:t>
      </w:r>
      <w:r w:rsidRPr="008F0C9A">
        <w:rPr>
          <w:rFonts w:eastAsia="Times New Roman"/>
          <w:color w:val="auto"/>
          <w:lang w:val="kk-KZ" w:eastAsia="ru-RU"/>
        </w:rPr>
        <w:t xml:space="preserve"> көрсетеді.</w:t>
      </w:r>
    </w:p>
    <w:p w14:paraId="02364047" w14:textId="77777777" w:rsidR="002303C4" w:rsidRPr="008F0C9A" w:rsidRDefault="002303C4" w:rsidP="002303C4">
      <w:pPr>
        <w:spacing w:before="100" w:beforeAutospacing="1" w:after="100" w:afterAutospacing="1"/>
        <w:jc w:val="both"/>
        <w:rPr>
          <w:rFonts w:eastAsia="Times New Roman"/>
          <w:color w:val="auto"/>
          <w:lang w:val="kk-KZ" w:eastAsia="ru-RU"/>
        </w:rPr>
      </w:pPr>
      <w:r>
        <w:rPr>
          <w:rFonts w:eastAsia="Times New Roman"/>
          <w:color w:val="auto"/>
          <w:lang w:val="kk-KZ" w:eastAsia="ru-RU"/>
        </w:rPr>
        <w:t xml:space="preserve">         </w:t>
      </w:r>
      <w:r w:rsidRPr="008F0C9A">
        <w:rPr>
          <w:rFonts w:eastAsia="Times New Roman"/>
          <w:color w:val="auto"/>
          <w:lang w:val="kk-KZ" w:eastAsia="ru-RU"/>
        </w:rPr>
        <w:t xml:space="preserve">2026 жылдың </w:t>
      </w:r>
      <w:r>
        <w:rPr>
          <w:rFonts w:eastAsia="Times New Roman"/>
          <w:color w:val="auto"/>
          <w:lang w:val="kk-KZ" w:eastAsia="ru-RU"/>
        </w:rPr>
        <w:t>ІІІ тоқсан</w:t>
      </w:r>
      <w:r w:rsidRPr="008F0C9A">
        <w:rPr>
          <w:rFonts w:eastAsia="Times New Roman"/>
          <w:color w:val="auto"/>
          <w:lang w:val="kk-KZ" w:eastAsia="ru-RU"/>
        </w:rPr>
        <w:t xml:space="preserve"> қорытындысы бойынша жергілікті атқарушы органдар </w:t>
      </w:r>
      <w:r>
        <w:rPr>
          <w:rFonts w:eastAsia="Times New Roman"/>
          <w:b/>
          <w:color w:val="auto"/>
          <w:lang w:val="kk-KZ" w:eastAsia="ru-RU"/>
        </w:rPr>
        <w:t>31 649</w:t>
      </w:r>
      <w:r w:rsidRPr="008F0C9A">
        <w:rPr>
          <w:rFonts w:eastAsia="Times New Roman"/>
          <w:b/>
          <w:color w:val="auto"/>
          <w:lang w:val="kk-KZ" w:eastAsia="ru-RU"/>
        </w:rPr>
        <w:t xml:space="preserve"> мемлекеттік қызмет көрсетті</w:t>
      </w:r>
      <w:r w:rsidRPr="008F0C9A">
        <w:rPr>
          <w:rFonts w:eastAsia="Times New Roman"/>
          <w:color w:val="auto"/>
          <w:lang w:val="kk-KZ" w:eastAsia="ru-RU"/>
        </w:rPr>
        <w:t>, оның ішінде:</w:t>
      </w:r>
    </w:p>
    <w:p w14:paraId="764C971E" w14:textId="77777777" w:rsidR="002303C4" w:rsidRPr="008F0C9A" w:rsidRDefault="002303C4" w:rsidP="002303C4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/>
          <w:color w:val="auto"/>
          <w:lang w:eastAsia="ru-RU"/>
        </w:rPr>
      </w:pPr>
      <w:proofErr w:type="spellStart"/>
      <w:r w:rsidRPr="008F0C9A">
        <w:rPr>
          <w:rFonts w:eastAsia="Times New Roman"/>
          <w:color w:val="auto"/>
          <w:lang w:eastAsia="ru-RU"/>
        </w:rPr>
        <w:t>қағаз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proofErr w:type="spellStart"/>
      <w:r w:rsidRPr="008F0C9A">
        <w:rPr>
          <w:rFonts w:eastAsia="Times New Roman"/>
          <w:color w:val="auto"/>
          <w:lang w:eastAsia="ru-RU"/>
        </w:rPr>
        <w:t>түрінде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– </w:t>
      </w:r>
      <w:r>
        <w:rPr>
          <w:rFonts w:eastAsia="Times New Roman"/>
          <w:b/>
          <w:color w:val="auto"/>
          <w:lang w:val="kk-KZ" w:eastAsia="ru-RU"/>
        </w:rPr>
        <w:t>761</w:t>
      </w:r>
      <w:r w:rsidRPr="008F0C9A">
        <w:rPr>
          <w:rFonts w:eastAsia="Times New Roman"/>
          <w:color w:val="auto"/>
          <w:lang w:eastAsia="ru-RU"/>
        </w:rPr>
        <w:t>;</w:t>
      </w:r>
    </w:p>
    <w:p w14:paraId="734E43FF" w14:textId="77777777" w:rsidR="002303C4" w:rsidRPr="008F0C9A" w:rsidRDefault="002303C4" w:rsidP="002303C4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/>
          <w:color w:val="auto"/>
          <w:lang w:eastAsia="ru-RU"/>
        </w:rPr>
      </w:pPr>
      <w:proofErr w:type="spellStart"/>
      <w:r w:rsidRPr="008F0C9A">
        <w:rPr>
          <w:rFonts w:eastAsia="Times New Roman"/>
          <w:color w:val="auto"/>
          <w:lang w:eastAsia="ru-RU"/>
        </w:rPr>
        <w:t>көрсетілетін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proofErr w:type="spellStart"/>
      <w:r w:rsidRPr="008F0C9A">
        <w:rPr>
          <w:rFonts w:eastAsia="Times New Roman"/>
          <w:color w:val="auto"/>
          <w:lang w:eastAsia="ru-RU"/>
        </w:rPr>
        <w:t>қызметті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proofErr w:type="spellStart"/>
      <w:r w:rsidRPr="008F0C9A">
        <w:rPr>
          <w:rFonts w:eastAsia="Times New Roman"/>
          <w:color w:val="auto"/>
          <w:lang w:eastAsia="ru-RU"/>
        </w:rPr>
        <w:t>берушілердің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proofErr w:type="spellStart"/>
      <w:r w:rsidRPr="008F0C9A">
        <w:rPr>
          <w:rFonts w:eastAsia="Times New Roman"/>
          <w:color w:val="auto"/>
          <w:lang w:eastAsia="ru-RU"/>
        </w:rPr>
        <w:t>кеңсесі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proofErr w:type="spellStart"/>
      <w:r w:rsidRPr="008F0C9A">
        <w:rPr>
          <w:rFonts w:eastAsia="Times New Roman"/>
          <w:color w:val="auto"/>
          <w:lang w:eastAsia="ru-RU"/>
        </w:rPr>
        <w:t>арқылы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proofErr w:type="spellStart"/>
      <w:r w:rsidRPr="008F0C9A">
        <w:rPr>
          <w:rFonts w:eastAsia="Times New Roman"/>
          <w:color w:val="auto"/>
          <w:lang w:eastAsia="ru-RU"/>
        </w:rPr>
        <w:t>баламалы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proofErr w:type="spellStart"/>
      <w:r w:rsidRPr="008F0C9A">
        <w:rPr>
          <w:rFonts w:eastAsia="Times New Roman"/>
          <w:color w:val="auto"/>
          <w:lang w:eastAsia="ru-RU"/>
        </w:rPr>
        <w:t>негізде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proofErr w:type="spellStart"/>
      <w:r w:rsidRPr="008F0C9A">
        <w:rPr>
          <w:rFonts w:eastAsia="Times New Roman"/>
          <w:color w:val="auto"/>
          <w:lang w:eastAsia="ru-RU"/>
        </w:rPr>
        <w:t>қағаз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proofErr w:type="spellStart"/>
      <w:r w:rsidRPr="008F0C9A">
        <w:rPr>
          <w:rFonts w:eastAsia="Times New Roman"/>
          <w:color w:val="auto"/>
          <w:lang w:eastAsia="ru-RU"/>
        </w:rPr>
        <w:t>түрінде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proofErr w:type="spellStart"/>
      <w:r w:rsidRPr="008F0C9A">
        <w:rPr>
          <w:rFonts w:eastAsia="Times New Roman"/>
          <w:color w:val="auto"/>
          <w:lang w:eastAsia="ru-RU"/>
        </w:rPr>
        <w:t>көрсетілген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, </w:t>
      </w:r>
      <w:proofErr w:type="spellStart"/>
      <w:r w:rsidRPr="008F0C9A">
        <w:rPr>
          <w:rFonts w:eastAsia="Times New Roman"/>
          <w:color w:val="auto"/>
          <w:lang w:eastAsia="ru-RU"/>
        </w:rPr>
        <w:t>алайда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веб-портал </w:t>
      </w:r>
      <w:proofErr w:type="spellStart"/>
      <w:r w:rsidRPr="008F0C9A">
        <w:rPr>
          <w:rFonts w:eastAsia="Times New Roman"/>
          <w:color w:val="auto"/>
          <w:lang w:eastAsia="ru-RU"/>
        </w:rPr>
        <w:t>арқылы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proofErr w:type="spellStart"/>
      <w:r w:rsidRPr="008F0C9A">
        <w:rPr>
          <w:rFonts w:eastAsia="Times New Roman"/>
          <w:color w:val="auto"/>
          <w:lang w:eastAsia="ru-RU"/>
        </w:rPr>
        <w:t>алуға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proofErr w:type="spellStart"/>
      <w:r w:rsidRPr="008F0C9A">
        <w:rPr>
          <w:rFonts w:eastAsia="Times New Roman"/>
          <w:color w:val="auto"/>
          <w:lang w:eastAsia="ru-RU"/>
        </w:rPr>
        <w:t>болатын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proofErr w:type="spellStart"/>
      <w:r w:rsidRPr="008F0C9A">
        <w:rPr>
          <w:rFonts w:eastAsia="Times New Roman"/>
          <w:color w:val="auto"/>
          <w:lang w:eastAsia="ru-RU"/>
        </w:rPr>
        <w:t>қызметтер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– </w:t>
      </w:r>
      <w:r w:rsidRPr="008F0C9A">
        <w:rPr>
          <w:rFonts w:eastAsia="Times New Roman"/>
          <w:b/>
          <w:color w:val="auto"/>
          <w:lang w:eastAsia="ru-RU"/>
        </w:rPr>
        <w:t>524</w:t>
      </w:r>
      <w:r w:rsidRPr="008F0C9A">
        <w:rPr>
          <w:rFonts w:eastAsia="Times New Roman"/>
          <w:color w:val="auto"/>
          <w:lang w:eastAsia="ru-RU"/>
        </w:rPr>
        <w:t>;</w:t>
      </w:r>
    </w:p>
    <w:p w14:paraId="1C938659" w14:textId="77777777" w:rsidR="002303C4" w:rsidRPr="008F0C9A" w:rsidRDefault="002303C4" w:rsidP="002303C4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/>
          <w:color w:val="auto"/>
          <w:lang w:eastAsia="ru-RU"/>
        </w:rPr>
      </w:pPr>
      <w:r w:rsidRPr="008F0C9A">
        <w:rPr>
          <w:rFonts w:eastAsia="Times New Roman"/>
          <w:color w:val="auto"/>
          <w:lang w:eastAsia="ru-RU"/>
        </w:rPr>
        <w:t>«</w:t>
      </w:r>
      <w:proofErr w:type="spellStart"/>
      <w:r w:rsidRPr="008F0C9A">
        <w:rPr>
          <w:rFonts w:eastAsia="Times New Roman"/>
          <w:color w:val="auto"/>
          <w:lang w:eastAsia="ru-RU"/>
        </w:rPr>
        <w:t>Азаматтарға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proofErr w:type="spellStart"/>
      <w:r w:rsidRPr="008F0C9A">
        <w:rPr>
          <w:rFonts w:eastAsia="Times New Roman"/>
          <w:color w:val="auto"/>
          <w:lang w:eastAsia="ru-RU"/>
        </w:rPr>
        <w:t>арналған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proofErr w:type="spellStart"/>
      <w:r w:rsidRPr="008F0C9A">
        <w:rPr>
          <w:rFonts w:eastAsia="Times New Roman"/>
          <w:color w:val="auto"/>
          <w:lang w:eastAsia="ru-RU"/>
        </w:rPr>
        <w:t>үкімет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» </w:t>
      </w:r>
      <w:proofErr w:type="spellStart"/>
      <w:r w:rsidRPr="008F0C9A">
        <w:rPr>
          <w:rFonts w:eastAsia="Times New Roman"/>
          <w:color w:val="auto"/>
          <w:lang w:eastAsia="ru-RU"/>
        </w:rPr>
        <w:t>мемлекеттік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proofErr w:type="spellStart"/>
      <w:r w:rsidRPr="008F0C9A">
        <w:rPr>
          <w:rFonts w:eastAsia="Times New Roman"/>
          <w:color w:val="auto"/>
          <w:lang w:eastAsia="ru-RU"/>
        </w:rPr>
        <w:t>корпорациясы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proofErr w:type="spellStart"/>
      <w:r w:rsidRPr="008F0C9A">
        <w:rPr>
          <w:rFonts w:eastAsia="Times New Roman"/>
          <w:color w:val="auto"/>
          <w:lang w:eastAsia="ru-RU"/>
        </w:rPr>
        <w:t>арқылы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r w:rsidRPr="008F0C9A">
        <w:rPr>
          <w:rFonts w:eastAsia="Times New Roman"/>
          <w:b/>
          <w:color w:val="auto"/>
          <w:lang w:eastAsia="ru-RU"/>
        </w:rPr>
        <w:t xml:space="preserve">– </w:t>
      </w:r>
      <w:r>
        <w:rPr>
          <w:rFonts w:eastAsia="Times New Roman"/>
          <w:b/>
          <w:color w:val="auto"/>
          <w:lang w:val="kk-KZ" w:eastAsia="ru-RU"/>
        </w:rPr>
        <w:t>2 253</w:t>
      </w:r>
      <w:r w:rsidRPr="008F0C9A">
        <w:rPr>
          <w:rFonts w:eastAsia="Times New Roman"/>
          <w:b/>
          <w:color w:val="auto"/>
          <w:lang w:eastAsia="ru-RU"/>
        </w:rPr>
        <w:t>;</w:t>
      </w:r>
    </w:p>
    <w:p w14:paraId="6295CFC8" w14:textId="77777777" w:rsidR="002303C4" w:rsidRPr="002824BE" w:rsidRDefault="002303C4" w:rsidP="002303C4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/>
          <w:color w:val="auto"/>
          <w:lang w:eastAsia="ru-RU"/>
        </w:rPr>
      </w:pPr>
      <w:proofErr w:type="spellStart"/>
      <w:r w:rsidRPr="008F0C9A">
        <w:rPr>
          <w:rFonts w:eastAsia="Times New Roman"/>
          <w:color w:val="auto"/>
          <w:lang w:eastAsia="ru-RU"/>
        </w:rPr>
        <w:t>электрондық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proofErr w:type="spellStart"/>
      <w:r w:rsidRPr="008F0C9A">
        <w:rPr>
          <w:rFonts w:eastAsia="Times New Roman"/>
          <w:color w:val="auto"/>
          <w:lang w:eastAsia="ru-RU"/>
        </w:rPr>
        <w:t>түрде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– </w:t>
      </w:r>
      <w:r>
        <w:rPr>
          <w:rFonts w:eastAsia="Times New Roman"/>
          <w:b/>
          <w:color w:val="auto"/>
          <w:lang w:val="kk-KZ" w:eastAsia="ru-RU"/>
        </w:rPr>
        <w:t>28 111</w:t>
      </w:r>
    </w:p>
    <w:p w14:paraId="2851287D" w14:textId="77777777" w:rsidR="002303C4" w:rsidRPr="008F0C9A" w:rsidRDefault="002303C4" w:rsidP="002303C4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/>
          <w:color w:val="auto"/>
          <w:lang w:eastAsia="ru-RU"/>
        </w:rPr>
      </w:pPr>
      <w:r w:rsidRPr="002824BE">
        <w:rPr>
          <w:rFonts w:eastAsia="Times New Roman"/>
          <w:color w:val="auto"/>
          <w:lang w:val="kk-KZ" w:eastAsia="ru-RU"/>
        </w:rPr>
        <w:t>Электрондық форматтағы мемлекеттік қызметтердің үлесі</w:t>
      </w:r>
      <w:r>
        <w:rPr>
          <w:rFonts w:eastAsia="Times New Roman"/>
          <w:b/>
          <w:color w:val="auto"/>
          <w:lang w:val="kk-KZ" w:eastAsia="ru-RU"/>
        </w:rPr>
        <w:t xml:space="preserve"> 88,8 </w:t>
      </w:r>
      <w:r>
        <w:rPr>
          <w:rFonts w:eastAsia="Times New Roman"/>
          <w:b/>
          <w:color w:val="auto"/>
          <w:lang w:eastAsia="ru-RU"/>
        </w:rPr>
        <w:t>%</w:t>
      </w:r>
      <w:r>
        <w:rPr>
          <w:rFonts w:eastAsia="Times New Roman"/>
          <w:b/>
          <w:color w:val="auto"/>
          <w:lang w:val="kk-KZ" w:eastAsia="ru-RU"/>
        </w:rPr>
        <w:t xml:space="preserve">  </w:t>
      </w:r>
      <w:r w:rsidRPr="002824BE">
        <w:rPr>
          <w:rFonts w:eastAsia="Times New Roman"/>
          <w:color w:val="auto"/>
          <w:lang w:val="kk-KZ" w:eastAsia="ru-RU"/>
        </w:rPr>
        <w:t>құрады</w:t>
      </w:r>
      <w:r w:rsidRPr="002824BE">
        <w:rPr>
          <w:rFonts w:eastAsia="Times New Roman"/>
          <w:color w:val="auto"/>
          <w:lang w:eastAsia="ru-RU"/>
        </w:rPr>
        <w:t>.</w:t>
      </w:r>
    </w:p>
    <w:p w14:paraId="4C8B0E6A" w14:textId="77777777" w:rsidR="002303C4" w:rsidRPr="003B0623" w:rsidRDefault="002303C4" w:rsidP="002303C4">
      <w:pPr>
        <w:spacing w:before="100" w:beforeAutospacing="1" w:after="100" w:afterAutospacing="1"/>
        <w:jc w:val="both"/>
        <w:rPr>
          <w:rFonts w:eastAsia="Times New Roman"/>
          <w:color w:val="auto"/>
          <w:lang w:val="kk-KZ" w:eastAsia="ru-RU"/>
        </w:rPr>
      </w:pPr>
      <w:r>
        <w:rPr>
          <w:rFonts w:eastAsia="Times New Roman"/>
          <w:color w:val="auto"/>
          <w:lang w:val="kk-KZ" w:eastAsia="ru-RU"/>
        </w:rPr>
        <w:t xml:space="preserve">           </w:t>
      </w:r>
      <w:r w:rsidRPr="003B0623">
        <w:rPr>
          <w:rFonts w:eastAsia="Times New Roman"/>
          <w:color w:val="auto"/>
          <w:lang w:val="kk-KZ" w:eastAsia="ru-RU"/>
        </w:rPr>
        <w:t xml:space="preserve">Мемлекеттік қызмет көрсетуден негізді бас тартулар саны </w:t>
      </w:r>
      <w:r>
        <w:rPr>
          <w:rFonts w:eastAsia="Times New Roman"/>
          <w:b/>
          <w:color w:val="auto"/>
          <w:lang w:val="kk-KZ" w:eastAsia="ru-RU"/>
        </w:rPr>
        <w:t>6 311;</w:t>
      </w:r>
    </w:p>
    <w:p w14:paraId="0DB4CB88" w14:textId="77777777" w:rsidR="002303C4" w:rsidRPr="00E12D34" w:rsidRDefault="002303C4" w:rsidP="002303C4">
      <w:pPr>
        <w:spacing w:before="100" w:beforeAutospacing="1" w:after="100" w:afterAutospacing="1"/>
        <w:jc w:val="both"/>
        <w:rPr>
          <w:rFonts w:eastAsia="Times New Roman"/>
          <w:color w:val="auto"/>
          <w:lang w:val="kk-KZ" w:eastAsia="ru-RU"/>
        </w:rPr>
      </w:pPr>
      <w:r>
        <w:rPr>
          <w:rFonts w:eastAsia="Times New Roman"/>
          <w:color w:val="auto"/>
          <w:lang w:val="kk-KZ" w:eastAsia="ru-RU"/>
        </w:rPr>
        <w:t xml:space="preserve">           </w:t>
      </w:r>
      <w:r w:rsidRPr="00E12D34">
        <w:rPr>
          <w:rFonts w:eastAsia="Times New Roman"/>
          <w:color w:val="auto"/>
          <w:lang w:val="kk-KZ" w:eastAsia="ru-RU"/>
        </w:rPr>
        <w:t>Жұмыспен қамту бөлімінде «Семей ядролық сынақ полигонындағы ядролық сынақтардың салдарынан зардап шеккен азаматтарды тіркеу, біржолғы мемлекеттік ақшалай өтемақыны төлеу және куәлік беру» мемлекеттік қызметі бойынша негізді бас тартулардың негізгі себебі – тұрғылықты жері бойынша тіркеудің, сондай-ақ Семей қаласында тұрғанын растайтын құжаттардың болмауы.</w:t>
      </w:r>
    </w:p>
    <w:p w14:paraId="6BF0DDC5" w14:textId="77777777" w:rsidR="002303C4" w:rsidRPr="00E12D34" w:rsidRDefault="002303C4" w:rsidP="002303C4">
      <w:pPr>
        <w:spacing w:before="100" w:beforeAutospacing="1" w:after="100" w:afterAutospacing="1"/>
        <w:jc w:val="both"/>
        <w:rPr>
          <w:rFonts w:eastAsia="Times New Roman"/>
          <w:color w:val="auto"/>
          <w:lang w:val="kk-KZ" w:eastAsia="ru-RU"/>
        </w:rPr>
      </w:pPr>
      <w:r>
        <w:rPr>
          <w:rFonts w:eastAsia="Times New Roman"/>
          <w:color w:val="auto"/>
          <w:lang w:val="kk-KZ" w:eastAsia="ru-RU"/>
        </w:rPr>
        <w:t xml:space="preserve">            </w:t>
      </w:r>
      <w:r w:rsidRPr="00E12D34">
        <w:rPr>
          <w:rFonts w:eastAsia="Times New Roman"/>
          <w:color w:val="auto"/>
          <w:lang w:val="kk-KZ" w:eastAsia="ru-RU"/>
        </w:rPr>
        <w:t xml:space="preserve">2026 жылдың </w:t>
      </w:r>
      <w:r>
        <w:rPr>
          <w:rFonts w:eastAsia="Times New Roman"/>
          <w:color w:val="auto"/>
          <w:lang w:val="kk-KZ" w:eastAsia="ru-RU"/>
        </w:rPr>
        <w:t>ІІІ тоқсан</w:t>
      </w:r>
      <w:r w:rsidRPr="00E12D34">
        <w:rPr>
          <w:rFonts w:eastAsia="Times New Roman"/>
          <w:color w:val="auto"/>
          <w:lang w:val="kk-KZ" w:eastAsia="ru-RU"/>
        </w:rPr>
        <w:t xml:space="preserve"> арналған мемлекеттік қызметтер көрсету сапасын бақылау жөніндегі бекітілген іс-шаралар жоспарына сәйкес мемлекеттік қызметтер көрсету саласындағы заңнама талаптарының сақталуына</w:t>
      </w:r>
      <w:r>
        <w:rPr>
          <w:rFonts w:eastAsia="Times New Roman"/>
          <w:color w:val="auto"/>
          <w:lang w:val="kk-KZ" w:eastAsia="ru-RU"/>
        </w:rPr>
        <w:t xml:space="preserve"> </w:t>
      </w:r>
      <w:r w:rsidRPr="00E12D34">
        <w:rPr>
          <w:rFonts w:eastAsia="Times New Roman"/>
          <w:color w:val="auto"/>
          <w:lang w:val="kk-KZ" w:eastAsia="ru-RU"/>
        </w:rPr>
        <w:t xml:space="preserve"> </w:t>
      </w:r>
      <w:r>
        <w:rPr>
          <w:rFonts w:eastAsia="Times New Roman"/>
          <w:b/>
          <w:color w:val="auto"/>
          <w:lang w:val="kk-KZ" w:eastAsia="ru-RU"/>
        </w:rPr>
        <w:t>5</w:t>
      </w:r>
      <w:r w:rsidRPr="00E12D34">
        <w:rPr>
          <w:rFonts w:eastAsia="Times New Roman"/>
          <w:b/>
          <w:color w:val="auto"/>
          <w:lang w:val="kk-KZ" w:eastAsia="ru-RU"/>
        </w:rPr>
        <w:t xml:space="preserve"> бақылау іс-шарасы</w:t>
      </w:r>
      <w:r>
        <w:rPr>
          <w:rFonts w:eastAsia="Times New Roman"/>
          <w:color w:val="auto"/>
          <w:lang w:val="kk-KZ" w:eastAsia="ru-RU"/>
        </w:rPr>
        <w:t xml:space="preserve"> өткізілді, оның ішінде </w:t>
      </w:r>
      <w:r w:rsidRPr="002824BE">
        <w:rPr>
          <w:rFonts w:eastAsia="Times New Roman"/>
          <w:b/>
          <w:color w:val="auto"/>
          <w:lang w:val="kk-KZ" w:eastAsia="ru-RU"/>
        </w:rPr>
        <w:t>2 жоспарлы тексеру</w:t>
      </w:r>
      <w:r>
        <w:rPr>
          <w:rFonts w:eastAsia="Times New Roman"/>
          <w:color w:val="auto"/>
          <w:lang w:val="kk-KZ" w:eastAsia="ru-RU"/>
        </w:rPr>
        <w:t xml:space="preserve"> және де  </w:t>
      </w:r>
      <w:r w:rsidRPr="002824BE">
        <w:rPr>
          <w:rFonts w:eastAsia="Times New Roman"/>
          <w:b/>
          <w:color w:val="auto"/>
          <w:lang w:val="kk-KZ" w:eastAsia="ru-RU"/>
        </w:rPr>
        <w:t xml:space="preserve">3 жоспардан тыс тексеру </w:t>
      </w:r>
      <w:r>
        <w:rPr>
          <w:rFonts w:eastAsia="Times New Roman"/>
          <w:color w:val="auto"/>
          <w:lang w:val="kk-KZ" w:eastAsia="ru-RU"/>
        </w:rPr>
        <w:t>жұмыстары жүргізілді.</w:t>
      </w:r>
    </w:p>
    <w:p w14:paraId="1278C5B5" w14:textId="77777777" w:rsidR="002303C4" w:rsidRPr="00E12D34" w:rsidRDefault="002303C4" w:rsidP="002303C4">
      <w:pPr>
        <w:spacing w:before="100" w:beforeAutospacing="1" w:after="100" w:afterAutospacing="1"/>
        <w:jc w:val="both"/>
        <w:rPr>
          <w:rFonts w:eastAsia="Times New Roman"/>
          <w:color w:val="auto"/>
          <w:lang w:val="kk-KZ" w:eastAsia="ru-RU"/>
        </w:rPr>
      </w:pPr>
      <w:r>
        <w:rPr>
          <w:rFonts w:eastAsia="Times New Roman"/>
          <w:color w:val="auto"/>
          <w:lang w:val="kk-KZ" w:eastAsia="ru-RU"/>
        </w:rPr>
        <w:t xml:space="preserve">            </w:t>
      </w:r>
      <w:r w:rsidRPr="00E12D34">
        <w:rPr>
          <w:rFonts w:eastAsia="Times New Roman"/>
          <w:color w:val="auto"/>
          <w:lang w:val="kk-KZ" w:eastAsia="ru-RU"/>
        </w:rPr>
        <w:t xml:space="preserve">Қала бойынша барлығы </w:t>
      </w:r>
      <w:r w:rsidRPr="00E12D34">
        <w:rPr>
          <w:rFonts w:eastAsia="Times New Roman"/>
          <w:b/>
          <w:color w:val="auto"/>
          <w:lang w:val="kk-KZ" w:eastAsia="ru-RU"/>
        </w:rPr>
        <w:t>3 өзіне-өзі қызмет көрсету бұрышы</w:t>
      </w:r>
      <w:r w:rsidRPr="00E12D34">
        <w:rPr>
          <w:rFonts w:eastAsia="Times New Roman"/>
          <w:color w:val="auto"/>
          <w:lang w:val="kk-KZ" w:eastAsia="ru-RU"/>
        </w:rPr>
        <w:t xml:space="preserve"> жұмыс істейді. Әрбір аймаққа мемлекеттік қызметтерді ХҚКО-ға бармай-ақ электрондық форматта алуға азаматтарға көмек көрсететін жауапты қызметкерлер бекітілген.</w:t>
      </w:r>
    </w:p>
    <w:p w14:paraId="3E455D09" w14:textId="77777777" w:rsidR="002303C4" w:rsidRPr="00E12D34" w:rsidRDefault="002303C4" w:rsidP="002303C4">
      <w:pPr>
        <w:spacing w:before="100" w:beforeAutospacing="1" w:after="100" w:afterAutospacing="1"/>
        <w:jc w:val="both"/>
        <w:rPr>
          <w:rFonts w:eastAsia="Times New Roman"/>
          <w:color w:val="auto"/>
          <w:lang w:val="kk-KZ" w:eastAsia="ru-RU"/>
        </w:rPr>
      </w:pPr>
      <w:r>
        <w:rPr>
          <w:rFonts w:eastAsia="Times New Roman"/>
          <w:color w:val="auto"/>
          <w:lang w:val="kk-KZ" w:eastAsia="ru-RU"/>
        </w:rPr>
        <w:t xml:space="preserve">            </w:t>
      </w:r>
      <w:r w:rsidRPr="00E12D34">
        <w:rPr>
          <w:rFonts w:eastAsia="Times New Roman"/>
          <w:color w:val="auto"/>
          <w:lang w:val="kk-KZ" w:eastAsia="ru-RU"/>
        </w:rPr>
        <w:t xml:space="preserve">Азаматтарды мемлекеттік қызметтерді көрсету тәртібі мен мерзімдері туралы хабардар ету, сондай-ақ «Электрондық үкімет» веб-порталын кеңінен насихаттау мақсатында жергілікті атқарушы органдар есепті кезеңде </w:t>
      </w:r>
      <w:r>
        <w:rPr>
          <w:rFonts w:eastAsia="Times New Roman"/>
          <w:b/>
          <w:color w:val="auto"/>
          <w:lang w:val="kk-KZ" w:eastAsia="ru-RU"/>
        </w:rPr>
        <w:t xml:space="preserve">95 </w:t>
      </w:r>
      <w:r w:rsidRPr="00E12D34">
        <w:rPr>
          <w:rFonts w:eastAsia="Times New Roman"/>
          <w:b/>
          <w:color w:val="auto"/>
          <w:lang w:val="kk-KZ" w:eastAsia="ru-RU"/>
        </w:rPr>
        <w:t>ақпараттық-түсіндіру іс-шарасын</w:t>
      </w:r>
      <w:r w:rsidRPr="00E12D34">
        <w:rPr>
          <w:rFonts w:eastAsia="Times New Roman"/>
          <w:color w:val="auto"/>
          <w:lang w:val="kk-KZ" w:eastAsia="ru-RU"/>
        </w:rPr>
        <w:t xml:space="preserve"> өткізді. Іс-шаралардың басым бөлігі әлеуметтік желілердегі жарияланымдар арқылы ұйымдастырылды. Жалпы қамту саны </w:t>
      </w:r>
      <w:r>
        <w:rPr>
          <w:rFonts w:eastAsia="Times New Roman"/>
          <w:color w:val="auto"/>
          <w:lang w:val="kk-KZ" w:eastAsia="ru-RU"/>
        </w:rPr>
        <w:t xml:space="preserve">                                                  </w:t>
      </w:r>
      <w:r w:rsidRPr="003B1901">
        <w:rPr>
          <w:rFonts w:eastAsia="Times New Roman"/>
          <w:b/>
          <w:color w:val="auto"/>
          <w:lang w:val="kk-KZ" w:eastAsia="ru-RU"/>
        </w:rPr>
        <w:t>5</w:t>
      </w:r>
      <w:r>
        <w:rPr>
          <w:rFonts w:eastAsia="Times New Roman"/>
          <w:b/>
          <w:color w:val="auto"/>
          <w:lang w:val="kk-KZ" w:eastAsia="ru-RU"/>
        </w:rPr>
        <w:t xml:space="preserve"> </w:t>
      </w:r>
      <w:r w:rsidRPr="003B1901">
        <w:rPr>
          <w:rFonts w:eastAsia="Times New Roman"/>
          <w:b/>
          <w:color w:val="auto"/>
          <w:lang w:val="kk-KZ" w:eastAsia="ru-RU"/>
        </w:rPr>
        <w:t>235</w:t>
      </w:r>
      <w:r>
        <w:rPr>
          <w:rFonts w:eastAsia="Times New Roman"/>
          <w:b/>
          <w:color w:val="auto"/>
          <w:lang w:val="kk-KZ" w:eastAsia="ru-RU"/>
        </w:rPr>
        <w:t xml:space="preserve">  </w:t>
      </w:r>
      <w:r w:rsidRPr="00E12D34">
        <w:rPr>
          <w:rFonts w:eastAsia="Times New Roman"/>
          <w:b/>
          <w:color w:val="auto"/>
          <w:lang w:val="kk-KZ" w:eastAsia="ru-RU"/>
        </w:rPr>
        <w:t>адамды құрады.</w:t>
      </w:r>
    </w:p>
    <w:p w14:paraId="060F0986" w14:textId="77777777" w:rsidR="002303C4" w:rsidRPr="00DC56C8" w:rsidRDefault="002303C4" w:rsidP="002303C4">
      <w:pPr>
        <w:ind w:firstLine="708"/>
        <w:jc w:val="both"/>
        <w:rPr>
          <w:lang w:val="kk-KZ"/>
        </w:rPr>
      </w:pPr>
    </w:p>
    <w:p w14:paraId="418D3A6A" w14:textId="77777777" w:rsidR="00BC6FC1" w:rsidRPr="002303C4" w:rsidRDefault="00BC6FC1">
      <w:pPr>
        <w:rPr>
          <w:lang w:val="kk-KZ"/>
        </w:rPr>
      </w:pPr>
    </w:p>
    <w:sectPr w:rsidR="00BC6FC1" w:rsidRPr="002303C4" w:rsidSect="002303C4">
      <w:pgSz w:w="11907" w:h="16839" w:code="9"/>
      <w:pgMar w:top="567" w:right="567" w:bottom="567" w:left="1134" w:header="284" w:footer="340" w:gutter="0"/>
      <w:cols w:space="708"/>
      <w:noEndnote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6B4532"/>
    <w:multiLevelType w:val="multilevel"/>
    <w:tmpl w:val="B282D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1514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904"/>
    <w:rsid w:val="00063904"/>
    <w:rsid w:val="00070B92"/>
    <w:rsid w:val="00104CF5"/>
    <w:rsid w:val="002303C4"/>
    <w:rsid w:val="004939F3"/>
    <w:rsid w:val="00B635FA"/>
    <w:rsid w:val="00BC6FC1"/>
    <w:rsid w:val="00DF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92A8CF-7A29-4CEC-9631-D17D49B93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03C4"/>
    <w:pPr>
      <w:spacing w:after="0" w:line="240" w:lineRule="auto"/>
    </w:pPr>
    <w:rPr>
      <w:rFonts w:ascii="Times New Roman" w:hAnsi="Times New Roman" w:cs="Times New Roman"/>
      <w:color w:val="000000" w:themeColor="text1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639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39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39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39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39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39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39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39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39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39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39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39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390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390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39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39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39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39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39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639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39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0639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39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39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390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390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39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390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639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2026-10-16T06:13:00Z</dcterms:created>
  <dcterms:modified xsi:type="dcterms:W3CDTF">2026-10-16T06:13:00Z</dcterms:modified>
</cp:coreProperties>
</file>