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14909" w14:textId="286EE6F8" w:rsidR="009820F3" w:rsidRPr="00F0548C" w:rsidRDefault="00FD0B2F" w:rsidP="00F05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по д</w:t>
      </w:r>
      <w:r w:rsidR="00750369">
        <w:rPr>
          <w:rFonts w:ascii="Times New Roman" w:hAnsi="Times New Roman" w:cs="Times New Roman"/>
          <w:b/>
          <w:sz w:val="28"/>
          <w:szCs w:val="28"/>
        </w:rPr>
        <w:t>ействующи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7503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44CB">
        <w:rPr>
          <w:rFonts w:ascii="Times New Roman" w:hAnsi="Times New Roman" w:cs="Times New Roman"/>
          <w:b/>
          <w:sz w:val="28"/>
          <w:szCs w:val="28"/>
        </w:rPr>
        <w:t xml:space="preserve">ТР РК </w:t>
      </w:r>
      <w:r w:rsidR="00607076">
        <w:rPr>
          <w:rFonts w:ascii="Times New Roman" w:hAnsi="Times New Roman" w:cs="Times New Roman"/>
          <w:b/>
          <w:sz w:val="28"/>
          <w:szCs w:val="28"/>
        </w:rPr>
        <w:t xml:space="preserve">по состоянию на </w:t>
      </w:r>
      <w:r w:rsidR="00847F2D">
        <w:rPr>
          <w:rFonts w:ascii="Times New Roman" w:hAnsi="Times New Roman" w:cs="Times New Roman"/>
          <w:b/>
          <w:sz w:val="28"/>
          <w:szCs w:val="28"/>
        </w:rPr>
        <w:t>1 октября</w:t>
      </w:r>
      <w:r w:rsidR="00B021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7FD4">
        <w:rPr>
          <w:rFonts w:ascii="Times New Roman" w:hAnsi="Times New Roman" w:cs="Times New Roman"/>
          <w:b/>
          <w:sz w:val="28"/>
          <w:szCs w:val="28"/>
        </w:rPr>
        <w:t>202</w:t>
      </w:r>
      <w:r w:rsidR="00E25CD8">
        <w:rPr>
          <w:rFonts w:ascii="Times New Roman" w:hAnsi="Times New Roman" w:cs="Times New Roman"/>
          <w:b/>
          <w:sz w:val="28"/>
          <w:szCs w:val="28"/>
        </w:rPr>
        <w:t>6</w:t>
      </w:r>
      <w:r w:rsidR="00D94D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5F97">
        <w:rPr>
          <w:rFonts w:ascii="Times New Roman" w:hAnsi="Times New Roman" w:cs="Times New Roman"/>
          <w:b/>
          <w:sz w:val="28"/>
          <w:szCs w:val="28"/>
        </w:rPr>
        <w:t>г.</w:t>
      </w:r>
    </w:p>
    <w:p w14:paraId="79917864" w14:textId="77777777" w:rsidR="00901AE5" w:rsidRDefault="00901AE5" w:rsidP="001644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54" w:type="dxa"/>
        <w:tblInd w:w="-601" w:type="dxa"/>
        <w:tblLook w:val="04A0" w:firstRow="1" w:lastRow="0" w:firstColumn="1" w:lastColumn="0" w:noHBand="0" w:noVBand="1"/>
      </w:tblPr>
      <w:tblGrid>
        <w:gridCol w:w="759"/>
        <w:gridCol w:w="24"/>
        <w:gridCol w:w="7723"/>
        <w:gridCol w:w="1948"/>
      </w:tblGrid>
      <w:tr w:rsidR="00B0214D" w:rsidRPr="00DE7C7A" w14:paraId="2466B9FB" w14:textId="2E0F242E" w:rsidTr="008B5649">
        <w:tc>
          <w:tcPr>
            <w:tcW w:w="10454" w:type="dxa"/>
            <w:gridSpan w:val="4"/>
          </w:tcPr>
          <w:p w14:paraId="15EBB22F" w14:textId="28C32C89" w:rsidR="00B0214D" w:rsidRPr="00DE7C7A" w:rsidRDefault="00B0214D" w:rsidP="008B45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b/>
                <w:sz w:val="28"/>
                <w:szCs w:val="28"/>
              </w:rPr>
              <w:t>ТР РК, ПРИНЯТЫЕ НА УРОВНЕ ПРИКАЗОВ МИНИСТРОВ РК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DE7C7A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B0214D" w:rsidRPr="00DE7C7A" w14:paraId="7AD2461D" w14:textId="0E1F74C4" w:rsidTr="00B0214D">
        <w:tc>
          <w:tcPr>
            <w:tcW w:w="783" w:type="dxa"/>
            <w:gridSpan w:val="2"/>
          </w:tcPr>
          <w:p w14:paraId="13F9A4D5" w14:textId="77777777" w:rsidR="00B0214D" w:rsidRPr="00DE7C7A" w:rsidRDefault="00B0214D" w:rsidP="008B45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723" w:type="dxa"/>
          </w:tcPr>
          <w:p w14:paraId="6B354044" w14:textId="77777777" w:rsidR="00B0214D" w:rsidRPr="00DE7C7A" w:rsidRDefault="00B0214D" w:rsidP="008B45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ТР РК</w:t>
            </w:r>
          </w:p>
        </w:tc>
        <w:tc>
          <w:tcPr>
            <w:tcW w:w="1948" w:type="dxa"/>
          </w:tcPr>
          <w:p w14:paraId="67CF45D0" w14:textId="5EA41D15" w:rsidR="00B0214D" w:rsidRPr="00DE7C7A" w:rsidRDefault="00B0214D" w:rsidP="00B021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Разработчик</w:t>
            </w:r>
          </w:p>
        </w:tc>
      </w:tr>
      <w:tr w:rsidR="00B0214D" w:rsidRPr="00DE7C7A" w14:paraId="6A03FE0D" w14:textId="139285F6" w:rsidTr="00B0214D">
        <w:tc>
          <w:tcPr>
            <w:tcW w:w="783" w:type="dxa"/>
            <w:gridSpan w:val="2"/>
          </w:tcPr>
          <w:p w14:paraId="6FD8D14D" w14:textId="77777777" w:rsidR="00B0214D" w:rsidRPr="00DE7C7A" w:rsidRDefault="00B0214D" w:rsidP="00E619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23" w:type="dxa"/>
          </w:tcPr>
          <w:p w14:paraId="6BE26018" w14:textId="1874DD4A" w:rsidR="00B0214D" w:rsidRPr="00901AE5" w:rsidRDefault="00B0214D" w:rsidP="00C2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AE5">
              <w:rPr>
                <w:rFonts w:ascii="Times New Roman" w:hAnsi="Times New Roman" w:cs="Times New Roman"/>
                <w:sz w:val="28"/>
                <w:szCs w:val="28"/>
              </w:rPr>
              <w:t>Об утверждении технического регламента «Требования к маркировке продукции» (Приказ МТИ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РК</w:t>
            </w:r>
            <w:r w:rsidRPr="00901AE5">
              <w:rPr>
                <w:rFonts w:ascii="Times New Roman" w:hAnsi="Times New Roman" w:cs="Times New Roman"/>
                <w:sz w:val="28"/>
                <w:szCs w:val="28"/>
              </w:rPr>
              <w:t xml:space="preserve"> от 21 мая 2021 года № 348-НҚ)</w:t>
            </w:r>
          </w:p>
          <w:p w14:paraId="5B7ED1D3" w14:textId="77777777" w:rsidR="00B0214D" w:rsidRPr="00901AE5" w:rsidRDefault="00B0214D" w:rsidP="002114D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1AE5">
              <w:rPr>
                <w:rFonts w:ascii="Times New Roman" w:hAnsi="Times New Roman" w:cs="Times New Roman"/>
                <w:i/>
                <w:sz w:val="24"/>
                <w:szCs w:val="24"/>
              </w:rPr>
              <w:t>Взамен ТР РК «Требования к маркировке продукции» Приказ МИР РК от 15.10.2016 г. № 724</w:t>
            </w:r>
          </w:p>
        </w:tc>
        <w:tc>
          <w:tcPr>
            <w:tcW w:w="1948" w:type="dxa"/>
          </w:tcPr>
          <w:p w14:paraId="7729E549" w14:textId="38415B52" w:rsidR="00B0214D" w:rsidRPr="00901AE5" w:rsidRDefault="00B0214D" w:rsidP="00B0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МТИ</w:t>
            </w:r>
          </w:p>
        </w:tc>
      </w:tr>
      <w:tr w:rsidR="00B0214D" w:rsidRPr="00DE7C7A" w14:paraId="1A61E39F" w14:textId="1D4E2732" w:rsidTr="00B0214D">
        <w:tc>
          <w:tcPr>
            <w:tcW w:w="783" w:type="dxa"/>
            <w:gridSpan w:val="2"/>
          </w:tcPr>
          <w:p w14:paraId="36362658" w14:textId="77777777" w:rsidR="00B0214D" w:rsidRPr="00DE7C7A" w:rsidRDefault="00B0214D" w:rsidP="00E619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23" w:type="dxa"/>
          </w:tcPr>
          <w:p w14:paraId="5669CDD7" w14:textId="6FB3CC9E" w:rsidR="00B0214D" w:rsidRPr="00901AE5" w:rsidRDefault="00B0214D" w:rsidP="00EF3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AE5">
              <w:rPr>
                <w:rFonts w:ascii="Times New Roman" w:hAnsi="Times New Roman" w:cs="Times New Roman"/>
                <w:sz w:val="28"/>
                <w:szCs w:val="28"/>
              </w:rPr>
              <w:t>Об утверждении технического регламента «Общие требования к пожарной безопасности» (Приказ МЧС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РК</w:t>
            </w:r>
            <w:r w:rsidRPr="00901AE5">
              <w:rPr>
                <w:rFonts w:ascii="Times New Roman" w:hAnsi="Times New Roman" w:cs="Times New Roman"/>
                <w:sz w:val="28"/>
                <w:szCs w:val="28"/>
              </w:rPr>
              <w:t xml:space="preserve"> от 17 августа 2021 года № 405)</w:t>
            </w:r>
          </w:p>
          <w:p w14:paraId="171ECDF2" w14:textId="77777777" w:rsidR="00B0214D" w:rsidRPr="00901AE5" w:rsidRDefault="00B0214D" w:rsidP="00EF348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1AE5">
              <w:rPr>
                <w:rFonts w:ascii="Times New Roman" w:hAnsi="Times New Roman" w:cs="Times New Roman"/>
                <w:i/>
                <w:sz w:val="24"/>
                <w:szCs w:val="24"/>
              </w:rPr>
              <w:t>Взамен ТР РК «Общие требования к пожарной безопасности» (приказ МВД РК от 23.06.2017 г. № 439)</w:t>
            </w:r>
          </w:p>
        </w:tc>
        <w:tc>
          <w:tcPr>
            <w:tcW w:w="1948" w:type="dxa"/>
          </w:tcPr>
          <w:p w14:paraId="5A425E70" w14:textId="30AB383A" w:rsidR="00B0214D" w:rsidRPr="00901AE5" w:rsidRDefault="00B0214D" w:rsidP="00B0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МЧС</w:t>
            </w:r>
          </w:p>
        </w:tc>
      </w:tr>
      <w:tr w:rsidR="00B0214D" w:rsidRPr="00DE7C7A" w14:paraId="7B96867C" w14:textId="3F2DCE26" w:rsidTr="00B0214D">
        <w:tc>
          <w:tcPr>
            <w:tcW w:w="783" w:type="dxa"/>
            <w:gridSpan w:val="2"/>
          </w:tcPr>
          <w:p w14:paraId="38660116" w14:textId="77777777" w:rsidR="00B0214D" w:rsidRPr="00DE7C7A" w:rsidRDefault="00B0214D" w:rsidP="00E619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23" w:type="dxa"/>
          </w:tcPr>
          <w:p w14:paraId="3C4476EB" w14:textId="6C8AB63B" w:rsidR="00B0214D" w:rsidRPr="00901AE5" w:rsidRDefault="00B0214D" w:rsidP="009327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AE5">
              <w:rPr>
                <w:rFonts w:ascii="Times New Roman" w:hAnsi="Times New Roman" w:cs="Times New Roman"/>
                <w:sz w:val="28"/>
                <w:szCs w:val="28"/>
              </w:rPr>
              <w:t>«Об утверждении технического регламента «Общие требования к телекоммуникационному оборудованию по обеспечению проведения оперативно-розыскных мероприятий, сбора и хранения служебной информации об абонентах» (Приказ КНБ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РК</w:t>
            </w:r>
            <w:r w:rsidRPr="00901AE5">
              <w:rPr>
                <w:rFonts w:ascii="Times New Roman" w:hAnsi="Times New Roman" w:cs="Times New Roman"/>
                <w:sz w:val="28"/>
                <w:szCs w:val="28"/>
              </w:rPr>
              <w:t xml:space="preserve"> от 27 июля 2021 года № 85/</w:t>
            </w:r>
            <w:proofErr w:type="spellStart"/>
            <w:r w:rsidRPr="00901AE5">
              <w:rPr>
                <w:rFonts w:ascii="Times New Roman" w:hAnsi="Times New Roman" w:cs="Times New Roman"/>
                <w:sz w:val="28"/>
                <w:szCs w:val="28"/>
              </w:rPr>
              <w:t>қе</w:t>
            </w:r>
            <w:proofErr w:type="spellEnd"/>
            <w:r w:rsidRPr="00901A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EE36185" w14:textId="269025CD" w:rsidR="00B0214D" w:rsidRPr="00901AE5" w:rsidRDefault="00B0214D" w:rsidP="0093275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1AE5">
              <w:rPr>
                <w:rFonts w:ascii="Times New Roman" w:hAnsi="Times New Roman" w:cs="Times New Roman"/>
                <w:i/>
                <w:sz w:val="24"/>
                <w:szCs w:val="24"/>
              </w:rPr>
              <w:t>Взамен ТР РК «Общие требования к телекоммуникационному оборудованию по обеспечению проведения оперативно-розыскных мероприятий, сбора и хранения служебной информации об абонентах» Приказ КНБ РК от 20 декабря 2016 года № 91</w:t>
            </w:r>
          </w:p>
        </w:tc>
        <w:tc>
          <w:tcPr>
            <w:tcW w:w="1948" w:type="dxa"/>
          </w:tcPr>
          <w:p w14:paraId="5B4A4B04" w14:textId="685D03A6" w:rsidR="00B0214D" w:rsidRPr="00901AE5" w:rsidRDefault="00B0214D" w:rsidP="00B0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КНБ</w:t>
            </w:r>
          </w:p>
        </w:tc>
      </w:tr>
      <w:tr w:rsidR="00B0214D" w:rsidRPr="00DE7C7A" w14:paraId="73F1D7A7" w14:textId="4C2CAFAB" w:rsidTr="00B0214D">
        <w:tc>
          <w:tcPr>
            <w:tcW w:w="783" w:type="dxa"/>
            <w:gridSpan w:val="2"/>
          </w:tcPr>
          <w:p w14:paraId="58B23D1B" w14:textId="77777777" w:rsidR="00B0214D" w:rsidRPr="00DE7C7A" w:rsidRDefault="00B0214D" w:rsidP="00E619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23" w:type="dxa"/>
          </w:tcPr>
          <w:p w14:paraId="48DF2188" w14:textId="77777777" w:rsidR="00B0214D" w:rsidRPr="00901AE5" w:rsidRDefault="00B0214D" w:rsidP="008B45FB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AE5">
              <w:rPr>
                <w:rFonts w:ascii="Times New Roman" w:hAnsi="Times New Roman" w:cs="Times New Roman"/>
                <w:sz w:val="28"/>
                <w:szCs w:val="28"/>
              </w:rPr>
              <w:t>«Ядерная и радиационная безопасность» (Приказ МЭ РК от 20.02.2017 г. № 58)</w:t>
            </w:r>
          </w:p>
        </w:tc>
        <w:tc>
          <w:tcPr>
            <w:tcW w:w="1948" w:type="dxa"/>
          </w:tcPr>
          <w:p w14:paraId="695C1D71" w14:textId="04D1D4FA" w:rsidR="00B0214D" w:rsidRPr="00901AE5" w:rsidRDefault="00B0214D" w:rsidP="00B0214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ААЭ</w:t>
            </w:r>
          </w:p>
        </w:tc>
      </w:tr>
      <w:tr w:rsidR="00B0214D" w:rsidRPr="00DE7C7A" w14:paraId="122D7D62" w14:textId="0DE26E97" w:rsidTr="00B0214D">
        <w:tc>
          <w:tcPr>
            <w:tcW w:w="783" w:type="dxa"/>
            <w:gridSpan w:val="2"/>
          </w:tcPr>
          <w:p w14:paraId="1FEB27F1" w14:textId="77777777" w:rsidR="00B0214D" w:rsidRPr="00DE7C7A" w:rsidRDefault="00B0214D" w:rsidP="00E619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23" w:type="dxa"/>
          </w:tcPr>
          <w:p w14:paraId="1B680F36" w14:textId="439E721D" w:rsidR="00B0214D" w:rsidRPr="00901AE5" w:rsidRDefault="00B0214D" w:rsidP="008B45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AE5">
              <w:rPr>
                <w:rFonts w:ascii="Times New Roman" w:hAnsi="Times New Roman" w:cs="Times New Roman"/>
                <w:sz w:val="28"/>
                <w:szCs w:val="28"/>
              </w:rPr>
              <w:t>«Ядерная и радиационная безопасность исследовательских ядерных установок» (Приказ МЭ РК от 20.02.2017 г. № 59)</w:t>
            </w:r>
          </w:p>
        </w:tc>
        <w:tc>
          <w:tcPr>
            <w:tcW w:w="1948" w:type="dxa"/>
          </w:tcPr>
          <w:p w14:paraId="42B957F8" w14:textId="7D99A880" w:rsidR="00B0214D" w:rsidRPr="00901AE5" w:rsidRDefault="00B0214D" w:rsidP="00B0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ААЭ</w:t>
            </w:r>
          </w:p>
        </w:tc>
      </w:tr>
      <w:tr w:rsidR="00B0214D" w:rsidRPr="00DE7C7A" w14:paraId="04D1BE45" w14:textId="5B709903" w:rsidTr="00B0214D">
        <w:tc>
          <w:tcPr>
            <w:tcW w:w="783" w:type="dxa"/>
            <w:gridSpan w:val="2"/>
          </w:tcPr>
          <w:p w14:paraId="7306AEA0" w14:textId="4DDBD58F" w:rsidR="00B0214D" w:rsidRPr="00DE7C7A" w:rsidRDefault="00B0214D" w:rsidP="00DE7C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723" w:type="dxa"/>
          </w:tcPr>
          <w:p w14:paraId="62662CCE" w14:textId="059CBBE6" w:rsidR="00B0214D" w:rsidRPr="00901AE5" w:rsidRDefault="00B0214D" w:rsidP="00DE7C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AE5">
              <w:rPr>
                <w:rFonts w:ascii="Times New Roman" w:hAnsi="Times New Roman" w:cs="Times New Roman"/>
                <w:sz w:val="28"/>
                <w:szCs w:val="28"/>
              </w:rPr>
              <w:t>«Ядерная и радиационная безопасность атомных станций» (Приказ МЭ РК от 20.02.2017 г. № 60)</w:t>
            </w:r>
          </w:p>
        </w:tc>
        <w:tc>
          <w:tcPr>
            <w:tcW w:w="1948" w:type="dxa"/>
          </w:tcPr>
          <w:p w14:paraId="09AAF2B7" w14:textId="0AE22A31" w:rsidR="00B0214D" w:rsidRPr="00901AE5" w:rsidRDefault="00B0214D" w:rsidP="00B0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ААЭ</w:t>
            </w:r>
          </w:p>
        </w:tc>
      </w:tr>
      <w:tr w:rsidR="00B0214D" w:rsidRPr="00DE7C7A" w14:paraId="2691C8DB" w14:textId="7E2E1C29" w:rsidTr="00B0214D">
        <w:trPr>
          <w:trHeight w:val="1108"/>
        </w:trPr>
        <w:tc>
          <w:tcPr>
            <w:tcW w:w="783" w:type="dxa"/>
            <w:gridSpan w:val="2"/>
          </w:tcPr>
          <w:p w14:paraId="337BF154" w14:textId="77777777" w:rsidR="00B0214D" w:rsidRPr="00DE7C7A" w:rsidRDefault="00B0214D" w:rsidP="00DE7C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23" w:type="dxa"/>
          </w:tcPr>
          <w:p w14:paraId="51B44583" w14:textId="396C2C27" w:rsidR="00B0214D" w:rsidRPr="00901AE5" w:rsidRDefault="00B0214D" w:rsidP="00DE7C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1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технического регламента о безопасности средств защиты растений (пестицидов)» (Приказ МСХ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РК</w:t>
            </w:r>
            <w:r w:rsidRPr="00901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.06.</w:t>
            </w:r>
            <w:r w:rsidRPr="00901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года № 249)</w:t>
            </w:r>
          </w:p>
          <w:p w14:paraId="0BDB8670" w14:textId="77777777" w:rsidR="00B0214D" w:rsidRPr="00901AE5" w:rsidRDefault="00B0214D" w:rsidP="00DE7C7A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01A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Взамен Приказа МСХ от 8 июня 2020 года № 197.</w:t>
            </w:r>
          </w:p>
          <w:p w14:paraId="7FC133FA" w14:textId="77777777" w:rsidR="00B0214D" w:rsidRPr="00901AE5" w:rsidRDefault="00B0214D" w:rsidP="00DE7C7A">
            <w:pPr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901AE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Взамен ТР РК «</w:t>
            </w:r>
            <w:hyperlink r:id="rId8" w:history="1">
              <w:r w:rsidRPr="00901AE5">
                <w:rPr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Требования к безопасности пестицидов (ядохимикатов)</w:t>
              </w:r>
            </w:hyperlink>
            <w:r w:rsidRPr="00901A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 (ПП РК от 29 мая 2008 года № 515) утратил силу ПП РК от 27.08.2020 года № 540.</w:t>
            </w:r>
          </w:p>
        </w:tc>
        <w:tc>
          <w:tcPr>
            <w:tcW w:w="1948" w:type="dxa"/>
          </w:tcPr>
          <w:p w14:paraId="49FB4E40" w14:textId="26E89B41" w:rsidR="00B0214D" w:rsidRPr="00901AE5" w:rsidRDefault="00B0214D" w:rsidP="00B0214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МСХ</w:t>
            </w:r>
          </w:p>
        </w:tc>
      </w:tr>
      <w:tr w:rsidR="00B0214D" w:rsidRPr="00DE7C7A" w14:paraId="5E9EDC38" w14:textId="48F5C2BE" w:rsidTr="00B0214D">
        <w:trPr>
          <w:trHeight w:val="1108"/>
        </w:trPr>
        <w:tc>
          <w:tcPr>
            <w:tcW w:w="783" w:type="dxa"/>
            <w:gridSpan w:val="2"/>
          </w:tcPr>
          <w:p w14:paraId="41D34037" w14:textId="77777777" w:rsidR="00B0214D" w:rsidRPr="00DE7C7A" w:rsidRDefault="00B0214D" w:rsidP="00DE7C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23" w:type="dxa"/>
          </w:tcPr>
          <w:p w14:paraId="7A0371F2" w14:textId="4095806B" w:rsidR="00B0214D" w:rsidRPr="00DE7C7A" w:rsidRDefault="00B0214D" w:rsidP="001644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Об утверждении технического регламента «Требования к безопасности удобрений»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1644CB"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МСХ</w:t>
            </w:r>
            <w:r w:rsidRPr="00164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РК </w:t>
            </w:r>
            <w:r w:rsidRPr="001644CB">
              <w:rPr>
                <w:rFonts w:ascii="Times New Roman" w:hAnsi="Times New Roman" w:cs="Times New Roman"/>
                <w:sz w:val="28"/>
                <w:szCs w:val="28"/>
              </w:rPr>
              <w:t>от 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</w:t>
            </w:r>
            <w:r w:rsidRPr="001644CB">
              <w:rPr>
                <w:rFonts w:ascii="Times New Roman" w:hAnsi="Times New Roman" w:cs="Times New Roman"/>
                <w:sz w:val="28"/>
                <w:szCs w:val="28"/>
              </w:rPr>
              <w:t>2024 года № 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713758AE" w14:textId="3D43AA78" w:rsidR="00B0214D" w:rsidRPr="00D06770" w:rsidRDefault="00B0214D" w:rsidP="00DE7C7A">
            <w:pP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D0677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Взамен ТР РК «Требования к безопасности удобрений» (ПП РК от 28 мая 2010 года № 491, </w:t>
            </w:r>
            <w:r w:rsidRPr="00D0677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утратил силу ПП РК от 31.03.2021 года № 189), Приказа МСХ от 29 апреля 2020 года № 143</w:t>
            </w:r>
          </w:p>
        </w:tc>
        <w:tc>
          <w:tcPr>
            <w:tcW w:w="1948" w:type="dxa"/>
          </w:tcPr>
          <w:p w14:paraId="173CD688" w14:textId="19574608" w:rsidR="00B0214D" w:rsidRPr="00DE7C7A" w:rsidRDefault="00B0214D" w:rsidP="00B0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МСХ</w:t>
            </w:r>
          </w:p>
        </w:tc>
      </w:tr>
      <w:tr w:rsidR="00B0214D" w:rsidRPr="00DE7C7A" w14:paraId="16C375D4" w14:textId="13FEDB47" w:rsidTr="00B0214D">
        <w:trPr>
          <w:trHeight w:val="1108"/>
        </w:trPr>
        <w:tc>
          <w:tcPr>
            <w:tcW w:w="783" w:type="dxa"/>
            <w:gridSpan w:val="2"/>
          </w:tcPr>
          <w:p w14:paraId="1C7653CE" w14:textId="17401C13" w:rsidR="00B0214D" w:rsidRPr="00D06770" w:rsidRDefault="00B0214D" w:rsidP="00D067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723" w:type="dxa"/>
          </w:tcPr>
          <w:p w14:paraId="2292F56E" w14:textId="1A50A4C4" w:rsidR="00B0214D" w:rsidRDefault="00B0214D" w:rsidP="00D0677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E7C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Технического регламента «О безопасности зданий и сооружений, строительных материалов и изделий»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Приказ МИИР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РК</w:t>
            </w: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</w:t>
            </w: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2023 года № 435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), вступил в силу в декабре 2023 года</w:t>
            </w:r>
          </w:p>
          <w:p w14:paraId="0279D3EA" w14:textId="198B43ED" w:rsidR="00B0214D" w:rsidRPr="00DE7C7A" w:rsidRDefault="00B0214D" w:rsidP="00D067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77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Взамен ПП РК от 17 ноября 2010 года № 1202</w:t>
            </w:r>
          </w:p>
        </w:tc>
        <w:tc>
          <w:tcPr>
            <w:tcW w:w="1948" w:type="dxa"/>
          </w:tcPr>
          <w:p w14:paraId="332EEB4A" w14:textId="5F67872C" w:rsidR="00B0214D" w:rsidRPr="00DE7C7A" w:rsidRDefault="00B0214D" w:rsidP="00B0214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МПС</w:t>
            </w:r>
          </w:p>
        </w:tc>
      </w:tr>
      <w:tr w:rsidR="00B0214D" w:rsidRPr="00250CF5" w14:paraId="548F2518" w14:textId="5DD5A088" w:rsidTr="00B0214D">
        <w:trPr>
          <w:trHeight w:val="1108"/>
        </w:trPr>
        <w:tc>
          <w:tcPr>
            <w:tcW w:w="783" w:type="dxa"/>
            <w:gridSpan w:val="2"/>
          </w:tcPr>
          <w:p w14:paraId="4CC2A8E6" w14:textId="795A4049" w:rsidR="00B0214D" w:rsidRPr="00404CE3" w:rsidRDefault="00B0214D" w:rsidP="00D06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7723" w:type="dxa"/>
          </w:tcPr>
          <w:p w14:paraId="757D47D7" w14:textId="23FB19DE" w:rsidR="00B0214D" w:rsidRPr="0016055C" w:rsidRDefault="00B0214D" w:rsidP="00D0677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605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«Об утверждении технического регламента «Требования к углям и продуктам их переработки» (приказ МПС от 11.03.2025 года № 84),</w:t>
            </w:r>
            <w:r w:rsidRPr="001605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вступил в силу 27 </w:t>
            </w:r>
            <w:r w:rsidRPr="001605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март</w:t>
            </w:r>
            <w:r w:rsidRPr="001605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</w:t>
            </w:r>
            <w:r w:rsidRPr="001605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2026 года</w:t>
            </w:r>
          </w:p>
          <w:p w14:paraId="62D65BDD" w14:textId="4633CBF8" w:rsidR="00B0214D" w:rsidRPr="0016055C" w:rsidRDefault="00B0214D" w:rsidP="00D0677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6055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Взамен ПП РК от </w:t>
            </w:r>
            <w:r w:rsidRPr="0016055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17 июля 2010 года № 731</w:t>
            </w:r>
          </w:p>
        </w:tc>
        <w:tc>
          <w:tcPr>
            <w:tcW w:w="1948" w:type="dxa"/>
          </w:tcPr>
          <w:p w14:paraId="677C6DC0" w14:textId="7A2A515F" w:rsidR="00B0214D" w:rsidRDefault="00B0214D" w:rsidP="00B0214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МПС</w:t>
            </w:r>
          </w:p>
        </w:tc>
      </w:tr>
      <w:tr w:rsidR="00B0214D" w:rsidRPr="00250CF5" w14:paraId="255AA972" w14:textId="2B8B519E" w:rsidTr="00B0214D">
        <w:trPr>
          <w:trHeight w:val="984"/>
        </w:trPr>
        <w:tc>
          <w:tcPr>
            <w:tcW w:w="783" w:type="dxa"/>
            <w:gridSpan w:val="2"/>
          </w:tcPr>
          <w:p w14:paraId="2AD4CD49" w14:textId="7F166F45" w:rsidR="00B0214D" w:rsidRPr="00F0548C" w:rsidRDefault="00B0214D" w:rsidP="00D067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7723" w:type="dxa"/>
          </w:tcPr>
          <w:p w14:paraId="40D4234A" w14:textId="72921347" w:rsidR="00B0214D" w:rsidRPr="0016055C" w:rsidRDefault="00B0214D" w:rsidP="00D0677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605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«Об утверждении технического регламента «Требования безопасности высоковольтного оборудования» (приказ МПС от 07.11.2025 года № 481), вступает в силу с 1 февраля 2027 года </w:t>
            </w:r>
            <w:r w:rsidRPr="0016055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(продлен приказом МПС от 13.07.2026 года № 353)</w:t>
            </w:r>
          </w:p>
        </w:tc>
        <w:tc>
          <w:tcPr>
            <w:tcW w:w="1948" w:type="dxa"/>
          </w:tcPr>
          <w:p w14:paraId="1AC6DF56" w14:textId="7C7E54D7" w:rsidR="00B0214D" w:rsidRDefault="00B0214D" w:rsidP="00B0214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МПС</w:t>
            </w:r>
          </w:p>
        </w:tc>
      </w:tr>
      <w:tr w:rsidR="00B0214D" w:rsidRPr="00250CF5" w14:paraId="553EE026" w14:textId="77777777" w:rsidTr="00B0214D">
        <w:trPr>
          <w:trHeight w:val="862"/>
        </w:trPr>
        <w:tc>
          <w:tcPr>
            <w:tcW w:w="783" w:type="dxa"/>
            <w:gridSpan w:val="2"/>
          </w:tcPr>
          <w:p w14:paraId="7DF16D2D" w14:textId="5FDA0AA8" w:rsidR="00B0214D" w:rsidRPr="00404CE3" w:rsidRDefault="00B0214D" w:rsidP="00E44E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723" w:type="dxa"/>
          </w:tcPr>
          <w:p w14:paraId="31F64558" w14:textId="77777777" w:rsidR="00B0214D" w:rsidRPr="0016055C" w:rsidRDefault="00B0214D" w:rsidP="00E44E4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605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«Об утверждении технического регламента «О безопасности алкогольной продукции» (Приказ МЗ РК от 31.10.2024 года № 761), вступил в силу с 8 январе 2025 года</w:t>
            </w:r>
          </w:p>
        </w:tc>
        <w:tc>
          <w:tcPr>
            <w:tcW w:w="1948" w:type="dxa"/>
          </w:tcPr>
          <w:p w14:paraId="4FCF0D52" w14:textId="77777777" w:rsidR="00B0214D" w:rsidRPr="00404CE3" w:rsidRDefault="00B0214D" w:rsidP="00E44E4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МЗ</w:t>
            </w:r>
          </w:p>
        </w:tc>
      </w:tr>
      <w:tr w:rsidR="00B0214D" w:rsidRPr="00250CF5" w14:paraId="3DA7B5E6" w14:textId="5A729DEA" w:rsidTr="00B0214D">
        <w:trPr>
          <w:trHeight w:val="862"/>
        </w:trPr>
        <w:tc>
          <w:tcPr>
            <w:tcW w:w="783" w:type="dxa"/>
            <w:gridSpan w:val="2"/>
          </w:tcPr>
          <w:p w14:paraId="0BC54738" w14:textId="2F4EE19F" w:rsidR="00B0214D" w:rsidRPr="00404CE3" w:rsidRDefault="00B0214D" w:rsidP="00515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723" w:type="dxa"/>
          </w:tcPr>
          <w:p w14:paraId="6FC041C3" w14:textId="4F6D8923" w:rsidR="00B0214D" w:rsidRPr="0016055C" w:rsidRDefault="00B0214D" w:rsidP="00952A8A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eastAsia="ru-RU"/>
              </w:rPr>
            </w:pPr>
            <w:r w:rsidRPr="0016055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eastAsia="ru-RU"/>
              </w:rPr>
              <w:t xml:space="preserve">«Об утверждении технического регламента </w:t>
            </w:r>
            <w:bookmarkStart w:id="0" w:name="_Hlk234006086"/>
            <w:r w:rsidRPr="0016055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eastAsia="ru-RU"/>
              </w:rPr>
              <w:t>«О безопасности технической воды, подаваемой системами технического водоснабжения населенного пункта» (Приказ МЗ РК от 29.07.2025 года № 761)</w:t>
            </w:r>
            <w:bookmarkEnd w:id="0"/>
            <w:r w:rsidRPr="0016055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eastAsia="ru-RU"/>
              </w:rPr>
              <w:t>, вступил в силу с 8 августа 2026 года</w:t>
            </w:r>
          </w:p>
        </w:tc>
        <w:tc>
          <w:tcPr>
            <w:tcW w:w="1948" w:type="dxa"/>
          </w:tcPr>
          <w:p w14:paraId="7A20F245" w14:textId="5FFE74F6" w:rsidR="00B0214D" w:rsidRPr="00C728D2" w:rsidRDefault="00B0214D" w:rsidP="00B0214D">
            <w:pPr>
              <w:pStyle w:val="1"/>
              <w:spacing w:before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МЗ</w:t>
            </w:r>
          </w:p>
        </w:tc>
      </w:tr>
      <w:tr w:rsidR="00B0214D" w:rsidRPr="00250CF5" w14:paraId="5D6B3118" w14:textId="5CFB4038" w:rsidTr="00B0214D">
        <w:trPr>
          <w:trHeight w:val="862"/>
        </w:trPr>
        <w:tc>
          <w:tcPr>
            <w:tcW w:w="783" w:type="dxa"/>
            <w:gridSpan w:val="2"/>
          </w:tcPr>
          <w:p w14:paraId="728E05F4" w14:textId="6E9FE8A0" w:rsidR="00B0214D" w:rsidRPr="00C728D2" w:rsidRDefault="00B0214D" w:rsidP="00515C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7723" w:type="dxa"/>
          </w:tcPr>
          <w:p w14:paraId="4D875F98" w14:textId="2C50AAC5" w:rsidR="00B0214D" w:rsidRPr="00C728D2" w:rsidRDefault="00B0214D" w:rsidP="00952A8A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 w:rsidRPr="00C728D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Об утверждении технического регламента «О требованиях к магистральным трубопроводам для транспортировки </w:t>
            </w:r>
            <w:proofErr w:type="spellStart"/>
            <w:r w:rsidRPr="00C728D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этановой</w:t>
            </w:r>
            <w:proofErr w:type="spellEnd"/>
            <w:r w:rsidRPr="00C728D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и </w:t>
            </w:r>
            <w:proofErr w:type="spellStart"/>
            <w:r w:rsidRPr="00C728D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пропановой</w:t>
            </w:r>
            <w:proofErr w:type="spellEnd"/>
            <w:r w:rsidRPr="00C728D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фракций в сжиженном состоянии» (</w:t>
            </w:r>
            <w:bookmarkStart w:id="1" w:name="_Hlk237339851"/>
            <w:r w:rsidRPr="00C728D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Приказ МЭ РК от 29 июля 2026 года № 285-н/қ</w:t>
            </w:r>
            <w:bookmarkEnd w:id="1"/>
            <w:r w:rsidRPr="00C728D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),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</w:t>
            </w:r>
            <w:r w:rsidRPr="00C728D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вступил в силу с 17 августа 2026 года</w:t>
            </w:r>
          </w:p>
        </w:tc>
        <w:tc>
          <w:tcPr>
            <w:tcW w:w="1948" w:type="dxa"/>
          </w:tcPr>
          <w:p w14:paraId="2DDB87A0" w14:textId="272DCA39" w:rsidR="00B0214D" w:rsidRPr="00C728D2" w:rsidRDefault="00B0214D" w:rsidP="00B0214D">
            <w:pPr>
              <w:pStyle w:val="1"/>
              <w:spacing w:before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МЭ</w:t>
            </w:r>
          </w:p>
        </w:tc>
      </w:tr>
      <w:tr w:rsidR="00B0214D" w:rsidRPr="00250CF5" w14:paraId="7B70E93D" w14:textId="59EED273" w:rsidTr="00B0214D">
        <w:trPr>
          <w:trHeight w:val="862"/>
        </w:trPr>
        <w:tc>
          <w:tcPr>
            <w:tcW w:w="783" w:type="dxa"/>
            <w:gridSpan w:val="2"/>
          </w:tcPr>
          <w:p w14:paraId="4C9A94DC" w14:textId="57698624" w:rsidR="00B0214D" w:rsidRPr="00B0214D" w:rsidRDefault="00B0214D" w:rsidP="00515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723" w:type="dxa"/>
          </w:tcPr>
          <w:p w14:paraId="2C3D97AB" w14:textId="77777777" w:rsidR="00B0214D" w:rsidRPr="0016055C" w:rsidRDefault="00DB2433" w:rsidP="00952A8A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eastAsia="ru-RU"/>
              </w:rPr>
            </w:pPr>
            <w:r w:rsidRPr="0016055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eastAsia="ru-RU"/>
              </w:rPr>
              <w:t xml:space="preserve">«Об утверждении технического регламента «Требования безопасности к спортивному оборудованию и инвентарю спортивному и физкультурно-оздоровительному» (ворота) </w:t>
            </w:r>
          </w:p>
          <w:p w14:paraId="614DA99D" w14:textId="6A1523E8" w:rsidR="00DB2433" w:rsidRPr="0016055C" w:rsidRDefault="00DB2433" w:rsidP="00DB2433">
            <w:pPr>
              <w:rPr>
                <w:color w:val="000000" w:themeColor="text1"/>
                <w:lang w:eastAsia="ru-RU"/>
              </w:rPr>
            </w:pPr>
            <w:r w:rsidRPr="001605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(Приказом МТС РК от 10 сентября 2026 года № 175)</w:t>
            </w:r>
            <w:r w:rsidR="00C1112B" w:rsidRPr="001605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вступает в силу марте 2027 года.</w:t>
            </w:r>
          </w:p>
        </w:tc>
        <w:tc>
          <w:tcPr>
            <w:tcW w:w="1948" w:type="dxa"/>
          </w:tcPr>
          <w:p w14:paraId="3A0C7100" w14:textId="1C7B0C47" w:rsidR="00B0214D" w:rsidRPr="00C728D2" w:rsidRDefault="00B0214D" w:rsidP="00B0214D">
            <w:pPr>
              <w:pStyle w:val="1"/>
              <w:spacing w:before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МТС</w:t>
            </w:r>
          </w:p>
        </w:tc>
      </w:tr>
      <w:tr w:rsidR="00B0214D" w:rsidRPr="00250CF5" w14:paraId="46093279" w14:textId="0A57E412" w:rsidTr="00B0214D">
        <w:trPr>
          <w:trHeight w:val="862"/>
        </w:trPr>
        <w:tc>
          <w:tcPr>
            <w:tcW w:w="783" w:type="dxa"/>
            <w:gridSpan w:val="2"/>
          </w:tcPr>
          <w:p w14:paraId="170662B4" w14:textId="2B9010BE" w:rsidR="00B0214D" w:rsidRPr="00B0214D" w:rsidRDefault="00B0214D" w:rsidP="00515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723" w:type="dxa"/>
          </w:tcPr>
          <w:p w14:paraId="6B055134" w14:textId="4FF7AC6A" w:rsidR="00DB2433" w:rsidRPr="0016055C" w:rsidRDefault="00DB2433" w:rsidP="00C1112B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eastAsia="ru-RU"/>
              </w:rPr>
            </w:pPr>
            <w:r w:rsidRPr="0016055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eastAsia="ru-RU"/>
              </w:rPr>
              <w:t>«Об утверждении технического регламента «Требования безопасности к оборудованию гимнастическому спортивному и физкультурно-оздоровительному» (спорт инвентарь)</w:t>
            </w:r>
            <w:r w:rsidR="00C1112B" w:rsidRPr="0016055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eastAsia="ru-RU"/>
              </w:rPr>
              <w:t xml:space="preserve"> </w:t>
            </w:r>
            <w:r w:rsidRPr="0016055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eastAsia="ru-RU"/>
              </w:rPr>
              <w:t>(Приказом МТС РК от 8 сентября 2026 года № 169)</w:t>
            </w:r>
            <w:r w:rsidR="00C1112B" w:rsidRPr="0016055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eastAsia="ru-RU"/>
              </w:rPr>
              <w:t>,</w:t>
            </w:r>
            <w:r w:rsidR="00C1112B" w:rsidRPr="0016055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C1112B" w:rsidRPr="0016055C">
              <w:rPr>
                <w:rFonts w:ascii="Times New Roman" w:eastAsia="Times New Roman" w:hAnsi="Times New Roman" w:cs="Times New Roman"/>
                <w:b w:val="0"/>
                <w:color w:val="000000" w:themeColor="text1"/>
                <w:lang w:eastAsia="ru-RU"/>
              </w:rPr>
              <w:t>вступает в силу марте 2027 года.</w:t>
            </w:r>
          </w:p>
        </w:tc>
        <w:tc>
          <w:tcPr>
            <w:tcW w:w="1948" w:type="dxa"/>
          </w:tcPr>
          <w:p w14:paraId="68D53C8F" w14:textId="59B322DE" w:rsidR="00B0214D" w:rsidRPr="00C728D2" w:rsidRDefault="00B0214D" w:rsidP="00B0214D">
            <w:pPr>
              <w:pStyle w:val="1"/>
              <w:spacing w:before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МТС</w:t>
            </w:r>
          </w:p>
        </w:tc>
      </w:tr>
      <w:tr w:rsidR="00847F2D" w:rsidRPr="00DE7C7A" w14:paraId="157AD795" w14:textId="578138BA" w:rsidTr="004546AC">
        <w:trPr>
          <w:trHeight w:val="420"/>
        </w:trPr>
        <w:tc>
          <w:tcPr>
            <w:tcW w:w="10454" w:type="dxa"/>
            <w:gridSpan w:val="4"/>
          </w:tcPr>
          <w:p w14:paraId="136A1E4D" w14:textId="6F7470D6" w:rsidR="00847F2D" w:rsidRPr="009E65BE" w:rsidRDefault="00847F2D" w:rsidP="00B021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65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 РК, ПРИНЯТЫЕ НА УРОВНЕ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r w:rsidRPr="009E65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(9</w:t>
            </w:r>
            <w:r w:rsidRPr="009E65BE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847F2D" w:rsidRPr="00DE7C7A" w14:paraId="7BC4F09F" w14:textId="69192492" w:rsidTr="00400FE0">
        <w:tc>
          <w:tcPr>
            <w:tcW w:w="10454" w:type="dxa"/>
            <w:gridSpan w:val="4"/>
          </w:tcPr>
          <w:p w14:paraId="049CE283" w14:textId="26600646" w:rsidR="00847F2D" w:rsidRPr="00DE7C7A" w:rsidRDefault="00847F2D" w:rsidP="00B0214D">
            <w:pPr>
              <w:ind w:left="20"/>
              <w:jc w:val="center"/>
              <w:rPr>
                <w:rFonts w:ascii="Times New Roman" w:eastAsia="Consolas" w:hAnsi="Times New Roman" w:cs="Times New Roman"/>
                <w:b/>
                <w:color w:val="4F81BD" w:themeColor="accent1"/>
                <w:sz w:val="28"/>
                <w:szCs w:val="28"/>
              </w:rPr>
            </w:pPr>
            <w:r w:rsidRPr="00DE7C7A">
              <w:rPr>
                <w:rFonts w:ascii="Times New Roman" w:eastAsia="Consolas" w:hAnsi="Times New Roman" w:cs="Times New Roman"/>
                <w:b/>
                <w:color w:val="4F81BD" w:themeColor="accent1"/>
                <w:sz w:val="28"/>
                <w:szCs w:val="28"/>
              </w:rPr>
              <w:t xml:space="preserve">Министерство сельского хозяйства </w:t>
            </w:r>
            <w:r>
              <w:rPr>
                <w:rFonts w:ascii="Times New Roman" w:eastAsia="Consolas" w:hAnsi="Times New Roman" w:cs="Times New Roman"/>
                <w:b/>
                <w:color w:val="4F81BD" w:themeColor="accent1"/>
                <w:sz w:val="28"/>
                <w:szCs w:val="28"/>
              </w:rPr>
              <w:t xml:space="preserve">РК – </w:t>
            </w:r>
            <w:r w:rsidRPr="00DE7C7A">
              <w:rPr>
                <w:rFonts w:ascii="Times New Roman" w:eastAsia="Consolas" w:hAnsi="Times New Roman" w:cs="Times New Roman"/>
                <w:b/>
                <w:color w:val="4F81BD" w:themeColor="accent1"/>
                <w:sz w:val="28"/>
                <w:szCs w:val="28"/>
              </w:rPr>
              <w:t>1</w:t>
            </w:r>
            <w:r>
              <w:rPr>
                <w:rFonts w:ascii="Times New Roman" w:eastAsia="Consolas" w:hAnsi="Times New Roman" w:cs="Times New Roman"/>
                <w:b/>
                <w:color w:val="4F81BD" w:themeColor="accent1"/>
                <w:sz w:val="28"/>
                <w:szCs w:val="28"/>
              </w:rPr>
              <w:t xml:space="preserve"> </w:t>
            </w:r>
            <w:r w:rsidRPr="00DE7C7A">
              <w:rPr>
                <w:rFonts w:ascii="Times New Roman" w:eastAsia="Consolas" w:hAnsi="Times New Roman" w:cs="Times New Roman"/>
                <w:b/>
                <w:color w:val="4F81BD" w:themeColor="accent1"/>
                <w:sz w:val="28"/>
                <w:szCs w:val="28"/>
              </w:rPr>
              <w:t>ТР РК</w:t>
            </w:r>
          </w:p>
        </w:tc>
      </w:tr>
      <w:tr w:rsidR="00B0214D" w:rsidRPr="00DE7C7A" w14:paraId="547F2257" w14:textId="11AA7D88" w:rsidTr="00B0214D">
        <w:tc>
          <w:tcPr>
            <w:tcW w:w="759" w:type="dxa"/>
          </w:tcPr>
          <w:p w14:paraId="1FA6A062" w14:textId="1EA21AD2" w:rsidR="00B0214D" w:rsidRPr="00847F2D" w:rsidRDefault="00B0214D" w:rsidP="00D067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47F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747" w:type="dxa"/>
            <w:gridSpan w:val="2"/>
          </w:tcPr>
          <w:p w14:paraId="56639B6E" w14:textId="1889FDFE" w:rsidR="00B0214D" w:rsidRPr="00DE7C7A" w:rsidRDefault="000E31BB" w:rsidP="00D06770">
            <w:pPr>
              <w:jc w:val="center"/>
              <w:rPr>
                <w:sz w:val="28"/>
                <w:szCs w:val="28"/>
              </w:rPr>
            </w:pPr>
            <w:hyperlink r:id="rId9" w:history="1">
              <w:r w:rsidR="00B0214D" w:rsidRPr="00DE7C7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Требования к безопасности кормов и кормовых добавок</w:t>
              </w:r>
            </w:hyperlink>
            <w:r w:rsidR="00B0214D" w:rsidRPr="00DE7C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(ПП РК от 18 марта 2008 года № 263)</w:t>
            </w:r>
          </w:p>
        </w:tc>
        <w:tc>
          <w:tcPr>
            <w:tcW w:w="1948" w:type="dxa"/>
          </w:tcPr>
          <w:p w14:paraId="549E77E3" w14:textId="6CB4A02D" w:rsidR="00B0214D" w:rsidRDefault="00B0214D" w:rsidP="00B021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МСХ</w:t>
            </w:r>
          </w:p>
        </w:tc>
      </w:tr>
      <w:tr w:rsidR="00847F2D" w:rsidRPr="00DE7C7A" w14:paraId="181F5E2E" w14:textId="5E6A231E" w:rsidTr="004E2BAC">
        <w:tc>
          <w:tcPr>
            <w:tcW w:w="10454" w:type="dxa"/>
            <w:gridSpan w:val="4"/>
          </w:tcPr>
          <w:p w14:paraId="28D22611" w14:textId="1A124302" w:rsidR="00847F2D" w:rsidRPr="00DE7C7A" w:rsidRDefault="00847F2D" w:rsidP="00B0214D">
            <w:pPr>
              <w:jc w:val="center"/>
              <w:rPr>
                <w:rFonts w:ascii="Times New Roman" w:eastAsia="Consolas" w:hAnsi="Times New Roman" w:cs="Times New Roman"/>
                <w:b/>
                <w:color w:val="4F81BD" w:themeColor="accent1"/>
                <w:sz w:val="28"/>
                <w:szCs w:val="28"/>
              </w:rPr>
            </w:pPr>
            <w:r w:rsidRPr="00DE7C7A">
              <w:rPr>
                <w:rFonts w:ascii="Times New Roman" w:eastAsia="Consolas" w:hAnsi="Times New Roman" w:cs="Times New Roman"/>
                <w:b/>
                <w:color w:val="4F81BD" w:themeColor="accent1"/>
                <w:sz w:val="28"/>
                <w:szCs w:val="28"/>
              </w:rPr>
              <w:t xml:space="preserve">Министерство </w:t>
            </w:r>
            <w:r>
              <w:rPr>
                <w:rFonts w:ascii="Times New Roman" w:eastAsia="Consolas" w:hAnsi="Times New Roman" w:cs="Times New Roman"/>
                <w:b/>
                <w:color w:val="4F81BD" w:themeColor="accent1"/>
                <w:sz w:val="28"/>
                <w:szCs w:val="28"/>
              </w:rPr>
              <w:t>промышленности и строительства РК</w:t>
            </w:r>
            <w:r w:rsidRPr="00DE7C7A">
              <w:rPr>
                <w:rFonts w:ascii="Times New Roman" w:eastAsia="Consolas" w:hAnsi="Times New Roman" w:cs="Times New Roman"/>
                <w:b/>
                <w:color w:val="4F81BD" w:themeColor="accent1"/>
                <w:sz w:val="28"/>
                <w:szCs w:val="28"/>
              </w:rPr>
              <w:t xml:space="preserve"> – </w:t>
            </w:r>
            <w:r>
              <w:rPr>
                <w:rFonts w:ascii="Times New Roman" w:eastAsia="Consolas" w:hAnsi="Times New Roman" w:cs="Times New Roman"/>
                <w:b/>
                <w:color w:val="4F81BD" w:themeColor="accent1"/>
                <w:sz w:val="28"/>
                <w:szCs w:val="28"/>
              </w:rPr>
              <w:t xml:space="preserve">8 </w:t>
            </w:r>
            <w:r w:rsidRPr="00DE7C7A">
              <w:rPr>
                <w:rFonts w:ascii="Times New Roman" w:eastAsia="Consolas" w:hAnsi="Times New Roman" w:cs="Times New Roman"/>
                <w:b/>
                <w:color w:val="4F81BD" w:themeColor="accent1"/>
                <w:sz w:val="28"/>
                <w:szCs w:val="28"/>
              </w:rPr>
              <w:t>ТР РК</w:t>
            </w:r>
          </w:p>
        </w:tc>
      </w:tr>
      <w:tr w:rsidR="00B0214D" w:rsidRPr="00DE7C7A" w14:paraId="0A1FD9D1" w14:textId="6A2F8EB7" w:rsidTr="00B0214D">
        <w:tc>
          <w:tcPr>
            <w:tcW w:w="759" w:type="dxa"/>
          </w:tcPr>
          <w:p w14:paraId="47BC0A89" w14:textId="2A7D4974" w:rsidR="00B0214D" w:rsidRPr="00847F2D" w:rsidRDefault="00B0214D" w:rsidP="00D06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47F2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47" w:type="dxa"/>
            <w:gridSpan w:val="2"/>
          </w:tcPr>
          <w:p w14:paraId="6D8CDB19" w14:textId="520BC74A" w:rsidR="00B0214D" w:rsidRPr="0016055C" w:rsidRDefault="00B0214D" w:rsidP="00D067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Требования к безопасности железобетонных, бетонных конструкций (ПП РК от 22 декабря 2008 года № 1198)</w:t>
            </w:r>
          </w:p>
          <w:p w14:paraId="13ECFB4B" w14:textId="628C7965" w:rsidR="00B0214D" w:rsidRPr="0016055C" w:rsidRDefault="00B0214D" w:rsidP="00D067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6055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(должен быть поставлен на утрату в связи вступлением с силу ТР РК № 435)</w:t>
            </w:r>
          </w:p>
        </w:tc>
        <w:tc>
          <w:tcPr>
            <w:tcW w:w="1948" w:type="dxa"/>
          </w:tcPr>
          <w:p w14:paraId="3D82E6F6" w14:textId="75C9CF0B" w:rsidR="00B0214D" w:rsidRPr="00DE7C7A" w:rsidRDefault="00B0214D" w:rsidP="00B0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МПС</w:t>
            </w:r>
          </w:p>
        </w:tc>
      </w:tr>
      <w:tr w:rsidR="00B0214D" w:rsidRPr="00DE7C7A" w14:paraId="2F642615" w14:textId="61E33518" w:rsidTr="00B0214D">
        <w:tc>
          <w:tcPr>
            <w:tcW w:w="759" w:type="dxa"/>
          </w:tcPr>
          <w:p w14:paraId="02F3D157" w14:textId="40703A2E" w:rsidR="00B0214D" w:rsidRPr="00847F2D" w:rsidRDefault="00B0214D" w:rsidP="00D06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47F2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747" w:type="dxa"/>
            <w:gridSpan w:val="2"/>
          </w:tcPr>
          <w:p w14:paraId="28E93B93" w14:textId="77777777" w:rsidR="00B0214D" w:rsidRPr="0016055C" w:rsidRDefault="00B0214D" w:rsidP="00D067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Требования к безопасности деревянных конструкций </w:t>
            </w:r>
          </w:p>
          <w:p w14:paraId="4BBCF1D7" w14:textId="169F3A24" w:rsidR="00B0214D" w:rsidRPr="0016055C" w:rsidRDefault="00B0214D" w:rsidP="00D067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(ПП РК от 26 декабря 2008 года № 1265)</w:t>
            </w:r>
          </w:p>
          <w:p w14:paraId="5EB2A2BD" w14:textId="7584C0DB" w:rsidR="00B0214D" w:rsidRPr="0016055C" w:rsidRDefault="00847F2D" w:rsidP="00847F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055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(должен быть поставлен на утрату в связи вступлением с силу ТР РК № 435)</w:t>
            </w:r>
          </w:p>
        </w:tc>
        <w:tc>
          <w:tcPr>
            <w:tcW w:w="1948" w:type="dxa"/>
          </w:tcPr>
          <w:p w14:paraId="6478CFBB" w14:textId="0F2CFF39" w:rsidR="00B0214D" w:rsidRPr="00DE7C7A" w:rsidRDefault="00B0214D" w:rsidP="00B0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МПС</w:t>
            </w:r>
          </w:p>
        </w:tc>
      </w:tr>
      <w:tr w:rsidR="00B0214D" w:rsidRPr="00DE7C7A" w14:paraId="03506B72" w14:textId="09C61600" w:rsidTr="00B0214D">
        <w:tc>
          <w:tcPr>
            <w:tcW w:w="759" w:type="dxa"/>
          </w:tcPr>
          <w:p w14:paraId="3015BA70" w14:textId="4CBA63B8" w:rsidR="00B0214D" w:rsidRPr="00847F2D" w:rsidRDefault="00847F2D" w:rsidP="00D06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747" w:type="dxa"/>
            <w:gridSpan w:val="2"/>
          </w:tcPr>
          <w:p w14:paraId="49A1546E" w14:textId="77777777" w:rsidR="00B0214D" w:rsidRPr="0016055C" w:rsidRDefault="00B0214D" w:rsidP="00D067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Требования к безопасности конструкций из других материалов (ПП РК от 31 декабря 2008 года № 1351)</w:t>
            </w:r>
          </w:p>
          <w:p w14:paraId="4C9E271D" w14:textId="31E8AFFE" w:rsidR="00847F2D" w:rsidRPr="0016055C" w:rsidRDefault="00847F2D" w:rsidP="00D067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055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(требуется актуализация на уровне приказа ГО)</w:t>
            </w:r>
          </w:p>
        </w:tc>
        <w:tc>
          <w:tcPr>
            <w:tcW w:w="1948" w:type="dxa"/>
          </w:tcPr>
          <w:p w14:paraId="0F46A20B" w14:textId="4C47D74B" w:rsidR="00B0214D" w:rsidRPr="00DE7C7A" w:rsidRDefault="00B0214D" w:rsidP="00B0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МПС</w:t>
            </w:r>
          </w:p>
        </w:tc>
      </w:tr>
      <w:tr w:rsidR="00B0214D" w:rsidRPr="00DE7C7A" w14:paraId="0406F615" w14:textId="23C341A3" w:rsidTr="00B0214D">
        <w:tc>
          <w:tcPr>
            <w:tcW w:w="759" w:type="dxa"/>
          </w:tcPr>
          <w:p w14:paraId="3F36A5F1" w14:textId="179503FA" w:rsidR="00B0214D" w:rsidRPr="00847F2D" w:rsidRDefault="00847F2D" w:rsidP="00D06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747" w:type="dxa"/>
            <w:gridSpan w:val="2"/>
          </w:tcPr>
          <w:p w14:paraId="306AA24E" w14:textId="77777777" w:rsidR="00B0214D" w:rsidRPr="0016055C" w:rsidRDefault="00B0214D" w:rsidP="00D067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Требования к безопасности металлических конструкций (ПП </w:t>
            </w:r>
            <w:r w:rsidRPr="0016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РК от 31 декабря 2008 года № 1353)</w:t>
            </w:r>
          </w:p>
          <w:p w14:paraId="2E88EADE" w14:textId="05E153B2" w:rsidR="00B0214D" w:rsidRPr="0016055C" w:rsidRDefault="00B0214D" w:rsidP="00D067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055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(должен быть поставлен на утрату в связи вступлением с силу ТР РК № 435)</w:t>
            </w:r>
          </w:p>
        </w:tc>
        <w:tc>
          <w:tcPr>
            <w:tcW w:w="1948" w:type="dxa"/>
          </w:tcPr>
          <w:p w14:paraId="14B9C230" w14:textId="7B1B2AD0" w:rsidR="00B0214D" w:rsidRPr="00DE7C7A" w:rsidRDefault="00B0214D" w:rsidP="00B0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МПС</w:t>
            </w:r>
          </w:p>
        </w:tc>
      </w:tr>
      <w:tr w:rsidR="00B0214D" w:rsidRPr="00DE7C7A" w14:paraId="1CAED37A" w14:textId="355B7937" w:rsidTr="00B0214D">
        <w:tc>
          <w:tcPr>
            <w:tcW w:w="759" w:type="dxa"/>
          </w:tcPr>
          <w:p w14:paraId="1A1B38AE" w14:textId="1B9F2697" w:rsidR="00B0214D" w:rsidRPr="00847F2D" w:rsidRDefault="00847F2D" w:rsidP="00D06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47" w:type="dxa"/>
            <w:gridSpan w:val="2"/>
          </w:tcPr>
          <w:p w14:paraId="215A35C4" w14:textId="082A4733" w:rsidR="00B0214D" w:rsidRPr="00DE7C7A" w:rsidRDefault="00B0214D" w:rsidP="00D06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Требования к безопасности лакокрасочных материалов и растворителей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(ПП РК </w:t>
            </w:r>
            <w:r w:rsidRPr="00901AE5">
              <w:rPr>
                <w:rFonts w:ascii="Times New Roman" w:hAnsi="Times New Roman" w:cs="Times New Roman"/>
                <w:sz w:val="28"/>
                <w:szCs w:val="28"/>
              </w:rPr>
              <w:t xml:space="preserve">от 29 декабря 2007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01AE5">
              <w:rPr>
                <w:rFonts w:ascii="Times New Roman" w:hAnsi="Times New Roman" w:cs="Times New Roman"/>
                <w:sz w:val="28"/>
                <w:szCs w:val="28"/>
              </w:rPr>
              <w:t xml:space="preserve"> 1398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48" w:type="dxa"/>
          </w:tcPr>
          <w:p w14:paraId="1145FB4A" w14:textId="5C467435" w:rsidR="00B0214D" w:rsidRPr="00DE7C7A" w:rsidRDefault="00B0214D" w:rsidP="00B0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МПС</w:t>
            </w:r>
          </w:p>
        </w:tc>
      </w:tr>
      <w:tr w:rsidR="00B0214D" w:rsidRPr="00DE7C7A" w14:paraId="234A0F9C" w14:textId="44C60439" w:rsidTr="00B0214D">
        <w:tc>
          <w:tcPr>
            <w:tcW w:w="759" w:type="dxa"/>
          </w:tcPr>
          <w:p w14:paraId="79F3B766" w14:textId="4280397A" w:rsidR="00B0214D" w:rsidRPr="00847F2D" w:rsidRDefault="00B0214D" w:rsidP="00D06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47F2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47" w:type="dxa"/>
            <w:gridSpan w:val="2"/>
          </w:tcPr>
          <w:p w14:paraId="5D27BB0D" w14:textId="28B5C896" w:rsidR="00B0214D" w:rsidRPr="00DE7C7A" w:rsidRDefault="00B0214D" w:rsidP="00D06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Требования к безопасности синтетических моющих средств и товаров бытовой химии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(ПП РК </w:t>
            </w:r>
            <w:r w:rsidRPr="00901AE5">
              <w:rPr>
                <w:rFonts w:ascii="Times New Roman" w:hAnsi="Times New Roman" w:cs="Times New Roman"/>
                <w:sz w:val="28"/>
                <w:szCs w:val="28"/>
              </w:rPr>
              <w:t xml:space="preserve">от 4 марта 2008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01AE5">
              <w:rPr>
                <w:rFonts w:ascii="Times New Roman" w:hAnsi="Times New Roman" w:cs="Times New Roman"/>
                <w:sz w:val="28"/>
                <w:szCs w:val="28"/>
              </w:rPr>
              <w:t xml:space="preserve"> 217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48" w:type="dxa"/>
          </w:tcPr>
          <w:p w14:paraId="7B9CDD57" w14:textId="15E4FED5" w:rsidR="00B0214D" w:rsidRPr="00DE7C7A" w:rsidRDefault="00B0214D" w:rsidP="00B0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МПС</w:t>
            </w:r>
          </w:p>
        </w:tc>
      </w:tr>
      <w:tr w:rsidR="00B0214D" w:rsidRPr="00DE7C7A" w14:paraId="256EC13A" w14:textId="4BE43C41" w:rsidTr="00B0214D">
        <w:tc>
          <w:tcPr>
            <w:tcW w:w="759" w:type="dxa"/>
          </w:tcPr>
          <w:p w14:paraId="6B45AB56" w14:textId="7B895910" w:rsidR="00B0214D" w:rsidRPr="00847F2D" w:rsidRDefault="00B0214D" w:rsidP="00D06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47F2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47" w:type="dxa"/>
            <w:gridSpan w:val="2"/>
          </w:tcPr>
          <w:p w14:paraId="6ACAF003" w14:textId="38464DCF" w:rsidR="00B0214D" w:rsidRPr="00DE7C7A" w:rsidRDefault="00B0214D" w:rsidP="00B0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C7A">
              <w:rPr>
                <w:rFonts w:ascii="Times New Roman" w:hAnsi="Times New Roman" w:cs="Times New Roman"/>
                <w:sz w:val="28"/>
                <w:szCs w:val="28"/>
              </w:rPr>
              <w:t>Требования к безопасности токсичных и высокотоксичных веществ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(ПП РК </w:t>
            </w:r>
            <w:r w:rsidRPr="00901AE5">
              <w:rPr>
                <w:rFonts w:ascii="Times New Roman" w:hAnsi="Times New Roman" w:cs="Times New Roman"/>
                <w:sz w:val="28"/>
                <w:szCs w:val="28"/>
              </w:rPr>
              <w:t>от 19 ноября 2010 года № 1219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48" w:type="dxa"/>
          </w:tcPr>
          <w:p w14:paraId="0DE867CD" w14:textId="0D10E23C" w:rsidR="00B0214D" w:rsidRPr="00DE7C7A" w:rsidRDefault="00B0214D" w:rsidP="00B0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МПС</w:t>
            </w:r>
          </w:p>
        </w:tc>
      </w:tr>
      <w:tr w:rsidR="0016055C" w:rsidRPr="0016055C" w14:paraId="1D4E4C1D" w14:textId="27E2E350" w:rsidTr="00B0214D">
        <w:tc>
          <w:tcPr>
            <w:tcW w:w="759" w:type="dxa"/>
          </w:tcPr>
          <w:p w14:paraId="24F78FB6" w14:textId="06974BB8" w:rsidR="00B0214D" w:rsidRPr="0016055C" w:rsidRDefault="00B0214D" w:rsidP="00D067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  <w:r w:rsidR="00847F2D" w:rsidRPr="0016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747" w:type="dxa"/>
            <w:gridSpan w:val="2"/>
          </w:tcPr>
          <w:p w14:paraId="2AC1DB8A" w14:textId="77777777" w:rsidR="00B0214D" w:rsidRPr="0016055C" w:rsidRDefault="00B0214D" w:rsidP="007E42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Требования к безопасности углей и производственных процессов их добычи, переработки, хранения и транспортировки (ПП РК от 17 июля 2010 года № 731)</w:t>
            </w:r>
          </w:p>
          <w:p w14:paraId="4850F117" w14:textId="0907CF9E" w:rsidR="00B0214D" w:rsidRPr="0016055C" w:rsidRDefault="00B0214D" w:rsidP="007E426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16055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(должен быть поставлен на утрату в связи вступлением в силу ТР РК № 84)</w:t>
            </w:r>
          </w:p>
        </w:tc>
        <w:tc>
          <w:tcPr>
            <w:tcW w:w="1948" w:type="dxa"/>
          </w:tcPr>
          <w:p w14:paraId="4637449C" w14:textId="5BC3DBC1" w:rsidR="00B0214D" w:rsidRPr="0016055C" w:rsidRDefault="00B0214D" w:rsidP="00B02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05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МПС</w:t>
            </w:r>
          </w:p>
        </w:tc>
      </w:tr>
    </w:tbl>
    <w:p w14:paraId="29BC487F" w14:textId="77777777" w:rsidR="00681AB4" w:rsidRPr="0016055C" w:rsidRDefault="00681AB4" w:rsidP="00100272">
      <w:pPr>
        <w:pStyle w:val="aa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D22FB61" w14:textId="66DF986C" w:rsidR="00100272" w:rsidRPr="00DB2433" w:rsidRDefault="00100272" w:rsidP="00100272">
      <w:pPr>
        <w:pStyle w:val="aa"/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54328">
        <w:rPr>
          <w:rFonts w:ascii="Times New Roman" w:hAnsi="Times New Roman"/>
          <w:sz w:val="28"/>
          <w:szCs w:val="28"/>
        </w:rPr>
        <w:t xml:space="preserve">В отношении продукции, на которые не приняты технические регламенты ТС/ЕАЭС </w:t>
      </w:r>
      <w:r w:rsidRPr="00954328">
        <w:rPr>
          <w:rFonts w:ascii="Times New Roman" w:hAnsi="Times New Roman"/>
          <w:b/>
          <w:sz w:val="28"/>
          <w:szCs w:val="28"/>
        </w:rPr>
        <w:t>на территории РК</w:t>
      </w:r>
      <w:r w:rsidRPr="00954328">
        <w:rPr>
          <w:rFonts w:ascii="Times New Roman" w:hAnsi="Times New Roman"/>
          <w:sz w:val="28"/>
          <w:szCs w:val="28"/>
        </w:rPr>
        <w:t xml:space="preserve"> </w:t>
      </w:r>
      <w:r w:rsidR="00DB2433" w:rsidRPr="00DB2433">
        <w:rPr>
          <w:rFonts w:ascii="Times New Roman" w:hAnsi="Times New Roman"/>
          <w:b/>
          <w:sz w:val="28"/>
          <w:szCs w:val="28"/>
        </w:rPr>
        <w:t>приняты</w:t>
      </w:r>
      <w:r w:rsidR="00DB2433">
        <w:rPr>
          <w:rFonts w:ascii="Times New Roman" w:hAnsi="Times New Roman"/>
          <w:sz w:val="28"/>
          <w:szCs w:val="28"/>
        </w:rPr>
        <w:t xml:space="preserve"> </w:t>
      </w:r>
      <w:r w:rsidR="00DB2433" w:rsidRPr="00DB2433">
        <w:rPr>
          <w:rFonts w:ascii="Times New Roman" w:hAnsi="Times New Roman"/>
          <w:b/>
          <w:sz w:val="28"/>
          <w:szCs w:val="28"/>
        </w:rPr>
        <w:t xml:space="preserve">25 </w:t>
      </w:r>
      <w:r w:rsidRPr="00954328">
        <w:rPr>
          <w:rFonts w:ascii="Times New Roman" w:hAnsi="Times New Roman"/>
          <w:b/>
          <w:sz w:val="28"/>
          <w:szCs w:val="28"/>
        </w:rPr>
        <w:t>национальных технических регламентов</w:t>
      </w:r>
      <w:r w:rsidRPr="00954328">
        <w:rPr>
          <w:rFonts w:ascii="Times New Roman" w:hAnsi="Times New Roman"/>
          <w:sz w:val="28"/>
          <w:szCs w:val="28"/>
        </w:rPr>
        <w:t xml:space="preserve"> </w:t>
      </w:r>
      <w:r w:rsidRPr="008C09FB">
        <w:rPr>
          <w:rFonts w:ascii="Times New Roman" w:hAnsi="Times New Roman"/>
          <w:i/>
          <w:sz w:val="24"/>
          <w:szCs w:val="24"/>
        </w:rPr>
        <w:t>(МПС-</w:t>
      </w:r>
      <w:r w:rsidR="00F0548C" w:rsidRPr="008C09FB">
        <w:rPr>
          <w:rFonts w:ascii="Times New Roman" w:hAnsi="Times New Roman"/>
          <w:i/>
          <w:sz w:val="24"/>
          <w:szCs w:val="24"/>
        </w:rPr>
        <w:t>1</w:t>
      </w:r>
      <w:r w:rsidR="00C1112B" w:rsidRPr="008C09FB">
        <w:rPr>
          <w:rFonts w:ascii="Times New Roman" w:hAnsi="Times New Roman"/>
          <w:i/>
          <w:sz w:val="24"/>
          <w:szCs w:val="24"/>
        </w:rPr>
        <w:t>1</w:t>
      </w:r>
      <w:r w:rsidRPr="008C09FB">
        <w:rPr>
          <w:rFonts w:ascii="Times New Roman" w:hAnsi="Times New Roman"/>
          <w:i/>
          <w:sz w:val="24"/>
          <w:szCs w:val="24"/>
        </w:rPr>
        <w:t xml:space="preserve">, </w:t>
      </w:r>
      <w:r w:rsidR="00C1112B" w:rsidRPr="008C09FB">
        <w:rPr>
          <w:rFonts w:ascii="Times New Roman" w:hAnsi="Times New Roman"/>
          <w:i/>
          <w:sz w:val="24"/>
          <w:szCs w:val="24"/>
        </w:rPr>
        <w:t>ААЭ</w:t>
      </w:r>
      <w:r w:rsidRPr="008C09FB">
        <w:rPr>
          <w:rFonts w:ascii="Times New Roman" w:hAnsi="Times New Roman"/>
          <w:i/>
          <w:sz w:val="24"/>
          <w:szCs w:val="24"/>
        </w:rPr>
        <w:t>-</w:t>
      </w:r>
      <w:r w:rsidR="00C1112B" w:rsidRPr="008C09FB">
        <w:rPr>
          <w:rFonts w:ascii="Times New Roman" w:hAnsi="Times New Roman"/>
          <w:i/>
          <w:sz w:val="24"/>
          <w:szCs w:val="24"/>
        </w:rPr>
        <w:t>3</w:t>
      </w:r>
      <w:r w:rsidRPr="008C09FB">
        <w:rPr>
          <w:rFonts w:ascii="Times New Roman" w:hAnsi="Times New Roman"/>
          <w:i/>
          <w:sz w:val="24"/>
          <w:szCs w:val="24"/>
        </w:rPr>
        <w:t>, МСХ-3, МЧС-1, КНБ-1, МТИ-1</w:t>
      </w:r>
      <w:r w:rsidR="006440FE" w:rsidRPr="008C09FB">
        <w:rPr>
          <w:rFonts w:ascii="Times New Roman" w:hAnsi="Times New Roman"/>
          <w:i/>
          <w:sz w:val="24"/>
          <w:szCs w:val="24"/>
        </w:rPr>
        <w:t xml:space="preserve">, </w:t>
      </w:r>
      <w:r w:rsidR="00C1112B" w:rsidRPr="008C09FB">
        <w:rPr>
          <w:rFonts w:ascii="Times New Roman" w:hAnsi="Times New Roman"/>
          <w:i/>
          <w:sz w:val="24"/>
          <w:szCs w:val="24"/>
        </w:rPr>
        <w:t xml:space="preserve">МЭ-1, </w:t>
      </w:r>
      <w:r w:rsidR="006440FE" w:rsidRPr="008C09FB">
        <w:rPr>
          <w:rFonts w:ascii="Times New Roman" w:hAnsi="Times New Roman"/>
          <w:i/>
          <w:sz w:val="24"/>
          <w:szCs w:val="24"/>
        </w:rPr>
        <w:t>МЗ-</w:t>
      </w:r>
      <w:r w:rsidR="00FA1F1A" w:rsidRPr="008C09FB">
        <w:rPr>
          <w:rFonts w:ascii="Times New Roman" w:hAnsi="Times New Roman"/>
          <w:i/>
          <w:sz w:val="24"/>
          <w:szCs w:val="24"/>
        </w:rPr>
        <w:t>2</w:t>
      </w:r>
      <w:r w:rsidR="00B0214D" w:rsidRPr="008C09FB">
        <w:rPr>
          <w:rFonts w:ascii="Times New Roman" w:hAnsi="Times New Roman"/>
          <w:i/>
          <w:sz w:val="24"/>
          <w:szCs w:val="24"/>
        </w:rPr>
        <w:t>, МТС-2</w:t>
      </w:r>
      <w:r w:rsidRPr="008C09FB">
        <w:rPr>
          <w:rFonts w:ascii="Times New Roman" w:hAnsi="Times New Roman"/>
          <w:i/>
          <w:sz w:val="24"/>
          <w:szCs w:val="24"/>
        </w:rPr>
        <w:t>)</w:t>
      </w:r>
      <w:r w:rsidR="00DB2433" w:rsidRPr="008C09FB">
        <w:rPr>
          <w:rFonts w:ascii="Times New Roman" w:hAnsi="Times New Roman"/>
          <w:sz w:val="28"/>
          <w:szCs w:val="28"/>
        </w:rPr>
        <w:t xml:space="preserve">, </w:t>
      </w:r>
      <w:r w:rsidR="00DB2433" w:rsidRPr="00DB2433">
        <w:rPr>
          <w:rFonts w:ascii="Times New Roman" w:hAnsi="Times New Roman"/>
          <w:b/>
          <w:sz w:val="28"/>
          <w:szCs w:val="28"/>
        </w:rPr>
        <w:t>из них действуют 22.</w:t>
      </w:r>
    </w:p>
    <w:p w14:paraId="1B9C9B83" w14:textId="71A4211D" w:rsidR="00B02618" w:rsidRPr="00B02618" w:rsidRDefault="00B02618" w:rsidP="00B02618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2618">
        <w:rPr>
          <w:rFonts w:ascii="Times New Roman" w:hAnsi="Times New Roman"/>
          <w:sz w:val="28"/>
          <w:szCs w:val="28"/>
        </w:rPr>
        <w:t xml:space="preserve">Согласно Плану по разработке технических регламентов </w:t>
      </w:r>
      <w:r w:rsidRPr="00B02618">
        <w:rPr>
          <w:rFonts w:ascii="Times New Roman" w:hAnsi="Times New Roman"/>
          <w:i/>
          <w:sz w:val="28"/>
          <w:szCs w:val="28"/>
        </w:rPr>
        <w:t>(приказ</w:t>
      </w:r>
      <w:r w:rsidR="00681AB4">
        <w:rPr>
          <w:rFonts w:ascii="Times New Roman" w:hAnsi="Times New Roman"/>
          <w:i/>
          <w:sz w:val="28"/>
          <w:szCs w:val="28"/>
        </w:rPr>
        <w:t>ы</w:t>
      </w:r>
      <w:r w:rsidRPr="00B02618">
        <w:rPr>
          <w:rFonts w:ascii="Times New Roman" w:hAnsi="Times New Roman"/>
          <w:i/>
          <w:sz w:val="28"/>
          <w:szCs w:val="28"/>
        </w:rPr>
        <w:t xml:space="preserve"> МТИ от</w:t>
      </w:r>
      <w:r w:rsidR="00681AB4">
        <w:rPr>
          <w:rFonts w:ascii="Times New Roman" w:hAnsi="Times New Roman"/>
          <w:i/>
          <w:sz w:val="28"/>
          <w:szCs w:val="28"/>
        </w:rPr>
        <w:t xml:space="preserve"> </w:t>
      </w:r>
      <w:r w:rsidRPr="00B02618">
        <w:rPr>
          <w:rFonts w:ascii="Times New Roman" w:hAnsi="Times New Roman"/>
          <w:i/>
          <w:sz w:val="28"/>
          <w:szCs w:val="28"/>
        </w:rPr>
        <w:t>19.09.2024 года № 330-од</w:t>
      </w:r>
      <w:r w:rsidR="00681AB4">
        <w:rPr>
          <w:rFonts w:ascii="Times New Roman" w:hAnsi="Times New Roman"/>
          <w:i/>
          <w:sz w:val="28"/>
          <w:szCs w:val="28"/>
        </w:rPr>
        <w:t xml:space="preserve">, </w:t>
      </w:r>
      <w:r w:rsidR="00681AB4" w:rsidRPr="00681AB4">
        <w:rPr>
          <w:rFonts w:ascii="Times New Roman" w:hAnsi="Times New Roman"/>
          <w:i/>
          <w:sz w:val="28"/>
          <w:szCs w:val="28"/>
        </w:rPr>
        <w:t>от 30.07.2025</w:t>
      </w:r>
      <w:r w:rsidR="00681AB4">
        <w:rPr>
          <w:rFonts w:ascii="Times New Roman" w:hAnsi="Times New Roman"/>
          <w:i/>
          <w:sz w:val="28"/>
          <w:szCs w:val="28"/>
        </w:rPr>
        <w:t xml:space="preserve"> года </w:t>
      </w:r>
      <w:r w:rsidR="00681AB4" w:rsidRPr="00681AB4">
        <w:rPr>
          <w:rFonts w:ascii="Times New Roman" w:hAnsi="Times New Roman"/>
          <w:i/>
          <w:sz w:val="28"/>
          <w:szCs w:val="28"/>
        </w:rPr>
        <w:t>№ 230-НҚ</w:t>
      </w:r>
      <w:r w:rsidRPr="00B02618">
        <w:rPr>
          <w:rFonts w:ascii="Times New Roman" w:hAnsi="Times New Roman"/>
          <w:i/>
          <w:sz w:val="28"/>
          <w:szCs w:val="28"/>
        </w:rPr>
        <w:t xml:space="preserve">) </w:t>
      </w:r>
      <w:r w:rsidR="008A02B3">
        <w:rPr>
          <w:rFonts w:ascii="Times New Roman" w:hAnsi="Times New Roman"/>
          <w:b/>
          <w:bCs/>
          <w:sz w:val="28"/>
          <w:szCs w:val="28"/>
        </w:rPr>
        <w:t>ведется</w:t>
      </w:r>
      <w:r w:rsidRPr="00B02618">
        <w:rPr>
          <w:rFonts w:ascii="Times New Roman" w:hAnsi="Times New Roman"/>
          <w:b/>
          <w:bCs/>
          <w:sz w:val="28"/>
          <w:szCs w:val="28"/>
        </w:rPr>
        <w:t xml:space="preserve"> разработка </w:t>
      </w:r>
      <w:r w:rsidR="00DB2433">
        <w:rPr>
          <w:rFonts w:ascii="Times New Roman" w:hAnsi="Times New Roman"/>
          <w:b/>
          <w:bCs/>
          <w:sz w:val="28"/>
          <w:szCs w:val="28"/>
        </w:rPr>
        <w:t>1</w:t>
      </w:r>
      <w:r w:rsidRPr="00B0261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A02B3">
        <w:rPr>
          <w:rFonts w:ascii="Times New Roman" w:hAnsi="Times New Roman"/>
          <w:b/>
          <w:bCs/>
          <w:sz w:val="28"/>
          <w:szCs w:val="28"/>
        </w:rPr>
        <w:t>ТР</w:t>
      </w:r>
      <w:r w:rsidRPr="00B02618">
        <w:rPr>
          <w:rFonts w:ascii="Times New Roman" w:hAnsi="Times New Roman"/>
          <w:b/>
          <w:bCs/>
          <w:sz w:val="28"/>
          <w:szCs w:val="28"/>
        </w:rPr>
        <w:t xml:space="preserve"> РК</w:t>
      </w:r>
      <w:r w:rsidR="00681AB4">
        <w:rPr>
          <w:rFonts w:ascii="Times New Roman" w:hAnsi="Times New Roman"/>
          <w:sz w:val="28"/>
          <w:szCs w:val="28"/>
        </w:rPr>
        <w:t>:</w:t>
      </w:r>
    </w:p>
    <w:p w14:paraId="0AD096A4" w14:textId="07261728" w:rsidR="00E25CD8" w:rsidRPr="00681AB4" w:rsidRDefault="00E25CD8" w:rsidP="00847F2D">
      <w:pPr>
        <w:pStyle w:val="aa"/>
        <w:spacing w:line="27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81AB4">
        <w:rPr>
          <w:rFonts w:ascii="Times New Roman" w:hAnsi="Times New Roman"/>
          <w:iCs/>
          <w:sz w:val="28"/>
          <w:szCs w:val="28"/>
        </w:rPr>
        <w:t xml:space="preserve">МСХ РК ведется актуализация технического регламента РК на корма и кормовые добавки (срок </w:t>
      </w:r>
      <w:r w:rsidR="00847F2D">
        <w:rPr>
          <w:rFonts w:ascii="Times New Roman" w:hAnsi="Times New Roman"/>
          <w:iCs/>
          <w:sz w:val="28"/>
          <w:szCs w:val="28"/>
        </w:rPr>
        <w:t>–</w:t>
      </w:r>
      <w:r w:rsidRPr="00681AB4">
        <w:rPr>
          <w:rFonts w:ascii="Times New Roman" w:hAnsi="Times New Roman"/>
          <w:iCs/>
          <w:sz w:val="28"/>
          <w:szCs w:val="28"/>
        </w:rPr>
        <w:t xml:space="preserve"> декабрь 2025).</w:t>
      </w:r>
    </w:p>
    <w:p w14:paraId="44FCD5EF" w14:textId="6DECAD17" w:rsidR="00E25CD8" w:rsidRPr="00E25CD8" w:rsidRDefault="00E25CD8" w:rsidP="00B02618">
      <w:pPr>
        <w:pStyle w:val="aa"/>
        <w:spacing w:line="276" w:lineRule="auto"/>
        <w:ind w:firstLine="709"/>
        <w:jc w:val="both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E25CD8">
        <w:rPr>
          <w:rFonts w:ascii="Times New Roman" w:hAnsi="Times New Roman"/>
          <w:b/>
          <w:bCs/>
          <w:i/>
          <w:sz w:val="24"/>
          <w:szCs w:val="24"/>
          <w:u w:val="single"/>
        </w:rPr>
        <w:t>Исполненные:</w:t>
      </w:r>
    </w:p>
    <w:p w14:paraId="353561D0" w14:textId="430F820C" w:rsidR="00B02618" w:rsidRDefault="00B02618" w:rsidP="00B02618">
      <w:pPr>
        <w:pStyle w:val="aa"/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B02618">
        <w:rPr>
          <w:rFonts w:ascii="Times New Roman" w:hAnsi="Times New Roman"/>
          <w:i/>
          <w:sz w:val="24"/>
          <w:szCs w:val="24"/>
        </w:rPr>
        <w:t xml:space="preserve">Приказом МЗ РК от 31 октября 2024 года № 761 </w:t>
      </w:r>
      <w:r w:rsidRPr="006440FE">
        <w:rPr>
          <w:rFonts w:ascii="Times New Roman" w:hAnsi="Times New Roman"/>
          <w:b/>
          <w:bCs/>
          <w:i/>
          <w:sz w:val="24"/>
          <w:szCs w:val="24"/>
        </w:rPr>
        <w:t>утвержден</w:t>
      </w:r>
      <w:r w:rsidRPr="00B02618">
        <w:rPr>
          <w:rFonts w:ascii="Times New Roman" w:hAnsi="Times New Roman"/>
          <w:i/>
          <w:sz w:val="24"/>
          <w:szCs w:val="24"/>
        </w:rPr>
        <w:t xml:space="preserve"> технический регламент РК «О безопасности алкогольной продукции»</w:t>
      </w:r>
      <w:r w:rsidR="00404CE3">
        <w:rPr>
          <w:rFonts w:ascii="Times New Roman" w:hAnsi="Times New Roman"/>
          <w:i/>
          <w:sz w:val="24"/>
          <w:szCs w:val="24"/>
        </w:rPr>
        <w:t xml:space="preserve"> </w:t>
      </w:r>
      <w:r w:rsidR="00404CE3" w:rsidRPr="00B02618">
        <w:rPr>
          <w:rFonts w:ascii="Times New Roman" w:hAnsi="Times New Roman"/>
          <w:i/>
          <w:sz w:val="24"/>
          <w:szCs w:val="24"/>
        </w:rPr>
        <w:t xml:space="preserve">(срок - </w:t>
      </w:r>
      <w:r w:rsidR="00404CE3">
        <w:rPr>
          <w:rFonts w:ascii="Times New Roman" w:hAnsi="Times New Roman"/>
          <w:i/>
          <w:sz w:val="24"/>
          <w:szCs w:val="24"/>
        </w:rPr>
        <w:t>октябрь</w:t>
      </w:r>
      <w:r w:rsidR="00404CE3" w:rsidRPr="00B02618">
        <w:rPr>
          <w:rFonts w:ascii="Times New Roman" w:hAnsi="Times New Roman"/>
          <w:i/>
          <w:sz w:val="24"/>
          <w:szCs w:val="24"/>
        </w:rPr>
        <w:t xml:space="preserve"> 202</w:t>
      </w:r>
      <w:r w:rsidR="00404CE3">
        <w:rPr>
          <w:rFonts w:ascii="Times New Roman" w:hAnsi="Times New Roman"/>
          <w:i/>
          <w:sz w:val="24"/>
          <w:szCs w:val="24"/>
        </w:rPr>
        <w:t>4, исполнен</w:t>
      </w:r>
      <w:r w:rsidR="00404CE3" w:rsidRPr="00B02618">
        <w:rPr>
          <w:rFonts w:ascii="Times New Roman" w:hAnsi="Times New Roman"/>
          <w:i/>
          <w:sz w:val="24"/>
          <w:szCs w:val="24"/>
        </w:rPr>
        <w:t>).</w:t>
      </w:r>
    </w:p>
    <w:p w14:paraId="6DD966EA" w14:textId="2985A646" w:rsidR="004C3F60" w:rsidRDefault="004C3F60" w:rsidP="00B02618">
      <w:pPr>
        <w:pStyle w:val="aa"/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C3F60">
        <w:rPr>
          <w:rFonts w:ascii="Times New Roman" w:hAnsi="Times New Roman"/>
          <w:i/>
          <w:sz w:val="24"/>
          <w:szCs w:val="24"/>
        </w:rPr>
        <w:t xml:space="preserve">Приказом МПС РК от 11 марта 2025 года № 84 </w:t>
      </w:r>
      <w:r w:rsidRPr="004C3F60">
        <w:rPr>
          <w:rFonts w:ascii="Times New Roman" w:hAnsi="Times New Roman"/>
          <w:b/>
          <w:bCs/>
          <w:i/>
          <w:sz w:val="24"/>
          <w:szCs w:val="24"/>
        </w:rPr>
        <w:t>утвержден</w:t>
      </w:r>
      <w:r w:rsidRPr="004C3F60">
        <w:rPr>
          <w:rFonts w:ascii="Times New Roman" w:hAnsi="Times New Roman"/>
          <w:i/>
          <w:sz w:val="24"/>
          <w:szCs w:val="24"/>
        </w:rPr>
        <w:t xml:space="preserve"> технический регламент РК «Требования к углям и продуктам их переработки»</w:t>
      </w:r>
      <w:r>
        <w:rPr>
          <w:rFonts w:ascii="Times New Roman" w:hAnsi="Times New Roman"/>
          <w:i/>
          <w:sz w:val="24"/>
          <w:szCs w:val="24"/>
        </w:rPr>
        <w:t xml:space="preserve"> (срок – март 2025, исполнен).</w:t>
      </w:r>
    </w:p>
    <w:p w14:paraId="32A807EB" w14:textId="200C4526" w:rsidR="00E25CD8" w:rsidRDefault="00F0548C" w:rsidP="00E25CD8">
      <w:pPr>
        <w:pStyle w:val="aa"/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C3F60">
        <w:rPr>
          <w:rFonts w:ascii="Times New Roman" w:hAnsi="Times New Roman"/>
          <w:i/>
          <w:sz w:val="24"/>
          <w:szCs w:val="24"/>
        </w:rPr>
        <w:t xml:space="preserve">Приказом МПС РК от </w:t>
      </w:r>
      <w:r>
        <w:rPr>
          <w:rFonts w:ascii="Times New Roman" w:hAnsi="Times New Roman"/>
          <w:i/>
          <w:sz w:val="24"/>
          <w:szCs w:val="24"/>
        </w:rPr>
        <w:t>7</w:t>
      </w:r>
      <w:r w:rsidRPr="004C3F60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ноября</w:t>
      </w:r>
      <w:r w:rsidRPr="004C3F60">
        <w:rPr>
          <w:rFonts w:ascii="Times New Roman" w:hAnsi="Times New Roman"/>
          <w:i/>
          <w:sz w:val="24"/>
          <w:szCs w:val="24"/>
        </w:rPr>
        <w:t xml:space="preserve"> 2025 года № </w:t>
      </w:r>
      <w:r>
        <w:rPr>
          <w:rFonts w:ascii="Times New Roman" w:hAnsi="Times New Roman"/>
          <w:i/>
          <w:sz w:val="24"/>
          <w:szCs w:val="24"/>
        </w:rPr>
        <w:t>481</w:t>
      </w:r>
      <w:r w:rsidRPr="004C3F60">
        <w:rPr>
          <w:rFonts w:ascii="Times New Roman" w:hAnsi="Times New Roman"/>
          <w:i/>
          <w:sz w:val="24"/>
          <w:szCs w:val="24"/>
        </w:rPr>
        <w:t xml:space="preserve"> </w:t>
      </w:r>
      <w:r w:rsidRPr="004C3F60">
        <w:rPr>
          <w:rFonts w:ascii="Times New Roman" w:hAnsi="Times New Roman"/>
          <w:b/>
          <w:bCs/>
          <w:i/>
          <w:sz w:val="24"/>
          <w:szCs w:val="24"/>
        </w:rPr>
        <w:t>утвержден</w:t>
      </w:r>
      <w:r w:rsidRPr="004C3F60">
        <w:rPr>
          <w:rFonts w:ascii="Times New Roman" w:hAnsi="Times New Roman"/>
          <w:i/>
          <w:sz w:val="24"/>
          <w:szCs w:val="24"/>
        </w:rPr>
        <w:t xml:space="preserve"> технический регламент РК «</w:t>
      </w:r>
      <w:r w:rsidRPr="00F0548C">
        <w:rPr>
          <w:rFonts w:ascii="Times New Roman" w:hAnsi="Times New Roman"/>
          <w:i/>
          <w:sz w:val="24"/>
          <w:szCs w:val="24"/>
        </w:rPr>
        <w:t>Требования безопасности высоковольтного оборудования</w:t>
      </w:r>
      <w:r w:rsidRPr="004C3F60">
        <w:rPr>
          <w:rFonts w:ascii="Times New Roman" w:hAnsi="Times New Roman"/>
          <w:i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 xml:space="preserve"> (срок – март 2025, исполнен).</w:t>
      </w:r>
    </w:p>
    <w:p w14:paraId="11C5929B" w14:textId="199C9293" w:rsidR="00C728D2" w:rsidRDefault="00C728D2" w:rsidP="00C728D2">
      <w:pPr>
        <w:pStyle w:val="aa"/>
        <w:spacing w:line="276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C728D2">
        <w:rPr>
          <w:rFonts w:ascii="Times New Roman" w:hAnsi="Times New Roman"/>
          <w:i/>
          <w:sz w:val="24"/>
          <w:szCs w:val="24"/>
        </w:rPr>
        <w:t>Приказ</w:t>
      </w:r>
      <w:r>
        <w:rPr>
          <w:rFonts w:ascii="Times New Roman" w:hAnsi="Times New Roman"/>
          <w:i/>
          <w:sz w:val="24"/>
          <w:szCs w:val="24"/>
        </w:rPr>
        <w:t>ом</w:t>
      </w:r>
      <w:r w:rsidRPr="00C728D2">
        <w:rPr>
          <w:rFonts w:ascii="Times New Roman" w:hAnsi="Times New Roman"/>
          <w:i/>
          <w:sz w:val="24"/>
          <w:szCs w:val="24"/>
        </w:rPr>
        <w:t xml:space="preserve"> МЭ РК от 29 июля 2026 года № 285-н/қ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C728D2">
        <w:rPr>
          <w:rFonts w:ascii="Times New Roman" w:hAnsi="Times New Roman"/>
          <w:b/>
          <w:bCs/>
          <w:i/>
          <w:sz w:val="24"/>
          <w:szCs w:val="24"/>
        </w:rPr>
        <w:t>утвержден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C3F60">
        <w:rPr>
          <w:rFonts w:ascii="Times New Roman" w:hAnsi="Times New Roman"/>
          <w:i/>
          <w:sz w:val="24"/>
          <w:szCs w:val="24"/>
        </w:rPr>
        <w:t>технический регламент РК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C728D2">
        <w:rPr>
          <w:rFonts w:ascii="Times New Roman" w:hAnsi="Times New Roman"/>
          <w:i/>
          <w:sz w:val="24"/>
          <w:szCs w:val="24"/>
        </w:rPr>
        <w:t xml:space="preserve">«О требованиях к магистральным трубопроводам для транспортировки </w:t>
      </w:r>
      <w:proofErr w:type="spellStart"/>
      <w:r w:rsidRPr="00C728D2">
        <w:rPr>
          <w:rFonts w:ascii="Times New Roman" w:hAnsi="Times New Roman"/>
          <w:i/>
          <w:sz w:val="24"/>
          <w:szCs w:val="24"/>
        </w:rPr>
        <w:t>этановой</w:t>
      </w:r>
      <w:proofErr w:type="spellEnd"/>
      <w:r w:rsidRPr="00C728D2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C728D2">
        <w:rPr>
          <w:rFonts w:ascii="Times New Roman" w:hAnsi="Times New Roman"/>
          <w:i/>
          <w:sz w:val="24"/>
          <w:szCs w:val="24"/>
        </w:rPr>
        <w:t>пропановой</w:t>
      </w:r>
      <w:proofErr w:type="spellEnd"/>
      <w:r w:rsidRPr="00C728D2">
        <w:rPr>
          <w:rFonts w:ascii="Times New Roman" w:hAnsi="Times New Roman"/>
          <w:i/>
          <w:sz w:val="24"/>
          <w:szCs w:val="24"/>
        </w:rPr>
        <w:t xml:space="preserve"> фракций в сжиженном состоянии»</w:t>
      </w:r>
      <w:r>
        <w:rPr>
          <w:rFonts w:ascii="Times New Roman" w:hAnsi="Times New Roman"/>
          <w:i/>
          <w:sz w:val="24"/>
          <w:szCs w:val="24"/>
        </w:rPr>
        <w:t xml:space="preserve"> (срок – </w:t>
      </w:r>
      <w:r w:rsidR="00681AB4">
        <w:rPr>
          <w:rFonts w:ascii="Times New Roman" w:hAnsi="Times New Roman"/>
          <w:i/>
          <w:sz w:val="24"/>
          <w:szCs w:val="24"/>
        </w:rPr>
        <w:t xml:space="preserve">декабрь </w:t>
      </w:r>
      <w:r>
        <w:rPr>
          <w:rFonts w:ascii="Times New Roman" w:hAnsi="Times New Roman"/>
          <w:i/>
          <w:sz w:val="24"/>
          <w:szCs w:val="24"/>
        </w:rPr>
        <w:t>2026, исполнен).</w:t>
      </w:r>
    </w:p>
    <w:p w14:paraId="636BAB52" w14:textId="112FA939" w:rsidR="00DB2433" w:rsidRPr="00DB2433" w:rsidRDefault="00DB2433" w:rsidP="00DB2433">
      <w:pPr>
        <w:pStyle w:val="aa"/>
        <w:ind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Приказом МТС РК от </w:t>
      </w:r>
      <w:r w:rsidRPr="00DB2433">
        <w:rPr>
          <w:rFonts w:ascii="Times New Roman" w:hAnsi="Times New Roman"/>
          <w:i/>
          <w:sz w:val="24"/>
          <w:szCs w:val="24"/>
        </w:rPr>
        <w:t>10 сентября 2026 года № 175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847F2D" w:rsidRPr="00C728D2">
        <w:rPr>
          <w:rFonts w:ascii="Times New Roman" w:hAnsi="Times New Roman"/>
          <w:b/>
          <w:bCs/>
          <w:i/>
          <w:sz w:val="24"/>
          <w:szCs w:val="24"/>
        </w:rPr>
        <w:t>утвержден</w:t>
      </w:r>
      <w:r w:rsidR="00847F2D">
        <w:rPr>
          <w:rFonts w:ascii="Times New Roman" w:hAnsi="Times New Roman"/>
          <w:i/>
          <w:sz w:val="24"/>
          <w:szCs w:val="24"/>
        </w:rPr>
        <w:t xml:space="preserve"> </w:t>
      </w:r>
      <w:r w:rsidR="00847F2D" w:rsidRPr="004C3F60">
        <w:rPr>
          <w:rFonts w:ascii="Times New Roman" w:hAnsi="Times New Roman"/>
          <w:i/>
          <w:sz w:val="24"/>
          <w:szCs w:val="24"/>
        </w:rPr>
        <w:t>технический регламент</w:t>
      </w:r>
      <w:r w:rsidR="00847F2D" w:rsidRPr="00DB2433">
        <w:rPr>
          <w:rFonts w:ascii="Times New Roman" w:hAnsi="Times New Roman"/>
          <w:i/>
          <w:sz w:val="24"/>
          <w:szCs w:val="24"/>
        </w:rPr>
        <w:t xml:space="preserve"> </w:t>
      </w:r>
      <w:r w:rsidRPr="00DB2433">
        <w:rPr>
          <w:rFonts w:ascii="Times New Roman" w:hAnsi="Times New Roman"/>
          <w:i/>
          <w:sz w:val="24"/>
          <w:szCs w:val="24"/>
        </w:rPr>
        <w:t>«Технический регламент в отношении спортивного оборудования и инвентаря»</w:t>
      </w:r>
      <w:r>
        <w:rPr>
          <w:rFonts w:ascii="Times New Roman" w:hAnsi="Times New Roman"/>
          <w:i/>
          <w:sz w:val="24"/>
          <w:szCs w:val="24"/>
        </w:rPr>
        <w:t xml:space="preserve"> (ворота) </w:t>
      </w:r>
      <w:r w:rsidRPr="00DB2433">
        <w:rPr>
          <w:rFonts w:ascii="Times New Roman" w:hAnsi="Times New Roman"/>
          <w:i/>
          <w:sz w:val="24"/>
          <w:szCs w:val="24"/>
        </w:rPr>
        <w:t>(срок - июль 2025)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25A3645E" w14:textId="5CF9A1B6" w:rsidR="00B0214D" w:rsidRPr="006440FE" w:rsidRDefault="00DB2433" w:rsidP="00DB2433">
      <w:pPr>
        <w:pStyle w:val="aa"/>
        <w:spacing w:line="276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Приказом МТС РК </w:t>
      </w:r>
      <w:r w:rsidRPr="00DB2433">
        <w:rPr>
          <w:rFonts w:ascii="Times New Roman" w:hAnsi="Times New Roman"/>
          <w:i/>
          <w:sz w:val="24"/>
          <w:szCs w:val="24"/>
        </w:rPr>
        <w:t>от 8 сентября 2026 года № 169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847F2D" w:rsidRPr="00C728D2">
        <w:rPr>
          <w:rFonts w:ascii="Times New Roman" w:hAnsi="Times New Roman"/>
          <w:b/>
          <w:bCs/>
          <w:i/>
          <w:sz w:val="24"/>
          <w:szCs w:val="24"/>
        </w:rPr>
        <w:t>утвержден</w:t>
      </w:r>
      <w:r w:rsidR="00847F2D">
        <w:rPr>
          <w:rFonts w:ascii="Times New Roman" w:hAnsi="Times New Roman"/>
          <w:i/>
          <w:sz w:val="24"/>
          <w:szCs w:val="24"/>
        </w:rPr>
        <w:t xml:space="preserve"> </w:t>
      </w:r>
      <w:r w:rsidR="00847F2D" w:rsidRPr="004C3F60">
        <w:rPr>
          <w:rFonts w:ascii="Times New Roman" w:hAnsi="Times New Roman"/>
          <w:i/>
          <w:sz w:val="24"/>
          <w:szCs w:val="24"/>
        </w:rPr>
        <w:t>технический регламент</w:t>
      </w:r>
      <w:r w:rsidR="00847F2D" w:rsidRPr="00DB2433">
        <w:rPr>
          <w:rFonts w:ascii="Times New Roman" w:hAnsi="Times New Roman"/>
          <w:i/>
          <w:sz w:val="24"/>
          <w:szCs w:val="24"/>
        </w:rPr>
        <w:t xml:space="preserve"> </w:t>
      </w:r>
      <w:r w:rsidRPr="00DB2433">
        <w:rPr>
          <w:rFonts w:ascii="Times New Roman" w:hAnsi="Times New Roman"/>
          <w:i/>
          <w:sz w:val="24"/>
          <w:szCs w:val="24"/>
        </w:rPr>
        <w:t>«Технический регламент в отношении гимнастического оборудования»</w:t>
      </w:r>
      <w:r>
        <w:rPr>
          <w:rFonts w:ascii="Times New Roman" w:hAnsi="Times New Roman"/>
          <w:i/>
          <w:sz w:val="24"/>
          <w:szCs w:val="24"/>
        </w:rPr>
        <w:t xml:space="preserve"> (мишени, брусья, батуты и </w:t>
      </w:r>
      <w:proofErr w:type="spellStart"/>
      <w:r>
        <w:rPr>
          <w:rFonts w:ascii="Times New Roman" w:hAnsi="Times New Roman"/>
          <w:i/>
          <w:sz w:val="24"/>
          <w:szCs w:val="24"/>
        </w:rPr>
        <w:t>тд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.) </w:t>
      </w:r>
      <w:r w:rsidRPr="00DB2433">
        <w:rPr>
          <w:rFonts w:ascii="Times New Roman" w:hAnsi="Times New Roman"/>
          <w:i/>
          <w:sz w:val="24"/>
          <w:szCs w:val="24"/>
        </w:rPr>
        <w:t>(срок - июль 2025).</w:t>
      </w:r>
    </w:p>
    <w:sectPr w:rsidR="00B0214D" w:rsidRPr="006440FE" w:rsidSect="008A02B3">
      <w:pgSz w:w="11906" w:h="16838"/>
      <w:pgMar w:top="992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E1445" w14:textId="77777777" w:rsidR="000E31BB" w:rsidRDefault="000E31BB" w:rsidP="008A02B3">
      <w:pPr>
        <w:spacing w:after="0" w:line="240" w:lineRule="auto"/>
      </w:pPr>
      <w:r>
        <w:separator/>
      </w:r>
    </w:p>
  </w:endnote>
  <w:endnote w:type="continuationSeparator" w:id="0">
    <w:p w14:paraId="597C59B2" w14:textId="77777777" w:rsidR="000E31BB" w:rsidRDefault="000E31BB" w:rsidP="008A0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4546E" w14:textId="77777777" w:rsidR="000E31BB" w:rsidRDefault="000E31BB" w:rsidP="008A02B3">
      <w:pPr>
        <w:spacing w:after="0" w:line="240" w:lineRule="auto"/>
      </w:pPr>
      <w:r>
        <w:separator/>
      </w:r>
    </w:p>
  </w:footnote>
  <w:footnote w:type="continuationSeparator" w:id="0">
    <w:p w14:paraId="63E2E6CA" w14:textId="77777777" w:rsidR="000E31BB" w:rsidRDefault="000E31BB" w:rsidP="008A0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C4A19"/>
    <w:multiLevelType w:val="hybridMultilevel"/>
    <w:tmpl w:val="AF64FDAC"/>
    <w:lvl w:ilvl="0" w:tplc="6C8A6464">
      <w:start w:val="1"/>
      <w:numFmt w:val="decimal"/>
      <w:lvlText w:val="%1."/>
      <w:lvlJc w:val="left"/>
      <w:pPr>
        <w:ind w:left="928" w:hanging="360"/>
      </w:pPr>
      <w:rPr>
        <w:rFonts w:hint="default"/>
        <w:i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7EB2866"/>
    <w:multiLevelType w:val="hybridMultilevel"/>
    <w:tmpl w:val="84ECB870"/>
    <w:lvl w:ilvl="0" w:tplc="905A69F0">
      <w:start w:val="6"/>
      <w:numFmt w:val="bullet"/>
      <w:lvlText w:val="-"/>
      <w:lvlJc w:val="left"/>
      <w:pPr>
        <w:ind w:left="380" w:hanging="360"/>
      </w:pPr>
      <w:rPr>
        <w:rFonts w:ascii="Times New Roman" w:eastAsia="Consola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 w15:restartNumberingAfterBreak="0">
    <w:nsid w:val="372C5670"/>
    <w:multiLevelType w:val="hybridMultilevel"/>
    <w:tmpl w:val="27D68E18"/>
    <w:lvl w:ilvl="0" w:tplc="9BACC62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EF7B2A"/>
    <w:multiLevelType w:val="multilevel"/>
    <w:tmpl w:val="E67CDCA4"/>
    <w:lvl w:ilvl="0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 w15:restartNumberingAfterBreak="0">
    <w:nsid w:val="610E1810"/>
    <w:multiLevelType w:val="hybridMultilevel"/>
    <w:tmpl w:val="5F32834E"/>
    <w:lvl w:ilvl="0" w:tplc="B6264ABC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57CA"/>
    <w:rsid w:val="00006F54"/>
    <w:rsid w:val="0002004B"/>
    <w:rsid w:val="000344D8"/>
    <w:rsid w:val="000565C5"/>
    <w:rsid w:val="0007429D"/>
    <w:rsid w:val="0008211A"/>
    <w:rsid w:val="000B6BFF"/>
    <w:rsid w:val="000C05E2"/>
    <w:rsid w:val="000C1BDB"/>
    <w:rsid w:val="000C7990"/>
    <w:rsid w:val="000E31BB"/>
    <w:rsid w:val="000F4313"/>
    <w:rsid w:val="00100272"/>
    <w:rsid w:val="00123B12"/>
    <w:rsid w:val="00125835"/>
    <w:rsid w:val="001276A5"/>
    <w:rsid w:val="00142681"/>
    <w:rsid w:val="00154654"/>
    <w:rsid w:val="0016055C"/>
    <w:rsid w:val="001644CB"/>
    <w:rsid w:val="001A112C"/>
    <w:rsid w:val="001A5411"/>
    <w:rsid w:val="001A6450"/>
    <w:rsid w:val="001F4B40"/>
    <w:rsid w:val="002114D7"/>
    <w:rsid w:val="0022017D"/>
    <w:rsid w:val="00250CF5"/>
    <w:rsid w:val="00261B78"/>
    <w:rsid w:val="00284FC6"/>
    <w:rsid w:val="0029055C"/>
    <w:rsid w:val="00335097"/>
    <w:rsid w:val="003648BD"/>
    <w:rsid w:val="00397158"/>
    <w:rsid w:val="003C0CF2"/>
    <w:rsid w:val="003D14C8"/>
    <w:rsid w:val="003D6D94"/>
    <w:rsid w:val="00404CE3"/>
    <w:rsid w:val="00421FDD"/>
    <w:rsid w:val="004238B8"/>
    <w:rsid w:val="00447FD4"/>
    <w:rsid w:val="00455407"/>
    <w:rsid w:val="00464B9B"/>
    <w:rsid w:val="00492079"/>
    <w:rsid w:val="0049714B"/>
    <w:rsid w:val="004C3F60"/>
    <w:rsid w:val="004C7A6A"/>
    <w:rsid w:val="004F4B3C"/>
    <w:rsid w:val="004F77E8"/>
    <w:rsid w:val="00545682"/>
    <w:rsid w:val="00565593"/>
    <w:rsid w:val="00591A2A"/>
    <w:rsid w:val="005957A4"/>
    <w:rsid w:val="005A57CA"/>
    <w:rsid w:val="005A78F0"/>
    <w:rsid w:val="005C401B"/>
    <w:rsid w:val="005F27AA"/>
    <w:rsid w:val="00600FC5"/>
    <w:rsid w:val="00607076"/>
    <w:rsid w:val="00627BA3"/>
    <w:rsid w:val="006440FE"/>
    <w:rsid w:val="00673795"/>
    <w:rsid w:val="00674F82"/>
    <w:rsid w:val="00676597"/>
    <w:rsid w:val="00676F62"/>
    <w:rsid w:val="00677621"/>
    <w:rsid w:val="00681AB4"/>
    <w:rsid w:val="006872CC"/>
    <w:rsid w:val="006A314F"/>
    <w:rsid w:val="006A46A0"/>
    <w:rsid w:val="006B02A7"/>
    <w:rsid w:val="006C2A32"/>
    <w:rsid w:val="006D612B"/>
    <w:rsid w:val="00713B5D"/>
    <w:rsid w:val="00725F97"/>
    <w:rsid w:val="00750369"/>
    <w:rsid w:val="00775044"/>
    <w:rsid w:val="007A287D"/>
    <w:rsid w:val="007D0504"/>
    <w:rsid w:val="007E426C"/>
    <w:rsid w:val="007F7E67"/>
    <w:rsid w:val="00807F43"/>
    <w:rsid w:val="0083260F"/>
    <w:rsid w:val="00833DB3"/>
    <w:rsid w:val="00847F2D"/>
    <w:rsid w:val="00876E8A"/>
    <w:rsid w:val="008A02B3"/>
    <w:rsid w:val="008A7870"/>
    <w:rsid w:val="008B4060"/>
    <w:rsid w:val="008B45FB"/>
    <w:rsid w:val="008C09FB"/>
    <w:rsid w:val="008F0E36"/>
    <w:rsid w:val="008F3602"/>
    <w:rsid w:val="00900284"/>
    <w:rsid w:val="00901AE5"/>
    <w:rsid w:val="00907100"/>
    <w:rsid w:val="00912716"/>
    <w:rsid w:val="009149B0"/>
    <w:rsid w:val="009316C2"/>
    <w:rsid w:val="0093275F"/>
    <w:rsid w:val="00935B77"/>
    <w:rsid w:val="00952A8A"/>
    <w:rsid w:val="00970112"/>
    <w:rsid w:val="009820F3"/>
    <w:rsid w:val="00997DEF"/>
    <w:rsid w:val="009E6293"/>
    <w:rsid w:val="009E65BE"/>
    <w:rsid w:val="00A0101C"/>
    <w:rsid w:val="00A03879"/>
    <w:rsid w:val="00A06260"/>
    <w:rsid w:val="00A077AC"/>
    <w:rsid w:val="00A119CF"/>
    <w:rsid w:val="00A22D40"/>
    <w:rsid w:val="00A23736"/>
    <w:rsid w:val="00A2488B"/>
    <w:rsid w:val="00A25411"/>
    <w:rsid w:val="00A5630A"/>
    <w:rsid w:val="00A722CC"/>
    <w:rsid w:val="00A76800"/>
    <w:rsid w:val="00AD331F"/>
    <w:rsid w:val="00AF4973"/>
    <w:rsid w:val="00AF6F7B"/>
    <w:rsid w:val="00B0214D"/>
    <w:rsid w:val="00B02618"/>
    <w:rsid w:val="00B21C70"/>
    <w:rsid w:val="00B32E94"/>
    <w:rsid w:val="00B33A33"/>
    <w:rsid w:val="00B55DDB"/>
    <w:rsid w:val="00B72847"/>
    <w:rsid w:val="00B73531"/>
    <w:rsid w:val="00B75FCF"/>
    <w:rsid w:val="00B873BD"/>
    <w:rsid w:val="00C1112B"/>
    <w:rsid w:val="00C22237"/>
    <w:rsid w:val="00C336F6"/>
    <w:rsid w:val="00C52AE0"/>
    <w:rsid w:val="00C6475E"/>
    <w:rsid w:val="00C650F1"/>
    <w:rsid w:val="00C728D2"/>
    <w:rsid w:val="00C75363"/>
    <w:rsid w:val="00CA1B46"/>
    <w:rsid w:val="00CA4893"/>
    <w:rsid w:val="00CC4BF2"/>
    <w:rsid w:val="00CE1773"/>
    <w:rsid w:val="00D06770"/>
    <w:rsid w:val="00D15705"/>
    <w:rsid w:val="00D36229"/>
    <w:rsid w:val="00D43215"/>
    <w:rsid w:val="00D60BC5"/>
    <w:rsid w:val="00D74893"/>
    <w:rsid w:val="00D82237"/>
    <w:rsid w:val="00D8558D"/>
    <w:rsid w:val="00D86799"/>
    <w:rsid w:val="00D94D0A"/>
    <w:rsid w:val="00DA01AE"/>
    <w:rsid w:val="00DB2433"/>
    <w:rsid w:val="00DC3019"/>
    <w:rsid w:val="00DD044C"/>
    <w:rsid w:val="00DE58CE"/>
    <w:rsid w:val="00DE6F03"/>
    <w:rsid w:val="00DE7C7A"/>
    <w:rsid w:val="00E20E1D"/>
    <w:rsid w:val="00E25CD8"/>
    <w:rsid w:val="00E40D39"/>
    <w:rsid w:val="00E619D5"/>
    <w:rsid w:val="00E637CD"/>
    <w:rsid w:val="00E8729E"/>
    <w:rsid w:val="00EE55AA"/>
    <w:rsid w:val="00EF1DD1"/>
    <w:rsid w:val="00EF348A"/>
    <w:rsid w:val="00F0548C"/>
    <w:rsid w:val="00F0566C"/>
    <w:rsid w:val="00F3538A"/>
    <w:rsid w:val="00F50E50"/>
    <w:rsid w:val="00F65D40"/>
    <w:rsid w:val="00FA1F1A"/>
    <w:rsid w:val="00FC1BB0"/>
    <w:rsid w:val="00FC6851"/>
    <w:rsid w:val="00FD0B2F"/>
    <w:rsid w:val="00FF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E241D"/>
  <w15:docId w15:val="{787DF7C0-8ACB-4C24-9BC8-6E8A09E56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04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1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559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A1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112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12583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D04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Plain Text"/>
    <w:basedOn w:val="a"/>
    <w:link w:val="a9"/>
    <w:unhideWhenUsed/>
    <w:rsid w:val="003648BD"/>
    <w:pPr>
      <w:spacing w:after="0" w:line="240" w:lineRule="auto"/>
    </w:pPr>
    <w:rPr>
      <w:rFonts w:ascii="Courier New" w:eastAsia="Times New Roman" w:hAnsi="Courier New" w:cs="Courier New"/>
      <w:iCs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3648BD"/>
    <w:rPr>
      <w:rFonts w:ascii="Courier New" w:eastAsia="Times New Roman" w:hAnsi="Courier New" w:cs="Courier New"/>
      <w:iCs/>
      <w:sz w:val="20"/>
      <w:szCs w:val="20"/>
      <w:lang w:eastAsia="ru-RU"/>
    </w:rPr>
  </w:style>
  <w:style w:type="paragraph" w:styleId="aa">
    <w:name w:val="No Spacing"/>
    <w:aliases w:val="норма,Айгерим,ТекстОтчета,СНОСКИ,Алия"/>
    <w:link w:val="ab"/>
    <w:uiPriority w:val="1"/>
    <w:qFormat/>
    <w:rsid w:val="003648B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aliases w:val="норма Знак,Айгерим Знак,ТекстОтчета Знак,СНОСКИ Знак,Алия Знак"/>
    <w:link w:val="aa"/>
    <w:uiPriority w:val="1"/>
    <w:locked/>
    <w:rsid w:val="003648BD"/>
    <w:rPr>
      <w:rFonts w:ascii="Calibri" w:eastAsia="Calibri" w:hAnsi="Calibri" w:cs="Times New Roman"/>
    </w:rPr>
  </w:style>
  <w:style w:type="paragraph" w:styleId="ac">
    <w:name w:val="header"/>
    <w:basedOn w:val="a"/>
    <w:link w:val="ad"/>
    <w:uiPriority w:val="99"/>
    <w:unhideWhenUsed/>
    <w:rsid w:val="008A0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A02B3"/>
  </w:style>
  <w:style w:type="paragraph" w:styleId="ae">
    <w:name w:val="footer"/>
    <w:basedOn w:val="a"/>
    <w:link w:val="af"/>
    <w:uiPriority w:val="99"/>
    <w:unhideWhenUsed/>
    <w:rsid w:val="008A0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A0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8.89.110.137/ru/tr/detail.php?ID=13868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178.89.110.137/ru/tr/detail.php?ID=1386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645B8-5811-4E31-99A6-9AE1A3CBE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Самат Садыков</dc:creator>
  <cp:lastModifiedBy>Aibatyrova Elmirra</cp:lastModifiedBy>
  <cp:revision>79</cp:revision>
  <cp:lastPrinted>2021-12-29T03:59:00Z</cp:lastPrinted>
  <dcterms:created xsi:type="dcterms:W3CDTF">2021-09-17T11:24:00Z</dcterms:created>
  <dcterms:modified xsi:type="dcterms:W3CDTF">2026-10-06T10:45:00Z</dcterms:modified>
</cp:coreProperties>
</file>