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BB7" w:rsidRDefault="00860BB7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0BB7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D4423F" w:rsidRPr="00D4423F" w:rsidRDefault="00D4423F" w:rsidP="00860BB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4423F">
        <w:rPr>
          <w:rFonts w:ascii="Times New Roman" w:hAnsi="Times New Roman" w:cs="Times New Roman"/>
          <w:sz w:val="24"/>
          <w:szCs w:val="24"/>
        </w:rPr>
        <w:t>№ 14/19 от 13 октября 2026 года</w:t>
      </w:r>
    </w:p>
    <w:p w:rsidR="00860BB7" w:rsidRDefault="00860BB7" w:rsidP="00860BB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3516BC" w:rsidRDefault="003516BC" w:rsidP="00860BB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  <w:r w:rsidRPr="00FC7A8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Об утверждении Календарного плана основных мероприятий по подготовке </w:t>
      </w:r>
      <w:r w:rsidR="0003067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            </w:t>
      </w:r>
      <w:r w:rsidRPr="00FC7A8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и проведению </w:t>
      </w:r>
      <w:r w:rsidRPr="00860B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внеочередных выборов депутатов </w:t>
      </w:r>
      <w:proofErr w:type="spellStart"/>
      <w:r w:rsidRPr="00860B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Наурзумского</w:t>
      </w:r>
      <w:proofErr w:type="spellEnd"/>
      <w:r w:rsidRPr="00860B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районного </w:t>
      </w:r>
      <w:proofErr w:type="spellStart"/>
      <w:r w:rsidRPr="00860B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маслихата</w:t>
      </w:r>
      <w:proofErr w:type="spellEnd"/>
      <w:r w:rsidR="00860BB7" w:rsidRPr="00860B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  <w:t xml:space="preserve">, </w:t>
      </w:r>
      <w:r w:rsidR="00860BB7" w:rsidRPr="00860BB7">
        <w:rPr>
          <w:rFonts w:ascii="Times New Roman" w:eastAsia="Times New Roman" w:hAnsi="Times New Roman" w:cs="Times New Roman"/>
          <w:b/>
          <w:color w:val="1F1F1F"/>
          <w:sz w:val="28"/>
          <w:szCs w:val="28"/>
          <w:lang w:eastAsia="ru-RU"/>
        </w:rPr>
        <w:t>назначенных на 29 ноября 2026 года</w:t>
      </w:r>
      <w:r w:rsidR="00860BB7" w:rsidRPr="00860BB7">
        <w:rPr>
          <w:rFonts w:ascii="Times New Roman" w:eastAsia="Times New Roman" w:hAnsi="Times New Roman" w:cs="Times New Roman"/>
          <w:b/>
          <w:color w:val="1F1F1F"/>
          <w:sz w:val="28"/>
          <w:szCs w:val="28"/>
          <w:lang w:val="kk-KZ" w:eastAsia="ru-RU"/>
        </w:rPr>
        <w:t>,</w:t>
      </w:r>
      <w:r w:rsidRPr="00860BB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 об опубликовании в СМИ составов территориальной, окружных и участковых избирательных комиссий, списков избирательных</w:t>
      </w:r>
      <w:r w:rsidRPr="00FC7A8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округов с указанием их границ и мест нахождения избирательных комиссий</w:t>
      </w:r>
    </w:p>
    <w:p w:rsidR="00860BB7" w:rsidRPr="00860BB7" w:rsidRDefault="00860BB7" w:rsidP="00860BB7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kk-KZ" w:eastAsia="ru-RU"/>
        </w:rPr>
      </w:pPr>
    </w:p>
    <w:p w:rsidR="00FC7A81" w:rsidRPr="00FC7A81" w:rsidRDefault="00FC7A81" w:rsidP="00860BB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Согласно пункту 2 Постановления Центральной избирательной комиссии Республики Казахстан № 60/99 от 13 октября 2026 года «Об утверждении типового Календарного плана основных мероприятий по подготовке и проведению внеочередных выборов депутатов </w:t>
      </w:r>
      <w:proofErr w:type="spellStart"/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маслихатов</w:t>
      </w:r>
      <w:proofErr w:type="spellEnd"/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Республики Казахстан, наз</w:t>
      </w:r>
      <w:r w:rsidR="003516B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наченных на 29 ноября 2026 года</w:t>
      </w:r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»</w:t>
      </w:r>
      <w:r w:rsidR="003516B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</w:t>
      </w:r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территор</w:t>
      </w:r>
      <w:r w:rsidR="003516B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и</w:t>
      </w:r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альная избирательная комиссия </w:t>
      </w:r>
      <w:proofErr w:type="spellStart"/>
      <w:r w:rsidR="003516B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Наурзумского</w:t>
      </w:r>
      <w:proofErr w:type="spellEnd"/>
      <w:r w:rsidR="003516B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района</w:t>
      </w:r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Pr="00FC7A81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eastAsia="ru-RU"/>
        </w:rPr>
        <w:t>ПОСТАНОВЛЯЕТ</w:t>
      </w:r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:</w:t>
      </w:r>
    </w:p>
    <w:p w:rsidR="00FC7A81" w:rsidRPr="00FC7A81" w:rsidRDefault="00FC7A81" w:rsidP="00860BB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1. Утвердить прилагаемый Календарный план основных мероприятий по подготовке и проведению внеочередных выборов депутатов </w:t>
      </w:r>
      <w:proofErr w:type="spellStart"/>
      <w:r w:rsidR="003516B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Наурзумского</w:t>
      </w:r>
      <w:proofErr w:type="spellEnd"/>
      <w:r w:rsidR="003516B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районного</w:t>
      </w:r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proofErr w:type="spellStart"/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маслихата</w:t>
      </w:r>
      <w:proofErr w:type="spellEnd"/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 назначенных на 29 ноября 20</w:t>
      </w:r>
      <w:r w:rsidR="00504CFC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26 года, согласно приложению</w:t>
      </w:r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:rsidR="00FC7A81" w:rsidRPr="00FC7A81" w:rsidRDefault="003516BC" w:rsidP="00860BB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2</w:t>
      </w:r>
      <w:r w:rsidR="00FC7A81"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. Разместить приложение № 1 к данному постановлению на интернет-странице территориальной избирательной комиссии </w:t>
      </w:r>
      <w:proofErr w:type="spellStart"/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Наурзумского</w:t>
      </w:r>
      <w:proofErr w:type="spellEnd"/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района</w:t>
      </w:r>
      <w:r w:rsidR="00FC7A81"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.</w:t>
      </w:r>
    </w:p>
    <w:p w:rsidR="00FC7A81" w:rsidRPr="00FC7A81" w:rsidRDefault="003516BC" w:rsidP="00860BB7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3</w:t>
      </w:r>
      <w:r w:rsidR="00FC7A81"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. Опубликовать в СМИ составы </w:t>
      </w:r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территориальной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,</w:t>
      </w:r>
      <w:r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</w:t>
      </w:r>
      <w:r w:rsidR="00FC7A81"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окружных и 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участковых </w:t>
      </w:r>
      <w:r w:rsidR="00FC7A81"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избирательн</w:t>
      </w:r>
      <w:r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>ых</w:t>
      </w:r>
      <w:r w:rsidR="00FC7A81" w:rsidRPr="00FC7A81">
        <w:rPr>
          <w:rFonts w:ascii="Times New Roman" w:eastAsia="Times New Roman" w:hAnsi="Times New Roman" w:cs="Times New Roman"/>
          <w:color w:val="1F1F1F"/>
          <w:sz w:val="28"/>
          <w:szCs w:val="28"/>
          <w:lang w:eastAsia="ru-RU"/>
        </w:rPr>
        <w:t xml:space="preserve"> комиссий, а также списки избирательных округов с указанием их границ и мест нахождения избирательных комиссий в средствах массовой информации в установленный законом срок.</w:t>
      </w:r>
    </w:p>
    <w:p w:rsidR="00140E60" w:rsidRPr="00FC7A81" w:rsidRDefault="00140E60" w:rsidP="00860B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7A81" w:rsidRDefault="00FC7A81">
      <w:pPr>
        <w:rPr>
          <w:rFonts w:ascii="Times New Roman" w:hAnsi="Times New Roman" w:cs="Times New Roman"/>
          <w:sz w:val="28"/>
          <w:szCs w:val="28"/>
        </w:rPr>
      </w:pPr>
    </w:p>
    <w:p w:rsidR="00860BB7" w:rsidRPr="004A55B5" w:rsidRDefault="00860BB7" w:rsidP="00860BB7">
      <w:pPr>
        <w:pStyle w:val="a7"/>
        <w:spacing w:after="0"/>
        <w:ind w:firstLine="425"/>
        <w:rPr>
          <w:b/>
          <w:color w:val="000000"/>
          <w:sz w:val="28"/>
          <w:szCs w:val="28"/>
          <w:lang w:val="kk-KZ"/>
        </w:rPr>
      </w:pPr>
      <w:r w:rsidRPr="004A55B5">
        <w:rPr>
          <w:b/>
          <w:color w:val="000000"/>
          <w:sz w:val="28"/>
          <w:szCs w:val="28"/>
        </w:rPr>
        <w:t>Председатель</w:t>
      </w:r>
      <w:r w:rsidRPr="004A55B5">
        <w:rPr>
          <w:b/>
          <w:color w:val="000000"/>
          <w:sz w:val="28"/>
          <w:szCs w:val="28"/>
        </w:rPr>
        <w:tab/>
      </w:r>
      <w:r w:rsidRPr="004A55B5">
        <w:rPr>
          <w:b/>
          <w:color w:val="000000"/>
          <w:sz w:val="28"/>
          <w:szCs w:val="28"/>
        </w:rPr>
        <w:tab/>
      </w:r>
      <w:r w:rsidRPr="004A55B5">
        <w:rPr>
          <w:b/>
          <w:color w:val="000000"/>
          <w:sz w:val="28"/>
          <w:szCs w:val="28"/>
        </w:rPr>
        <w:tab/>
      </w:r>
      <w:r w:rsidRPr="004A55B5">
        <w:rPr>
          <w:b/>
          <w:color w:val="000000"/>
          <w:sz w:val="28"/>
          <w:szCs w:val="28"/>
        </w:rPr>
        <w:tab/>
      </w:r>
      <w:r w:rsidRPr="004A55B5">
        <w:rPr>
          <w:b/>
          <w:color w:val="000000"/>
          <w:sz w:val="28"/>
          <w:szCs w:val="28"/>
        </w:rPr>
        <w:tab/>
      </w:r>
      <w:r w:rsidRPr="004A55B5">
        <w:rPr>
          <w:b/>
          <w:color w:val="000000"/>
          <w:sz w:val="28"/>
          <w:szCs w:val="28"/>
        </w:rPr>
        <w:tab/>
      </w:r>
      <w:r w:rsidRPr="004A55B5">
        <w:rPr>
          <w:b/>
          <w:color w:val="000000"/>
          <w:sz w:val="28"/>
          <w:szCs w:val="28"/>
          <w:lang w:val="kk-KZ"/>
        </w:rPr>
        <w:t>А. Ишутина</w:t>
      </w:r>
    </w:p>
    <w:p w:rsidR="00860BB7" w:rsidRPr="004A55B5" w:rsidRDefault="00860BB7" w:rsidP="00860BB7">
      <w:pPr>
        <w:pStyle w:val="a7"/>
        <w:spacing w:after="0"/>
        <w:ind w:left="0"/>
        <w:rPr>
          <w:color w:val="000000"/>
          <w:sz w:val="28"/>
          <w:szCs w:val="28"/>
          <w:lang w:val="kk-KZ"/>
        </w:rPr>
      </w:pPr>
      <w:r w:rsidRPr="004A55B5">
        <w:rPr>
          <w:color w:val="000000"/>
          <w:sz w:val="28"/>
          <w:szCs w:val="28"/>
        </w:rPr>
        <w:t xml:space="preserve">    </w:t>
      </w:r>
    </w:p>
    <w:p w:rsidR="00860BB7" w:rsidRDefault="00860BB7" w:rsidP="00860BB7">
      <w:pPr>
        <w:pStyle w:val="a7"/>
        <w:spacing w:after="0"/>
        <w:ind w:firstLine="425"/>
        <w:rPr>
          <w:b/>
          <w:sz w:val="28"/>
          <w:szCs w:val="28"/>
        </w:rPr>
      </w:pPr>
      <w:bookmarkStart w:id="0" w:name="_Hlk161239269"/>
      <w:r w:rsidRPr="004A55B5">
        <w:rPr>
          <w:b/>
          <w:color w:val="000000"/>
          <w:sz w:val="28"/>
          <w:szCs w:val="28"/>
          <w:lang w:val="kk-KZ"/>
        </w:rPr>
        <w:t>Секретарь</w:t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</w:rPr>
        <w:tab/>
      </w:r>
      <w:r w:rsidRPr="004A55B5">
        <w:rPr>
          <w:b/>
          <w:color w:val="000000"/>
          <w:sz w:val="28"/>
          <w:szCs w:val="28"/>
        </w:rPr>
        <w:tab/>
      </w:r>
      <w:r w:rsidRPr="004A55B5">
        <w:rPr>
          <w:b/>
          <w:color w:val="000000"/>
          <w:sz w:val="28"/>
          <w:szCs w:val="28"/>
        </w:rPr>
        <w:tab/>
      </w:r>
      <w:r w:rsidRPr="004A55B5">
        <w:rPr>
          <w:b/>
          <w:color w:val="000000"/>
          <w:sz w:val="28"/>
          <w:szCs w:val="28"/>
        </w:rPr>
        <w:tab/>
      </w:r>
      <w:r w:rsidRPr="004A55B5">
        <w:rPr>
          <w:b/>
          <w:color w:val="000000"/>
          <w:sz w:val="28"/>
          <w:szCs w:val="28"/>
        </w:rPr>
        <w:tab/>
      </w:r>
      <w:r w:rsidRPr="004A55B5">
        <w:rPr>
          <w:b/>
          <w:color w:val="000000"/>
          <w:sz w:val="28"/>
          <w:szCs w:val="28"/>
        </w:rPr>
        <w:tab/>
      </w:r>
      <w:r w:rsidRPr="004A55B5">
        <w:rPr>
          <w:b/>
          <w:color w:val="000000"/>
          <w:sz w:val="28"/>
          <w:szCs w:val="28"/>
          <w:lang w:val="kk-KZ"/>
        </w:rPr>
        <w:t>Ж. Романчук</w:t>
      </w:r>
      <w:bookmarkEnd w:id="0"/>
      <w:r w:rsidRPr="004A55B5">
        <w:rPr>
          <w:b/>
          <w:color w:val="000000"/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                  </w:t>
      </w: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142C" w:rsidRDefault="0002142C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60BB7" w:rsidRDefault="00860BB7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1" w:name="_GoBack"/>
      <w:bookmarkEnd w:id="1"/>
      <w:r w:rsidRPr="00860BB7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ҚАУЛЫ</w:t>
      </w:r>
    </w:p>
    <w:p w:rsidR="00D4423F" w:rsidRPr="00860BB7" w:rsidRDefault="00D4423F" w:rsidP="00860B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C471E">
        <w:rPr>
          <w:sz w:val="24"/>
          <w:szCs w:val="24"/>
          <w:lang w:val="kk-KZ"/>
        </w:rPr>
        <w:t>20</w:t>
      </w:r>
      <w:r>
        <w:rPr>
          <w:sz w:val="24"/>
          <w:szCs w:val="24"/>
          <w:lang w:val="kk-KZ"/>
        </w:rPr>
        <w:t>26</w:t>
      </w:r>
      <w:r w:rsidRPr="001C471E">
        <w:rPr>
          <w:sz w:val="24"/>
          <w:szCs w:val="24"/>
          <w:lang w:val="kk-KZ"/>
        </w:rPr>
        <w:t xml:space="preserve"> </w:t>
      </w:r>
      <w:r w:rsidRPr="001C471E">
        <w:rPr>
          <w:rFonts w:ascii="KZ Times New Roman" w:hAnsi="KZ Times New Roman"/>
          <w:sz w:val="24"/>
          <w:szCs w:val="24"/>
          <w:lang w:val="kk-KZ"/>
        </w:rPr>
        <w:t>жылғы</w:t>
      </w:r>
      <w:r>
        <w:rPr>
          <w:rFonts w:ascii="KZ Times New Roman" w:hAnsi="KZ Times New Roman"/>
          <w:sz w:val="24"/>
          <w:szCs w:val="24"/>
          <w:lang w:val="kk-KZ"/>
        </w:rPr>
        <w:t xml:space="preserve">  13 қазандағы  </w:t>
      </w:r>
      <w:r w:rsidRPr="00E53B97">
        <w:rPr>
          <w:rFonts w:ascii="KZ Times New Roman" w:hAnsi="KZ Times New Roman"/>
          <w:sz w:val="24"/>
          <w:szCs w:val="24"/>
          <w:lang w:val="kk-KZ" w:eastAsia="ko-KR"/>
        </w:rPr>
        <w:t>№</w:t>
      </w:r>
      <w:r>
        <w:rPr>
          <w:rFonts w:ascii="KZ Times New Roman" w:hAnsi="KZ Times New Roman"/>
          <w:sz w:val="24"/>
          <w:szCs w:val="24"/>
          <w:lang w:val="kk-KZ" w:eastAsia="ko-KR"/>
        </w:rPr>
        <w:t xml:space="preserve"> 14/19      </w:t>
      </w:r>
    </w:p>
    <w:p w:rsidR="00860BB7" w:rsidRDefault="00860BB7" w:rsidP="00860BB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kk-KZ" w:eastAsia="ru-RU"/>
        </w:rPr>
      </w:pPr>
    </w:p>
    <w:p w:rsidR="0003067B" w:rsidRPr="0003067B" w:rsidRDefault="0003067B" w:rsidP="0003067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  <w:r w:rsidRPr="0003067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2026 жылғы 29 қарашаға тағайындалған </w:t>
      </w:r>
      <w:r w:rsidRPr="000306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Науырзым аудандық мәслихаты депутаттарының кезектен тыс сайлауын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дайындау</w:t>
      </w:r>
      <w:r w:rsidRPr="000306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және өткізу жөніндегі негізгі іс-шаралар кестесін бекіту, сондай-ақ аумақтық, округтік және учаскелік сайлау комиссияларының құрамын, сайлау округтерінің шекаралары мен сайлау комиссияларының орналасқан жерлері көрсетілген тізімдерін </w:t>
      </w:r>
      <w:r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>БАҚ-да</w:t>
      </w:r>
      <w:r w:rsidRPr="0003067B"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  <w:t xml:space="preserve"> жариялау туралы</w:t>
      </w:r>
    </w:p>
    <w:p w:rsidR="0003067B" w:rsidRPr="0003067B" w:rsidRDefault="0003067B" w:rsidP="0003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8"/>
          <w:szCs w:val="28"/>
          <w:lang w:val="kk-KZ" w:eastAsia="ru-RU"/>
        </w:rPr>
      </w:pPr>
    </w:p>
    <w:p w:rsidR="0003067B" w:rsidRPr="0003067B" w:rsidRDefault="0003067B" w:rsidP="0003067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</w:pPr>
    </w:p>
    <w:p w:rsidR="0003067B" w:rsidRDefault="0003067B" w:rsidP="0003067B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306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Орталық сайлау комиссиясының 2026 жылғы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</w:t>
      </w:r>
      <w:r w:rsidRPr="000306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қаулысының 2-тармағына сәйкес, </w:t>
      </w:r>
      <w:r w:rsidRPr="00A973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Науырзым ауданының</w:t>
      </w:r>
      <w:r w:rsidRPr="000306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аумақтық сайлау комиссиясы </w:t>
      </w:r>
      <w:r w:rsidRPr="0003067B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ҚАУЛЫ ЕТЕДІ: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03067B" w:rsidRDefault="0003067B" w:rsidP="0003067B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Pr="00A973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 жылғы 29 қарашаға тағайындалған Науырзым аудандық мәслихаты депутаттарының кезектен тыс сайлауын дайындау және өткізу жөніндегі негізгі іс-шаралардың қоса беріліп отырған күнтізбелік жоспары қосымшаға сәйкес бекітілсін.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03067B" w:rsidRDefault="0003067B" w:rsidP="0003067B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Pr="00A973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қаулының № 1 қосымшасы Науырзым ауданының аумақтық сайлау комиссиясының интернет-парақшасында орналастырылсын.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03067B" w:rsidRPr="00A973E2" w:rsidRDefault="0003067B" w:rsidP="0003067B">
      <w:pPr>
        <w:shd w:val="clear" w:color="auto" w:fill="FFFFFF"/>
        <w:spacing w:after="0" w:line="240" w:lineRule="auto"/>
        <w:ind w:firstLine="66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3. </w:t>
      </w:r>
      <w:r w:rsidRPr="00A973E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Округтік және аумақтық сайлау комиссияларының құрамдарын, сондай-ақ сайлау округтерінің шекаралары мен сайлау комиссияларының орналасқан жерлері көрсетілген тізімдерін заңда белгіленген мерзімде бұқаралық ақпарат құралдарында жариялансын.</w:t>
      </w:r>
    </w:p>
    <w:p w:rsidR="00FC7A81" w:rsidRDefault="00FC7A81" w:rsidP="00860B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0BB7" w:rsidRDefault="00860BB7" w:rsidP="00860BB7">
      <w:pPr>
        <w:ind w:left="-567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0BB7" w:rsidRDefault="00860BB7" w:rsidP="00860BB7">
      <w:pPr>
        <w:pStyle w:val="a7"/>
        <w:spacing w:after="0"/>
        <w:ind w:firstLine="417"/>
        <w:jc w:val="both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Төраға</w:t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  <w:t>А. Ишутина</w:t>
      </w:r>
    </w:p>
    <w:p w:rsidR="00860BB7" w:rsidRPr="004A55B5" w:rsidRDefault="00860BB7" w:rsidP="00860BB7">
      <w:pPr>
        <w:pStyle w:val="a7"/>
        <w:spacing w:after="0"/>
        <w:ind w:firstLine="417"/>
        <w:jc w:val="both"/>
        <w:rPr>
          <w:b/>
          <w:color w:val="000000"/>
          <w:sz w:val="28"/>
          <w:szCs w:val="28"/>
          <w:lang w:val="kk-KZ"/>
        </w:rPr>
      </w:pPr>
    </w:p>
    <w:p w:rsidR="00860BB7" w:rsidRPr="004A55B5" w:rsidRDefault="00860BB7" w:rsidP="00860BB7">
      <w:pPr>
        <w:pStyle w:val="a7"/>
        <w:spacing w:after="0"/>
        <w:ind w:firstLine="417"/>
        <w:rPr>
          <w:b/>
          <w:color w:val="000000"/>
          <w:sz w:val="28"/>
          <w:szCs w:val="28"/>
          <w:lang w:val="kk-KZ"/>
        </w:rPr>
      </w:pPr>
      <w:r w:rsidRPr="004A55B5">
        <w:rPr>
          <w:b/>
          <w:color w:val="000000"/>
          <w:sz w:val="28"/>
          <w:szCs w:val="28"/>
          <w:lang w:val="kk-KZ"/>
        </w:rPr>
        <w:t>Хатшы</w:t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</w:r>
      <w:r w:rsidRPr="004A55B5">
        <w:rPr>
          <w:b/>
          <w:color w:val="000000"/>
          <w:sz w:val="28"/>
          <w:szCs w:val="28"/>
          <w:lang w:val="kk-KZ"/>
        </w:rPr>
        <w:tab/>
        <w:t>Ж. Романчук</w:t>
      </w:r>
    </w:p>
    <w:p w:rsidR="00860BB7" w:rsidRPr="00860BB7" w:rsidRDefault="00860BB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60BB7" w:rsidRPr="00860BB7" w:rsidSect="00860BB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03A" w:rsidRDefault="00AA303A" w:rsidP="00BF0E0C">
      <w:pPr>
        <w:spacing w:after="0" w:line="240" w:lineRule="auto"/>
      </w:pPr>
      <w:r>
        <w:separator/>
      </w:r>
    </w:p>
  </w:endnote>
  <w:endnote w:type="continuationSeparator" w:id="0">
    <w:p w:rsidR="00AA303A" w:rsidRDefault="00AA303A" w:rsidP="00BF0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03A" w:rsidRDefault="00AA303A" w:rsidP="00BF0E0C">
      <w:pPr>
        <w:spacing w:after="0" w:line="240" w:lineRule="auto"/>
      </w:pPr>
      <w:r>
        <w:separator/>
      </w:r>
    </w:p>
  </w:footnote>
  <w:footnote w:type="continuationSeparator" w:id="0">
    <w:p w:rsidR="00AA303A" w:rsidRDefault="00AA303A" w:rsidP="00BF0E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B75136"/>
    <w:multiLevelType w:val="multilevel"/>
    <w:tmpl w:val="8EECA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7347FB"/>
    <w:multiLevelType w:val="multilevel"/>
    <w:tmpl w:val="72B6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F753F4"/>
    <w:multiLevelType w:val="multilevel"/>
    <w:tmpl w:val="ED487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A81"/>
    <w:rsid w:val="0002142C"/>
    <w:rsid w:val="0003067B"/>
    <w:rsid w:val="00140E60"/>
    <w:rsid w:val="003516BC"/>
    <w:rsid w:val="00504CFC"/>
    <w:rsid w:val="00575DA4"/>
    <w:rsid w:val="00860BB7"/>
    <w:rsid w:val="00AA303A"/>
    <w:rsid w:val="00BB36F7"/>
    <w:rsid w:val="00BF0E0C"/>
    <w:rsid w:val="00D4423F"/>
    <w:rsid w:val="00EE058B"/>
    <w:rsid w:val="00FC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1B349"/>
  <w15:docId w15:val="{DE080F10-D107-4E00-A185-E41EB8DC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C7A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7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FC7A81"/>
    <w:rPr>
      <w:b/>
      <w:bCs/>
    </w:rPr>
  </w:style>
  <w:style w:type="paragraph" w:styleId="a4">
    <w:name w:val="Normal (Web)"/>
    <w:basedOn w:val="a"/>
    <w:uiPriority w:val="99"/>
    <w:semiHidden/>
    <w:unhideWhenUsed/>
    <w:rsid w:val="00FC7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60B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60BB7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860BB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860B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BF0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F0E0C"/>
  </w:style>
  <w:style w:type="paragraph" w:styleId="ab">
    <w:name w:val="footer"/>
    <w:basedOn w:val="a"/>
    <w:link w:val="ac"/>
    <w:uiPriority w:val="99"/>
    <w:unhideWhenUsed/>
    <w:rsid w:val="00BF0E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F0E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9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57999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2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28464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4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3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36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141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66632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317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5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706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 Наурзум</dc:creator>
  <cp:lastModifiedBy>ТИК - Наурзум</cp:lastModifiedBy>
  <cp:revision>9</cp:revision>
  <cp:lastPrinted>2026-10-14T07:48:00Z</cp:lastPrinted>
  <dcterms:created xsi:type="dcterms:W3CDTF">2026-10-13T14:35:00Z</dcterms:created>
  <dcterms:modified xsi:type="dcterms:W3CDTF">2026-10-14T13:41:00Z</dcterms:modified>
</cp:coreProperties>
</file>