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547A1">
      <w:pPr>
        <w:pStyle w:val="5"/>
        <w:shd w:val="clear" w:color="auto" w:fill="FFFFFF"/>
        <w:spacing w:after="0" w:line="360" w:lineRule="atLeast"/>
        <w:ind w:firstLine="585"/>
        <w:jc w:val="center"/>
        <w:rPr>
          <w:rFonts w:ascii="Arial" w:hAnsi="Arial" w:cs="Arial"/>
          <w:b/>
          <w:bCs/>
          <w:color w:val="000000"/>
          <w:sz w:val="27"/>
          <w:szCs w:val="27"/>
        </w:rPr>
      </w:pPr>
      <w:r>
        <w:rPr>
          <w:rFonts w:ascii="Arial" w:hAnsi="Arial" w:cs="Arial"/>
          <w:b/>
          <w:bCs/>
          <w:color w:val="000000"/>
          <w:sz w:val="27"/>
          <w:szCs w:val="27"/>
        </w:rPr>
        <w:t>АҚПАРАТТЫҚ ХАБАРЛАМА</w:t>
      </w:r>
    </w:p>
    <w:p w14:paraId="6F5489FA">
      <w:pPr>
        <w:pStyle w:val="5"/>
        <w:shd w:val="clear" w:color="auto" w:fill="FFFFFF"/>
        <w:spacing w:after="0" w:line="360" w:lineRule="atLeast"/>
        <w:ind w:firstLine="585"/>
        <w:jc w:val="center"/>
        <w:rPr>
          <w:rFonts w:ascii="Arial" w:hAnsi="Arial" w:cs="Arial"/>
          <w:b/>
          <w:bCs/>
          <w:color w:val="000000"/>
          <w:sz w:val="27"/>
          <w:szCs w:val="27"/>
        </w:rPr>
      </w:pPr>
      <w:r>
        <w:rPr>
          <w:rFonts w:ascii="Arial" w:hAnsi="Arial" w:cs="Arial"/>
          <w:b/>
          <w:bCs/>
          <w:color w:val="000000"/>
          <w:sz w:val="27"/>
          <w:szCs w:val="27"/>
        </w:rPr>
        <w:t>бұқаралық ақпарат құралдары мен онлайн пайдаланушылар үшін</w:t>
      </w:r>
      <w:r>
        <w:rPr>
          <w:rFonts w:ascii="Arial" w:hAnsi="Arial" w:cs="Arial"/>
          <w:b/>
          <w:bCs/>
          <w:color w:val="000000"/>
          <w:sz w:val="27"/>
          <w:szCs w:val="27"/>
          <w:lang w:val="kk-KZ"/>
        </w:rPr>
        <w:t xml:space="preserve"> </w:t>
      </w:r>
      <w:r>
        <w:rPr>
          <w:rFonts w:ascii="Arial" w:hAnsi="Arial" w:cs="Arial"/>
          <w:b/>
          <w:bCs/>
          <w:color w:val="000000"/>
          <w:sz w:val="27"/>
          <w:szCs w:val="27"/>
        </w:rPr>
        <w:t>- төлем мөлшері мен шарттары туралы мәліметтерді жариялау сайлау алдындағы үгіт материалдарын орналастыру</w:t>
      </w:r>
      <w:r>
        <w:rPr>
          <w:rFonts w:ascii="Arial" w:hAnsi="Arial" w:cs="Arial"/>
          <w:b/>
          <w:bCs/>
          <w:color w:val="000000"/>
          <w:sz w:val="27"/>
          <w:szCs w:val="27"/>
          <w:lang w:val="kk-KZ"/>
        </w:rPr>
        <w:t xml:space="preserve"> </w:t>
      </w:r>
      <w:r>
        <w:rPr>
          <w:rFonts w:ascii="Arial" w:hAnsi="Arial" w:cs="Arial"/>
          <w:b/>
          <w:bCs/>
          <w:color w:val="000000"/>
          <w:sz w:val="27"/>
          <w:szCs w:val="27"/>
        </w:rPr>
        <w:t>платформалар</w:t>
      </w:r>
      <w:r>
        <w:rPr>
          <w:rFonts w:ascii="Arial" w:hAnsi="Arial" w:cs="Arial"/>
          <w:b/>
          <w:bCs/>
          <w:color w:val="000000"/>
          <w:sz w:val="27"/>
          <w:szCs w:val="27"/>
          <w:lang w:val="kk-KZ"/>
        </w:rPr>
        <w:t>ы</w:t>
      </w:r>
      <w:r>
        <w:rPr>
          <w:rFonts w:ascii="Arial" w:hAnsi="Arial" w:cs="Arial"/>
          <w:b/>
          <w:bCs/>
          <w:color w:val="000000"/>
          <w:sz w:val="27"/>
          <w:szCs w:val="27"/>
        </w:rPr>
        <w:t xml:space="preserve"> туралы</w:t>
      </w:r>
    </w:p>
    <w:p w14:paraId="1962B739">
      <w:pPr>
        <w:pStyle w:val="5"/>
        <w:shd w:val="clear" w:color="auto" w:fill="FFFFFF"/>
        <w:spacing w:after="0" w:line="360" w:lineRule="atLeast"/>
        <w:ind w:firstLine="585"/>
        <w:jc w:val="both"/>
        <w:rPr>
          <w:rFonts w:ascii="Arial" w:hAnsi="Arial" w:cs="Arial"/>
          <w:color w:val="000000"/>
          <w:sz w:val="27"/>
          <w:szCs w:val="27"/>
          <w:lang w:val="kk-KZ"/>
        </w:rPr>
      </w:pPr>
      <w:r>
        <w:rPr>
          <w:rFonts w:ascii="Arial" w:hAnsi="Arial" w:cs="Arial"/>
          <w:color w:val="000000"/>
          <w:sz w:val="27"/>
          <w:szCs w:val="27"/>
        </w:rPr>
        <w:t xml:space="preserve">"Қазақстан Республикасындағы сайлау туралы" Қазақстан Республикасы Конституциялық заңының 28-бабының 3-тармағына сәйкес бұқаралық ақпарат құралдары мен онлайн-платформаларды пайдаланушылар сайлау алдындағы үгіт жүргізу басталғанға дейін бес күннен кешіктірмей, яғни </w:t>
      </w:r>
      <w:r>
        <w:rPr>
          <w:rFonts w:ascii="Arial" w:hAnsi="Arial" w:cs="Arial"/>
          <w:b/>
          <w:color w:val="000000"/>
          <w:sz w:val="27"/>
          <w:szCs w:val="27"/>
        </w:rPr>
        <w:t>2026 жылғы 27 қазанға дейін</w:t>
      </w:r>
      <w:r>
        <w:rPr>
          <w:rFonts w:ascii="Arial" w:hAnsi="Arial" w:cs="Arial"/>
          <w:color w:val="000000"/>
          <w:sz w:val="27"/>
          <w:szCs w:val="27"/>
        </w:rPr>
        <w:t xml:space="preserve"> "Қазақстан Республикасындағы сай</w:t>
      </w:r>
      <w:bookmarkStart w:id="0" w:name="_GoBack"/>
      <w:bookmarkEnd w:id="0"/>
      <w:r>
        <w:rPr>
          <w:rFonts w:ascii="Arial" w:hAnsi="Arial" w:cs="Arial"/>
          <w:color w:val="000000"/>
          <w:sz w:val="27"/>
          <w:szCs w:val="27"/>
        </w:rPr>
        <w:t>лау туралы" Қазақстан Республикасы Конституциялық заңының 28-бабының 3-тармағына сәйкес</w:t>
      </w:r>
      <w:r>
        <w:rPr>
          <w:rFonts w:ascii="Arial" w:hAnsi="Arial" w:cs="Arial"/>
          <w:color w:val="000000"/>
          <w:sz w:val="27"/>
          <w:szCs w:val="27"/>
          <w:lang w:val="kk-KZ"/>
        </w:rPr>
        <w:t>, төлем мөлшері мен шарттары туралы мәліметтерді сайлау алдындағы үгіт материалдарын орналастыруды жариялау қажет, сондай-ақ оларды аумақтық сайлау комиссиясына ұсынуы тиіс. </w:t>
      </w:r>
    </w:p>
    <w:p w14:paraId="1240C336">
      <w:pPr>
        <w:pStyle w:val="5"/>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Pr>
          <w:rFonts w:ascii="Arial" w:hAnsi="Arial" w:cs="Arial"/>
          <w:color w:val="000000"/>
          <w:sz w:val="27"/>
          <w:szCs w:val="27"/>
          <w:lang w:val="kk-KZ"/>
        </w:rPr>
        <w:t>Шарттық негізде эфир уақытын, баспа алаңын және ақпарат көлемін ұсынатын бұқаралық ақпарат құралдары, онлайн-платформаны пайдаланушылар, бір мандатты аумақтық сайлау округтері бойынша кандидаттардың партиялық тізімдерін ұсынған саяси партиялардың үгіт материалдарын орналастыруды, таратуды төлем мөлшері, үгіт материалдарын орналастыру шарттары туралы мәліметтер жарияланғанға дейін жүзеге асыра алмайды.</w:t>
      </w:r>
    </w:p>
    <w:p w14:paraId="066738E2">
      <w:pPr>
        <w:pStyle w:val="5"/>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Pr>
          <w:rFonts w:ascii="Arial" w:hAnsi="Arial" w:cs="Arial"/>
          <w:color w:val="000000"/>
          <w:sz w:val="27"/>
          <w:szCs w:val="27"/>
          <w:lang w:val="kk-KZ"/>
        </w:rPr>
        <w:t>Төлем мөлшері, үгіт материалдарын орналастыру шарттары туралы мәліметтерді келесі электрондық пошта мекенжайларына жіберуге болады:</w:t>
      </w:r>
    </w:p>
    <w:p w14:paraId="119C5958">
      <w:pPr>
        <w:pStyle w:val="5"/>
        <w:shd w:val="clear" w:color="auto" w:fill="FFFFFF"/>
        <w:spacing w:before="0" w:beforeAutospacing="0" w:after="0" w:afterAutospacing="0" w:line="360" w:lineRule="atLeast"/>
        <w:jc w:val="both"/>
        <w:rPr>
          <w:rFonts w:ascii="Arial" w:hAnsi="Arial" w:cs="Arial"/>
          <w:color w:val="000000"/>
          <w:sz w:val="28"/>
          <w:szCs w:val="28"/>
          <w:lang w:val="kk-KZ"/>
        </w:rPr>
      </w:pPr>
      <w:r>
        <w:rPr>
          <w:lang w:val="kk-KZ"/>
        </w:rPr>
        <w:t xml:space="preserve"> </w:t>
      </w:r>
      <w:r>
        <w:fldChar w:fldCharType="begin"/>
      </w:r>
      <w:r>
        <w:instrText xml:space="preserve"> HYPERLINK "mailto:bekentaeva_ab@aqmola.gov.kz" </w:instrText>
      </w:r>
      <w:r>
        <w:fldChar w:fldCharType="separate"/>
      </w:r>
      <w:r>
        <w:rPr>
          <w:rStyle w:val="4"/>
          <w:rFonts w:ascii="Arial" w:hAnsi="Arial" w:cs="Arial"/>
          <w:sz w:val="28"/>
          <w:szCs w:val="28"/>
          <w:lang w:val="kk-KZ"/>
        </w:rPr>
        <w:t>bekentaeva_ab@aqmola.gov.kz</w:t>
      </w:r>
      <w:r>
        <w:rPr>
          <w:rStyle w:val="4"/>
          <w:rFonts w:ascii="Arial" w:hAnsi="Arial" w:cs="Arial"/>
          <w:sz w:val="28"/>
          <w:szCs w:val="28"/>
          <w:lang w:val="kk-KZ"/>
        </w:rPr>
        <w:fldChar w:fldCharType="end"/>
      </w:r>
      <w:r>
        <w:rPr>
          <w:rFonts w:ascii="Arial" w:hAnsi="Arial" w:cs="Arial"/>
          <w:color w:val="000000"/>
          <w:sz w:val="28"/>
          <w:szCs w:val="28"/>
          <w:lang w:val="kk-KZ"/>
        </w:rPr>
        <w:t xml:space="preserve">, </w:t>
      </w:r>
    </w:p>
    <w:p w14:paraId="706EC625">
      <w:pPr>
        <w:pStyle w:val="5"/>
        <w:shd w:val="clear" w:color="auto" w:fill="FFFFFF"/>
        <w:spacing w:before="0" w:beforeAutospacing="0" w:after="0" w:afterAutospacing="0" w:line="360" w:lineRule="atLeast"/>
        <w:ind w:firstLine="585"/>
        <w:jc w:val="both"/>
        <w:rPr>
          <w:rFonts w:ascii="Arial" w:hAnsi="Arial" w:cs="Arial"/>
          <w:color w:val="000000"/>
          <w:sz w:val="28"/>
          <w:szCs w:val="28"/>
          <w:lang w:val="kk-KZ"/>
        </w:rPr>
      </w:pPr>
    </w:p>
    <w:p w14:paraId="2150DEAC">
      <w:pPr>
        <w:rPr>
          <w:b/>
          <w:sz w:val="28"/>
          <w:szCs w:val="28"/>
          <w:lang w:val="kk-KZ"/>
        </w:rPr>
      </w:pPr>
      <w:r>
        <w:fldChar w:fldCharType="begin"/>
      </w:r>
      <w:r>
        <w:instrText xml:space="preserve"> HYPERLINK "mailto:nauryzbekova_azh@aqmola.gov.kz" </w:instrText>
      </w:r>
      <w:r>
        <w:fldChar w:fldCharType="separate"/>
      </w:r>
      <w:r>
        <w:rPr>
          <w:rStyle w:val="4"/>
          <w:b/>
          <w:sz w:val="28"/>
          <w:szCs w:val="28"/>
          <w:lang w:val="kk-KZ"/>
        </w:rPr>
        <w:t>nauryzbekova_azh@aqmola.gov.kz</w:t>
      </w:r>
      <w:r>
        <w:rPr>
          <w:rStyle w:val="4"/>
          <w:b/>
          <w:sz w:val="28"/>
          <w:szCs w:val="28"/>
          <w:lang w:val="kk-KZ"/>
        </w:rPr>
        <w:fldChar w:fldCharType="end"/>
      </w:r>
    </w:p>
    <w:p w14:paraId="3F41FF1B">
      <w:pPr>
        <w:rPr>
          <w:b/>
          <w:sz w:val="28"/>
          <w:szCs w:val="28"/>
          <w:lang w:val="kk-KZ"/>
        </w:rPr>
      </w:pPr>
      <w:r>
        <w:fldChar w:fldCharType="begin"/>
      </w:r>
      <w:r>
        <w:instrText xml:space="preserve"> HYPERLINK "mailto:mamilin_kzh@aqmola.gov.kz" </w:instrText>
      </w:r>
      <w:r>
        <w:fldChar w:fldCharType="separate"/>
      </w:r>
      <w:r>
        <w:rPr>
          <w:rStyle w:val="4"/>
          <w:b/>
          <w:sz w:val="28"/>
          <w:szCs w:val="28"/>
          <w:lang w:val="kk-KZ"/>
        </w:rPr>
        <w:t>mamilin_kzh@aqmola.gov.kz</w:t>
      </w:r>
      <w:r>
        <w:rPr>
          <w:rStyle w:val="4"/>
          <w:b/>
          <w:sz w:val="28"/>
          <w:szCs w:val="28"/>
          <w:lang w:val="kk-KZ"/>
        </w:rPr>
        <w:fldChar w:fldCharType="end"/>
      </w:r>
    </w:p>
    <w:p w14:paraId="7966D570">
      <w:pPr>
        <w:rPr>
          <w:sz w:val="28"/>
          <w:szCs w:val="28"/>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665"/>
    <w:rsid w:val="00023AD0"/>
    <w:rsid w:val="001038A3"/>
    <w:rsid w:val="00216798"/>
    <w:rsid w:val="003818AC"/>
    <w:rsid w:val="00622665"/>
    <w:rsid w:val="006A4537"/>
    <w:rsid w:val="006A7CD5"/>
    <w:rsid w:val="00C160B2"/>
    <w:rsid w:val="00DC3190"/>
    <w:rsid w:val="30956CF9"/>
    <w:rsid w:val="51684D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u w:val="single"/>
    </w:rPr>
  </w:style>
  <w:style w:type="paragraph" w:styleId="5">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1269</Characters>
  <Lines>11</Lines>
  <Paragraphs>3</Paragraphs>
  <TotalTime>22</TotalTime>
  <ScaleCrop>false</ScaleCrop>
  <LinksUpToDate>false</LinksUpToDate>
  <CharactersWithSpaces>1412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2026-10-13T06:08:00Z</dcterms:created>
  <dc:creator>Aigul Kulmaganbetova</dc:creator>
  <cp:lastModifiedBy>123</cp:lastModifiedBy>
  <dcterms:modified xsi:type="dcterms:W3CDTF">2026-10-14T08:20:51Z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76C2021831694ED28CC9C1C4A08C7512_13</vt:lpwstr>
  </property>
</Properties>
</file>