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84F" w:rsidRPr="00D6784F" w:rsidRDefault="00D6784F" w:rsidP="00D6784F">
      <w:pPr>
        <w:spacing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Информационное сообщение для средств массовой информации и пользователей </w:t>
      </w:r>
      <w:proofErr w:type="spellStart"/>
      <w:r w:rsidRPr="00D6784F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онлайн-платформ</w:t>
      </w:r>
      <w:proofErr w:type="spellEnd"/>
      <w:r w:rsidRPr="00D6784F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 о публикации сведений о размере оплаты и условиях размещения предвыборных агитационных материалов</w:t>
      </w:r>
    </w:p>
    <w:p w:rsidR="00D6784F" w:rsidRPr="00D6784F" w:rsidRDefault="00D6784F" w:rsidP="00D6784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Средства массовой информации и пользователи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онлайн-платформ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до 27 октября 2026 года</w:t>
      </w: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n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ерриториальную</w:t>
      </w:r>
      <w:proofErr w:type="spellEnd"/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избирательную комиссию. </w:t>
      </w:r>
    </w:p>
    <w:p w:rsidR="00D6784F" w:rsidRPr="00D6784F" w:rsidRDefault="00D6784F" w:rsidP="00D6784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Средства массовой информации, пользователи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онлайн-платформы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 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:rsidR="00D6784F" w:rsidRPr="00D6784F" w:rsidRDefault="00D6784F" w:rsidP="00D6784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Сведения о размере оплаты, условиях размещения агитационных материалов можно направить в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Иртыш</w:t>
      </w: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скую районную территориальную избирательную комиссию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эл</w:t>
      </w:r>
      <w:proofErr w:type="gramStart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.п</w:t>
      </w:r>
      <w:proofErr w:type="gramEnd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очта</w:t>
      </w:r>
      <w:proofErr w:type="spellEnd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:  </w:t>
      </w:r>
      <w:proofErr w:type="spellStart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tic_pav</w:t>
      </w:r>
      <w:proofErr w:type="spellEnd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_</w:t>
      </w:r>
      <w:proofErr w:type="spellStart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en-US"/>
        </w:rPr>
        <w:t>irt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@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saylau.kz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., адрес: с.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Иртышск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, ул.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Богенбая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, 9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9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).</w:t>
      </w:r>
    </w:p>
    <w:p w:rsidR="00D6784F" w:rsidRPr="00D6784F" w:rsidRDefault="00D6784F" w:rsidP="00D6784F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Иртышская</w:t>
      </w:r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районная территориальная избирательная комиссия</w:t>
      </w:r>
    </w:p>
    <w:p w:rsidR="00D6784F" w:rsidRPr="00D6784F" w:rsidRDefault="00D6784F" w:rsidP="00D6784F">
      <w:pPr>
        <w:spacing w:after="100" w:afterAutospacing="1" w:line="240" w:lineRule="auto"/>
        <w:rPr>
          <w:rFonts w:ascii="Arial" w:eastAsia="Times New Roman" w:hAnsi="Arial" w:cs="Arial"/>
          <w:color w:val="1F1F1F"/>
          <w:sz w:val="27"/>
          <w:szCs w:val="27"/>
        </w:rPr>
      </w:pPr>
      <w:r w:rsidRPr="00D6784F">
        <w:rPr>
          <w:rFonts w:ascii="Arial" w:eastAsia="Times New Roman" w:hAnsi="Arial" w:cs="Arial"/>
          <w:color w:val="1F1F1F"/>
          <w:sz w:val="27"/>
          <w:szCs w:val="27"/>
        </w:rPr>
        <w:t> </w:t>
      </w:r>
    </w:p>
    <w:p w:rsidR="00D6784F" w:rsidRPr="00D6784F" w:rsidRDefault="00D6784F" w:rsidP="00D6784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Бұқаралық ақпарат құралдары мен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онлайн-платформаларды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пайдаланушылар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үшін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алдындағы үгіт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материалдарын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орналастыру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шарттары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мен тө</w:t>
      </w:r>
      <w:proofErr w:type="gram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лем м</w:t>
      </w:r>
      <w:proofErr w:type="gram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өлшері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мәліметтерді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жариялау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ақпараттық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хабарлама</w:t>
      </w:r>
      <w:proofErr w:type="spellEnd"/>
    </w:p>
    <w:p w:rsidR="00D6784F" w:rsidRPr="00D6784F" w:rsidRDefault="00D6784F" w:rsidP="00D6784F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Қазақстан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Республикасы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«Қазақстан Республикасындағы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» Конституциялық заңының 28-бабының 3-тармағына сәйкес бұқаралық ақпарат құралдары мен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онлайн-платформаларды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пайдаланушылар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алдындағы үгі</w:t>
      </w:r>
      <w:proofErr w:type="gram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тт</w:t>
      </w:r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і өткізу басталғанға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дейін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бес күннен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кешіктірмей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яғни </w:t>
      </w:r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2026 жылғы 27 қазанға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дейін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шарттық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негізде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ұсынылатын үгіт материалдарының тө</w:t>
      </w:r>
      <w:proofErr w:type="gram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лем м</w:t>
      </w:r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өлшері мен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орналастыру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шарттары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мәліметтерді жариялауға, сондай-ақ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оларды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аумақтық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комиссиясына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ұсынуға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тиіс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D6784F" w:rsidRPr="00D6784F" w:rsidRDefault="00D6784F" w:rsidP="00D6784F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Шарттық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негізде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эфир уақытын,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баспа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алаңын және ақпарат көлемін ұсынатын бұқаралық ақпарат құралдары,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онлайн-платформаны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пайдаланушылар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партиялық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тізімдерін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ұсынған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саяси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партиялардың және бірмандаттық аумақтық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округтері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бойынша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кандидаттардың үгіт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материалдарын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орналастыруды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таратуды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тө</w:t>
      </w:r>
      <w:proofErr w:type="gram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лем м</w:t>
      </w:r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өлшері, үгіт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материалдарын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орналастыру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шарттары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мәліметтер жарияланғ</w:t>
      </w:r>
      <w:proofErr w:type="gram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ан</w:t>
      </w:r>
      <w:proofErr w:type="gram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ға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дейін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жүзеге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асыра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алмайды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D6784F" w:rsidRPr="00D6784F" w:rsidRDefault="00D6784F" w:rsidP="00D6784F">
      <w:pPr>
        <w:shd w:val="clear" w:color="auto" w:fill="FFFFFF"/>
        <w:spacing w:after="100" w:afterAutospacing="1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Төлем мөлшері, үгіт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материалдарын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орналастыру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шарттары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туралы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мәліметтерді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Ерт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  <w:t>іс</w:t>
      </w: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аудандық аумақтық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комиссиясына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(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эл</w:t>
      </w:r>
      <w:proofErr w:type="gram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.п</w:t>
      </w:r>
      <w:proofErr w:type="gram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ошта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: 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tic_pav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_ </w:t>
      </w:r>
      <w:proofErr w:type="spellStart"/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en-US"/>
        </w:rPr>
        <w:t>irt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@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saylau.kz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, 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мекенжайы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Ертіс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ауылы</w:t>
      </w:r>
      <w:proofErr w:type="spellEnd"/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Бөгенбай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 xml:space="preserve"> көшесі,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lang w:val="kk-KZ"/>
        </w:rPr>
        <w:t>99</w:t>
      </w:r>
      <w:r w:rsidRPr="00D6784F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</w:rPr>
        <w:t>)</w:t>
      </w: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жіберуге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болады</w:t>
      </w:r>
      <w:proofErr w:type="spellEnd"/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D6784F" w:rsidRPr="00D6784F" w:rsidRDefault="00D6784F" w:rsidP="00D6784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D6784F">
        <w:rPr>
          <w:rFonts w:ascii="Times New Roman" w:eastAsia="Times New Roman" w:hAnsi="Times New Roman" w:cs="Times New Roman"/>
          <w:color w:val="1F1F1F"/>
          <w:sz w:val="24"/>
          <w:szCs w:val="24"/>
        </w:rPr>
        <w:t> </w:t>
      </w:r>
    </w:p>
    <w:p w:rsidR="00D6784F" w:rsidRPr="00D6784F" w:rsidRDefault="00D6784F" w:rsidP="006D64D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>Ертіс</w:t>
      </w:r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аудандық аумақтық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сайлау</w:t>
      </w:r>
      <w:proofErr w:type="spellEnd"/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 </w:t>
      </w:r>
      <w:proofErr w:type="spellStart"/>
      <w:r w:rsidRPr="00D6784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комиссиясы</w:t>
      </w:r>
      <w:proofErr w:type="spellEnd"/>
    </w:p>
    <w:p w:rsidR="00D6784F" w:rsidRPr="00D6784F" w:rsidRDefault="00D6784F" w:rsidP="00D678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0A5FC4" w:rsidRPr="00D6784F" w:rsidRDefault="000A5FC4">
      <w:pPr>
        <w:rPr>
          <w:rFonts w:ascii="Times New Roman" w:hAnsi="Times New Roman" w:cs="Times New Roman"/>
          <w:sz w:val="24"/>
          <w:szCs w:val="24"/>
        </w:rPr>
      </w:pPr>
    </w:p>
    <w:sectPr w:rsidR="000A5FC4" w:rsidRPr="00D67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D4BF0"/>
    <w:multiLevelType w:val="multilevel"/>
    <w:tmpl w:val="BD96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784F"/>
    <w:rsid w:val="000A5FC4"/>
    <w:rsid w:val="006D64D2"/>
    <w:rsid w:val="00D67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78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784F"/>
    <w:rPr>
      <w:b/>
      <w:bCs/>
    </w:rPr>
  </w:style>
  <w:style w:type="character" w:styleId="a5">
    <w:name w:val="Emphasis"/>
    <w:basedOn w:val="a0"/>
    <w:uiPriority w:val="20"/>
    <w:qFormat/>
    <w:rsid w:val="00D6784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6784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494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42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9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ERTIS_TIC_02</dc:creator>
  <cp:keywords/>
  <dc:description/>
  <cp:lastModifiedBy>ERTIS_TIC_02</cp:lastModifiedBy>
  <cp:revision>3</cp:revision>
  <dcterms:created xsi:type="dcterms:W3CDTF">2026-10-14T06:33:00Z</dcterms:created>
  <dcterms:modified xsi:type="dcterms:W3CDTF">2026-10-14T06:37:00Z</dcterms:modified>
</cp:coreProperties>
</file>