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FA9" w:rsidRPr="007D3FA9" w:rsidRDefault="007D3FA9" w:rsidP="007D3FA9">
      <w:pPr>
        <w:pStyle w:val="a3"/>
        <w:shd w:val="clear" w:color="auto" w:fill="FFFFFF"/>
        <w:spacing w:before="0" w:beforeAutospacing="0"/>
        <w:jc w:val="center"/>
        <w:rPr>
          <w:color w:val="1F1F1F"/>
          <w:sz w:val="32"/>
          <w:szCs w:val="28"/>
        </w:rPr>
      </w:pPr>
      <w:r w:rsidRPr="007D3FA9">
        <w:rPr>
          <w:rStyle w:val="a4"/>
          <w:color w:val="1F1F1F"/>
          <w:sz w:val="32"/>
          <w:szCs w:val="28"/>
        </w:rPr>
        <w:t>АҚПАРАТТЫҚ ХАБАРЛАМА</w:t>
      </w:r>
      <w:r w:rsidRPr="007D3FA9">
        <w:rPr>
          <w:b/>
          <w:bCs/>
          <w:color w:val="1F1F1F"/>
          <w:sz w:val="32"/>
          <w:szCs w:val="28"/>
        </w:rPr>
        <w:br/>
      </w:r>
      <w:proofErr w:type="spellStart"/>
      <w:r w:rsidRPr="007D3FA9">
        <w:rPr>
          <w:rStyle w:val="a4"/>
          <w:color w:val="1F1F1F"/>
          <w:sz w:val="32"/>
          <w:szCs w:val="28"/>
        </w:rPr>
        <w:t>бұқ</w:t>
      </w:r>
      <w:proofErr w:type="gramStart"/>
      <w:r w:rsidRPr="007D3FA9">
        <w:rPr>
          <w:rStyle w:val="a4"/>
          <w:color w:val="1F1F1F"/>
          <w:sz w:val="32"/>
          <w:szCs w:val="28"/>
        </w:rPr>
        <w:t>аралы</w:t>
      </w:r>
      <w:proofErr w:type="gramEnd"/>
      <w:r w:rsidRPr="007D3FA9">
        <w:rPr>
          <w:rStyle w:val="a4"/>
          <w:color w:val="1F1F1F"/>
          <w:sz w:val="32"/>
          <w:szCs w:val="28"/>
        </w:rPr>
        <w:t>қ</w:t>
      </w:r>
      <w:proofErr w:type="spellEnd"/>
      <w:r w:rsidRPr="007D3FA9">
        <w:rPr>
          <w:rStyle w:val="a4"/>
          <w:color w:val="1F1F1F"/>
          <w:sz w:val="32"/>
          <w:szCs w:val="28"/>
        </w:rPr>
        <w:t xml:space="preserve"> </w:t>
      </w:r>
      <w:proofErr w:type="spellStart"/>
      <w:r w:rsidRPr="007D3FA9">
        <w:rPr>
          <w:rStyle w:val="a4"/>
          <w:color w:val="1F1F1F"/>
          <w:sz w:val="32"/>
          <w:szCs w:val="28"/>
        </w:rPr>
        <w:t>ақпарат</w:t>
      </w:r>
      <w:proofErr w:type="spellEnd"/>
      <w:r w:rsidRPr="007D3FA9">
        <w:rPr>
          <w:rStyle w:val="a4"/>
          <w:color w:val="1F1F1F"/>
          <w:sz w:val="32"/>
          <w:szCs w:val="28"/>
        </w:rPr>
        <w:t xml:space="preserve"> </w:t>
      </w:r>
      <w:proofErr w:type="spellStart"/>
      <w:r w:rsidRPr="007D3FA9">
        <w:rPr>
          <w:rStyle w:val="a4"/>
          <w:color w:val="1F1F1F"/>
          <w:sz w:val="32"/>
          <w:szCs w:val="28"/>
        </w:rPr>
        <w:t>құралдары</w:t>
      </w:r>
      <w:proofErr w:type="spellEnd"/>
      <w:r w:rsidRPr="007D3FA9">
        <w:rPr>
          <w:rStyle w:val="a4"/>
          <w:color w:val="1F1F1F"/>
          <w:sz w:val="32"/>
          <w:szCs w:val="28"/>
        </w:rPr>
        <w:t xml:space="preserve"> мен онлайн-</w:t>
      </w:r>
      <w:proofErr w:type="spellStart"/>
      <w:r w:rsidRPr="007D3FA9">
        <w:rPr>
          <w:rStyle w:val="a4"/>
          <w:color w:val="1F1F1F"/>
          <w:sz w:val="32"/>
          <w:szCs w:val="28"/>
        </w:rPr>
        <w:t>платформаларды</w:t>
      </w:r>
      <w:proofErr w:type="spellEnd"/>
      <w:r w:rsidRPr="007D3FA9">
        <w:rPr>
          <w:rStyle w:val="a4"/>
          <w:color w:val="1F1F1F"/>
          <w:sz w:val="32"/>
          <w:szCs w:val="28"/>
        </w:rPr>
        <w:t xml:space="preserve"> </w:t>
      </w:r>
      <w:proofErr w:type="spellStart"/>
      <w:r w:rsidRPr="007D3FA9">
        <w:rPr>
          <w:rStyle w:val="a4"/>
          <w:color w:val="1F1F1F"/>
          <w:sz w:val="32"/>
          <w:szCs w:val="28"/>
        </w:rPr>
        <w:t>пайдаланушылар</w:t>
      </w:r>
      <w:proofErr w:type="spellEnd"/>
      <w:r w:rsidRPr="007D3FA9">
        <w:rPr>
          <w:rStyle w:val="a4"/>
          <w:color w:val="1F1F1F"/>
          <w:sz w:val="32"/>
          <w:szCs w:val="28"/>
        </w:rPr>
        <w:t xml:space="preserve"> </w:t>
      </w:r>
      <w:proofErr w:type="spellStart"/>
      <w:r w:rsidRPr="007D3FA9">
        <w:rPr>
          <w:rStyle w:val="a4"/>
          <w:color w:val="1F1F1F"/>
          <w:sz w:val="32"/>
          <w:szCs w:val="28"/>
        </w:rPr>
        <w:t>үшін</w:t>
      </w:r>
      <w:proofErr w:type="spellEnd"/>
      <w:r w:rsidRPr="007D3FA9">
        <w:rPr>
          <w:rStyle w:val="a4"/>
          <w:color w:val="1F1F1F"/>
          <w:sz w:val="32"/>
          <w:szCs w:val="28"/>
        </w:rPr>
        <w:t xml:space="preserve"> </w:t>
      </w:r>
      <w:proofErr w:type="spellStart"/>
      <w:r w:rsidRPr="007D3FA9">
        <w:rPr>
          <w:rStyle w:val="a4"/>
          <w:color w:val="1F1F1F"/>
          <w:sz w:val="32"/>
          <w:szCs w:val="28"/>
        </w:rPr>
        <w:t>сайлауалды</w:t>
      </w:r>
      <w:proofErr w:type="spellEnd"/>
      <w:r w:rsidRPr="007D3FA9">
        <w:rPr>
          <w:rStyle w:val="a4"/>
          <w:color w:val="1F1F1F"/>
          <w:sz w:val="32"/>
          <w:szCs w:val="28"/>
        </w:rPr>
        <w:t xml:space="preserve"> </w:t>
      </w:r>
      <w:proofErr w:type="spellStart"/>
      <w:r w:rsidRPr="007D3FA9">
        <w:rPr>
          <w:rStyle w:val="a4"/>
          <w:color w:val="1F1F1F"/>
          <w:sz w:val="32"/>
          <w:szCs w:val="28"/>
        </w:rPr>
        <w:t>үгіт</w:t>
      </w:r>
      <w:proofErr w:type="spellEnd"/>
      <w:r w:rsidRPr="007D3FA9">
        <w:rPr>
          <w:rStyle w:val="a4"/>
          <w:color w:val="1F1F1F"/>
          <w:sz w:val="32"/>
          <w:szCs w:val="28"/>
        </w:rPr>
        <w:t xml:space="preserve"> </w:t>
      </w:r>
      <w:proofErr w:type="spellStart"/>
      <w:r w:rsidRPr="007D3FA9">
        <w:rPr>
          <w:rStyle w:val="a4"/>
          <w:color w:val="1F1F1F"/>
          <w:sz w:val="32"/>
          <w:szCs w:val="28"/>
        </w:rPr>
        <w:t>материалдарын</w:t>
      </w:r>
      <w:proofErr w:type="spellEnd"/>
      <w:r w:rsidRPr="007D3FA9">
        <w:rPr>
          <w:rStyle w:val="a4"/>
          <w:color w:val="1F1F1F"/>
          <w:sz w:val="32"/>
          <w:szCs w:val="28"/>
        </w:rPr>
        <w:t xml:space="preserve"> </w:t>
      </w:r>
      <w:proofErr w:type="spellStart"/>
      <w:r w:rsidRPr="007D3FA9">
        <w:rPr>
          <w:rStyle w:val="a4"/>
          <w:color w:val="1F1F1F"/>
          <w:sz w:val="32"/>
          <w:szCs w:val="28"/>
        </w:rPr>
        <w:t>орналастыру</w:t>
      </w:r>
      <w:proofErr w:type="spellEnd"/>
      <w:r w:rsidRPr="007D3FA9">
        <w:rPr>
          <w:rStyle w:val="a4"/>
          <w:color w:val="1F1F1F"/>
          <w:sz w:val="32"/>
          <w:szCs w:val="28"/>
        </w:rPr>
        <w:t xml:space="preserve"> </w:t>
      </w:r>
      <w:proofErr w:type="spellStart"/>
      <w:r w:rsidRPr="007D3FA9">
        <w:rPr>
          <w:rStyle w:val="a4"/>
          <w:color w:val="1F1F1F"/>
          <w:sz w:val="32"/>
          <w:szCs w:val="28"/>
        </w:rPr>
        <w:t>шарттары</w:t>
      </w:r>
      <w:proofErr w:type="spellEnd"/>
      <w:r w:rsidRPr="007D3FA9">
        <w:rPr>
          <w:rStyle w:val="a4"/>
          <w:color w:val="1F1F1F"/>
          <w:sz w:val="32"/>
          <w:szCs w:val="28"/>
        </w:rPr>
        <w:t xml:space="preserve"> мен </w:t>
      </w:r>
      <w:proofErr w:type="spellStart"/>
      <w:r w:rsidRPr="007D3FA9">
        <w:rPr>
          <w:rStyle w:val="a4"/>
          <w:color w:val="1F1F1F"/>
          <w:sz w:val="32"/>
          <w:szCs w:val="28"/>
        </w:rPr>
        <w:t>төлемақы</w:t>
      </w:r>
      <w:proofErr w:type="spellEnd"/>
      <w:r w:rsidRPr="007D3FA9">
        <w:rPr>
          <w:rStyle w:val="a4"/>
          <w:color w:val="1F1F1F"/>
          <w:sz w:val="32"/>
          <w:szCs w:val="28"/>
        </w:rPr>
        <w:t xml:space="preserve"> </w:t>
      </w:r>
      <w:proofErr w:type="spellStart"/>
      <w:r w:rsidRPr="007D3FA9">
        <w:rPr>
          <w:rStyle w:val="a4"/>
          <w:color w:val="1F1F1F"/>
          <w:sz w:val="32"/>
          <w:szCs w:val="28"/>
        </w:rPr>
        <w:t>мөлшері</w:t>
      </w:r>
      <w:proofErr w:type="spellEnd"/>
      <w:r w:rsidRPr="007D3FA9">
        <w:rPr>
          <w:rStyle w:val="a4"/>
          <w:color w:val="1F1F1F"/>
          <w:sz w:val="32"/>
          <w:szCs w:val="28"/>
        </w:rPr>
        <w:t xml:space="preserve"> </w:t>
      </w:r>
      <w:proofErr w:type="spellStart"/>
      <w:r w:rsidRPr="007D3FA9">
        <w:rPr>
          <w:rStyle w:val="a4"/>
          <w:color w:val="1F1F1F"/>
          <w:sz w:val="32"/>
          <w:szCs w:val="28"/>
        </w:rPr>
        <w:t>туралы</w:t>
      </w:r>
      <w:proofErr w:type="spellEnd"/>
      <w:r w:rsidRPr="007D3FA9">
        <w:rPr>
          <w:rStyle w:val="a4"/>
          <w:color w:val="1F1F1F"/>
          <w:sz w:val="32"/>
          <w:szCs w:val="28"/>
        </w:rPr>
        <w:t xml:space="preserve"> </w:t>
      </w:r>
      <w:proofErr w:type="spellStart"/>
      <w:r w:rsidRPr="007D3FA9">
        <w:rPr>
          <w:rStyle w:val="a4"/>
          <w:color w:val="1F1F1F"/>
          <w:sz w:val="32"/>
          <w:szCs w:val="28"/>
        </w:rPr>
        <w:t>мәліметтерді</w:t>
      </w:r>
      <w:proofErr w:type="spellEnd"/>
      <w:r w:rsidRPr="007D3FA9">
        <w:rPr>
          <w:rStyle w:val="a4"/>
          <w:color w:val="1F1F1F"/>
          <w:sz w:val="32"/>
          <w:szCs w:val="28"/>
        </w:rPr>
        <w:t xml:space="preserve"> </w:t>
      </w:r>
      <w:proofErr w:type="spellStart"/>
      <w:r w:rsidRPr="007D3FA9">
        <w:rPr>
          <w:rStyle w:val="a4"/>
          <w:color w:val="1F1F1F"/>
          <w:sz w:val="32"/>
          <w:szCs w:val="28"/>
        </w:rPr>
        <w:t>жариялау</w:t>
      </w:r>
      <w:proofErr w:type="spellEnd"/>
      <w:r w:rsidRPr="007D3FA9">
        <w:rPr>
          <w:rStyle w:val="a4"/>
          <w:color w:val="1F1F1F"/>
          <w:sz w:val="32"/>
          <w:szCs w:val="28"/>
        </w:rPr>
        <w:t xml:space="preserve"> </w:t>
      </w:r>
      <w:proofErr w:type="spellStart"/>
      <w:r w:rsidRPr="007D3FA9">
        <w:rPr>
          <w:rStyle w:val="a4"/>
          <w:color w:val="1F1F1F"/>
          <w:sz w:val="32"/>
          <w:szCs w:val="28"/>
        </w:rPr>
        <w:t>туралы</w:t>
      </w:r>
      <w:proofErr w:type="spellEnd"/>
    </w:p>
    <w:p w:rsidR="007D3FA9" w:rsidRPr="007D3FA9" w:rsidRDefault="007D3FA9" w:rsidP="007D3FA9">
      <w:pPr>
        <w:pStyle w:val="a3"/>
        <w:shd w:val="clear" w:color="auto" w:fill="FFFFFF"/>
        <w:spacing w:before="0" w:beforeAutospacing="0"/>
        <w:jc w:val="both"/>
        <w:rPr>
          <w:color w:val="1F1F1F"/>
          <w:sz w:val="32"/>
          <w:szCs w:val="28"/>
        </w:rPr>
      </w:pPr>
      <w:proofErr w:type="spellStart"/>
      <w:r w:rsidRPr="007D3FA9">
        <w:rPr>
          <w:color w:val="1F1F1F"/>
          <w:sz w:val="32"/>
          <w:szCs w:val="28"/>
        </w:rPr>
        <w:t>Бұқаралық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ақпарат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құралдары</w:t>
      </w:r>
      <w:proofErr w:type="spellEnd"/>
      <w:r w:rsidRPr="007D3FA9">
        <w:rPr>
          <w:color w:val="1F1F1F"/>
          <w:sz w:val="32"/>
          <w:szCs w:val="28"/>
        </w:rPr>
        <w:t xml:space="preserve"> мен онлайн-</w:t>
      </w:r>
      <w:proofErr w:type="spellStart"/>
      <w:r w:rsidRPr="007D3FA9">
        <w:rPr>
          <w:color w:val="1F1F1F"/>
          <w:sz w:val="32"/>
          <w:szCs w:val="28"/>
        </w:rPr>
        <w:t>платформаларды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пайдаланушылар</w:t>
      </w:r>
      <w:proofErr w:type="spellEnd"/>
      <w:r w:rsidRPr="007D3FA9">
        <w:rPr>
          <w:color w:val="1F1F1F"/>
          <w:sz w:val="32"/>
          <w:szCs w:val="28"/>
        </w:rPr>
        <w:t xml:space="preserve"> «</w:t>
      </w:r>
      <w:proofErr w:type="spellStart"/>
      <w:r w:rsidRPr="007D3FA9">
        <w:rPr>
          <w:color w:val="1F1F1F"/>
          <w:sz w:val="32"/>
          <w:szCs w:val="28"/>
        </w:rPr>
        <w:t>Қазақстан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Республикасындағы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сайлау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туралы</w:t>
      </w:r>
      <w:proofErr w:type="spellEnd"/>
      <w:r w:rsidRPr="007D3FA9">
        <w:rPr>
          <w:color w:val="1F1F1F"/>
          <w:sz w:val="32"/>
          <w:szCs w:val="28"/>
        </w:rPr>
        <w:t xml:space="preserve">» </w:t>
      </w:r>
      <w:proofErr w:type="spellStart"/>
      <w:r w:rsidRPr="007D3FA9">
        <w:rPr>
          <w:color w:val="1F1F1F"/>
          <w:sz w:val="32"/>
          <w:szCs w:val="28"/>
        </w:rPr>
        <w:t>Қазақстан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Республикасы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Конституциялық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заңының</w:t>
      </w:r>
      <w:proofErr w:type="spellEnd"/>
      <w:r w:rsidRPr="007D3FA9">
        <w:rPr>
          <w:color w:val="1F1F1F"/>
          <w:sz w:val="32"/>
          <w:szCs w:val="28"/>
        </w:rPr>
        <w:t xml:space="preserve"> 28-бабының 3-тармағына </w:t>
      </w:r>
      <w:proofErr w:type="spellStart"/>
      <w:r w:rsidRPr="007D3FA9">
        <w:rPr>
          <w:color w:val="1F1F1F"/>
          <w:sz w:val="32"/>
          <w:szCs w:val="28"/>
        </w:rPr>
        <w:t>сәйкес</w:t>
      </w:r>
      <w:proofErr w:type="spellEnd"/>
      <w:r w:rsidRPr="007D3FA9">
        <w:rPr>
          <w:color w:val="1F1F1F"/>
          <w:sz w:val="32"/>
          <w:szCs w:val="28"/>
        </w:rPr>
        <w:t xml:space="preserve">, </w:t>
      </w:r>
      <w:proofErr w:type="spellStart"/>
      <w:r w:rsidRPr="007D3FA9">
        <w:rPr>
          <w:color w:val="1F1F1F"/>
          <w:sz w:val="32"/>
          <w:szCs w:val="28"/>
        </w:rPr>
        <w:t>сайлауалды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үгі</w:t>
      </w:r>
      <w:proofErr w:type="gramStart"/>
      <w:r w:rsidRPr="007D3FA9">
        <w:rPr>
          <w:color w:val="1F1F1F"/>
          <w:sz w:val="32"/>
          <w:szCs w:val="28"/>
        </w:rPr>
        <w:t>тт</w:t>
      </w:r>
      <w:proofErr w:type="gramEnd"/>
      <w:r w:rsidRPr="007D3FA9">
        <w:rPr>
          <w:color w:val="1F1F1F"/>
          <w:sz w:val="32"/>
          <w:szCs w:val="28"/>
        </w:rPr>
        <w:t>і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жүргізу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басталғанға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дейін</w:t>
      </w:r>
      <w:proofErr w:type="spellEnd"/>
      <w:r w:rsidRPr="007D3FA9">
        <w:rPr>
          <w:color w:val="1F1F1F"/>
          <w:sz w:val="32"/>
          <w:szCs w:val="28"/>
        </w:rPr>
        <w:t xml:space="preserve"> бес </w:t>
      </w:r>
      <w:proofErr w:type="spellStart"/>
      <w:r w:rsidRPr="007D3FA9">
        <w:rPr>
          <w:color w:val="1F1F1F"/>
          <w:sz w:val="32"/>
          <w:szCs w:val="28"/>
        </w:rPr>
        <w:t>күннен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кешіктірмей</w:t>
      </w:r>
      <w:proofErr w:type="spellEnd"/>
      <w:r w:rsidRPr="007D3FA9">
        <w:rPr>
          <w:color w:val="1F1F1F"/>
          <w:sz w:val="32"/>
          <w:szCs w:val="28"/>
        </w:rPr>
        <w:t xml:space="preserve">, </w:t>
      </w:r>
      <w:proofErr w:type="spellStart"/>
      <w:r w:rsidRPr="007D3FA9">
        <w:rPr>
          <w:color w:val="1F1F1F"/>
          <w:sz w:val="32"/>
          <w:szCs w:val="28"/>
        </w:rPr>
        <w:t>яғни</w:t>
      </w:r>
      <w:proofErr w:type="spellEnd"/>
      <w:r w:rsidRPr="007D3FA9">
        <w:rPr>
          <w:b/>
          <w:bCs/>
          <w:color w:val="1F1F1F"/>
          <w:sz w:val="32"/>
          <w:szCs w:val="28"/>
        </w:rPr>
        <w:t xml:space="preserve"> 2026 </w:t>
      </w:r>
      <w:proofErr w:type="spellStart"/>
      <w:r w:rsidRPr="007D3FA9">
        <w:rPr>
          <w:b/>
          <w:bCs/>
          <w:color w:val="1F1F1F"/>
          <w:sz w:val="32"/>
          <w:szCs w:val="28"/>
        </w:rPr>
        <w:t>жылғы</w:t>
      </w:r>
      <w:proofErr w:type="spellEnd"/>
      <w:r w:rsidRPr="007D3FA9">
        <w:rPr>
          <w:b/>
          <w:bCs/>
          <w:color w:val="1F1F1F"/>
          <w:sz w:val="32"/>
          <w:szCs w:val="28"/>
        </w:rPr>
        <w:t xml:space="preserve"> 27 </w:t>
      </w:r>
      <w:proofErr w:type="spellStart"/>
      <w:r w:rsidRPr="007D3FA9">
        <w:rPr>
          <w:b/>
          <w:bCs/>
          <w:color w:val="1F1F1F"/>
          <w:sz w:val="32"/>
          <w:szCs w:val="28"/>
        </w:rPr>
        <w:t>қазанға</w:t>
      </w:r>
      <w:proofErr w:type="spellEnd"/>
      <w:r w:rsidRPr="007D3FA9">
        <w:rPr>
          <w:b/>
          <w:bCs/>
          <w:color w:val="1F1F1F"/>
          <w:sz w:val="32"/>
          <w:szCs w:val="28"/>
        </w:rPr>
        <w:t xml:space="preserve"> </w:t>
      </w:r>
      <w:proofErr w:type="spellStart"/>
      <w:r w:rsidRPr="007D3FA9">
        <w:rPr>
          <w:b/>
          <w:bCs/>
          <w:color w:val="1F1F1F"/>
          <w:sz w:val="32"/>
          <w:szCs w:val="28"/>
        </w:rPr>
        <w:t>дейін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шарттық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негізде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ұсынылатын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үгіт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материалдарын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орналастыру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шарттары</w:t>
      </w:r>
      <w:proofErr w:type="spellEnd"/>
      <w:r w:rsidRPr="007D3FA9">
        <w:rPr>
          <w:color w:val="1F1F1F"/>
          <w:sz w:val="32"/>
          <w:szCs w:val="28"/>
        </w:rPr>
        <w:t xml:space="preserve"> мен </w:t>
      </w:r>
      <w:proofErr w:type="spellStart"/>
      <w:r w:rsidRPr="007D3FA9">
        <w:rPr>
          <w:color w:val="1F1F1F"/>
          <w:sz w:val="32"/>
          <w:szCs w:val="28"/>
        </w:rPr>
        <w:t>төлемақы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мөлшері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туралы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мә</w:t>
      </w:r>
      <w:bookmarkStart w:id="0" w:name="_GoBack"/>
      <w:bookmarkEnd w:id="0"/>
      <w:r w:rsidRPr="007D3FA9">
        <w:rPr>
          <w:color w:val="1F1F1F"/>
          <w:sz w:val="32"/>
          <w:szCs w:val="28"/>
        </w:rPr>
        <w:t>ліметтерді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хабарлауға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және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жариялауға</w:t>
      </w:r>
      <w:proofErr w:type="spellEnd"/>
      <w:r w:rsidRPr="007D3FA9">
        <w:rPr>
          <w:color w:val="1F1F1F"/>
          <w:sz w:val="32"/>
          <w:szCs w:val="28"/>
        </w:rPr>
        <w:t xml:space="preserve">, </w:t>
      </w:r>
      <w:proofErr w:type="spellStart"/>
      <w:r w:rsidRPr="007D3FA9">
        <w:rPr>
          <w:color w:val="1F1F1F"/>
          <w:sz w:val="32"/>
          <w:szCs w:val="28"/>
        </w:rPr>
        <w:t>сондай-ақ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оларды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Аумақтық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сайлау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комиссиясына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ұсынуға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proofErr w:type="gramStart"/>
      <w:r w:rsidRPr="007D3FA9">
        <w:rPr>
          <w:color w:val="1F1F1F"/>
          <w:sz w:val="32"/>
          <w:szCs w:val="28"/>
        </w:rPr>
        <w:t>тиіс</w:t>
      </w:r>
      <w:proofErr w:type="spellEnd"/>
      <w:proofErr w:type="gramEnd"/>
      <w:r w:rsidRPr="007D3FA9">
        <w:rPr>
          <w:color w:val="1F1F1F"/>
          <w:sz w:val="32"/>
          <w:szCs w:val="28"/>
        </w:rPr>
        <w:t>.</w:t>
      </w:r>
    </w:p>
    <w:p w:rsidR="007D3FA9" w:rsidRPr="007D3FA9" w:rsidRDefault="007D3FA9" w:rsidP="007D3FA9">
      <w:pPr>
        <w:pStyle w:val="a3"/>
        <w:shd w:val="clear" w:color="auto" w:fill="FFFFFF"/>
        <w:spacing w:before="0" w:beforeAutospacing="0"/>
        <w:jc w:val="both"/>
        <w:rPr>
          <w:color w:val="1F1F1F"/>
          <w:sz w:val="32"/>
          <w:szCs w:val="28"/>
        </w:rPr>
      </w:pPr>
      <w:proofErr w:type="spellStart"/>
      <w:r w:rsidRPr="007D3FA9">
        <w:rPr>
          <w:color w:val="1F1F1F"/>
          <w:sz w:val="32"/>
          <w:szCs w:val="28"/>
        </w:rPr>
        <w:t>Шарттық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негізде</w:t>
      </w:r>
      <w:proofErr w:type="spellEnd"/>
      <w:r w:rsidRPr="007D3FA9">
        <w:rPr>
          <w:color w:val="1F1F1F"/>
          <w:sz w:val="32"/>
          <w:szCs w:val="28"/>
        </w:rPr>
        <w:t xml:space="preserve"> эфир </w:t>
      </w:r>
      <w:proofErr w:type="spellStart"/>
      <w:r w:rsidRPr="007D3FA9">
        <w:rPr>
          <w:color w:val="1F1F1F"/>
          <w:sz w:val="32"/>
          <w:szCs w:val="28"/>
        </w:rPr>
        <w:t>уақытын</w:t>
      </w:r>
      <w:proofErr w:type="spellEnd"/>
      <w:r w:rsidRPr="007D3FA9">
        <w:rPr>
          <w:color w:val="1F1F1F"/>
          <w:sz w:val="32"/>
          <w:szCs w:val="28"/>
        </w:rPr>
        <w:t xml:space="preserve">, </w:t>
      </w:r>
      <w:proofErr w:type="spellStart"/>
      <w:r w:rsidRPr="007D3FA9">
        <w:rPr>
          <w:color w:val="1F1F1F"/>
          <w:sz w:val="32"/>
          <w:szCs w:val="28"/>
        </w:rPr>
        <w:t>баспасөз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бетінен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орын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жә</w:t>
      </w:r>
      <w:proofErr w:type="gramStart"/>
      <w:r w:rsidRPr="007D3FA9">
        <w:rPr>
          <w:color w:val="1F1F1F"/>
          <w:sz w:val="32"/>
          <w:szCs w:val="28"/>
        </w:rPr>
        <w:t>не</w:t>
      </w:r>
      <w:proofErr w:type="spellEnd"/>
      <w:proofErr w:type="gram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ақпарат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көлемін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беретін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бұқаралық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ақпарат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құралдары</w:t>
      </w:r>
      <w:proofErr w:type="spellEnd"/>
      <w:r w:rsidRPr="007D3FA9">
        <w:rPr>
          <w:color w:val="1F1F1F"/>
          <w:sz w:val="32"/>
          <w:szCs w:val="28"/>
        </w:rPr>
        <w:t>, онлайн-</w:t>
      </w:r>
      <w:proofErr w:type="spellStart"/>
      <w:r w:rsidRPr="007D3FA9">
        <w:rPr>
          <w:color w:val="1F1F1F"/>
          <w:sz w:val="32"/>
          <w:szCs w:val="28"/>
        </w:rPr>
        <w:t>платформаны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пайдаланушылар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үгіт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материалдарын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орналастыру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ақысының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мөлшері</w:t>
      </w:r>
      <w:proofErr w:type="spellEnd"/>
      <w:r w:rsidRPr="007D3FA9">
        <w:rPr>
          <w:color w:val="1F1F1F"/>
          <w:sz w:val="32"/>
          <w:szCs w:val="28"/>
        </w:rPr>
        <w:t xml:space="preserve">, </w:t>
      </w:r>
      <w:proofErr w:type="spellStart"/>
      <w:r w:rsidRPr="007D3FA9">
        <w:rPr>
          <w:color w:val="1F1F1F"/>
          <w:sz w:val="32"/>
          <w:szCs w:val="28"/>
        </w:rPr>
        <w:t>шарттары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туралы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мәліметтер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жарияланғанға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дейін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кандидаттардың</w:t>
      </w:r>
      <w:proofErr w:type="spellEnd"/>
      <w:r w:rsidRPr="007D3FA9">
        <w:rPr>
          <w:color w:val="1F1F1F"/>
          <w:sz w:val="32"/>
          <w:szCs w:val="28"/>
        </w:rPr>
        <w:t xml:space="preserve">, </w:t>
      </w:r>
      <w:proofErr w:type="spellStart"/>
      <w:r w:rsidRPr="007D3FA9">
        <w:rPr>
          <w:color w:val="1F1F1F"/>
          <w:sz w:val="32"/>
          <w:szCs w:val="28"/>
        </w:rPr>
        <w:t>партиялық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тізімдерді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ұсынған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саяси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партиялардың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үгіт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материалдарын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орналастыруды</w:t>
      </w:r>
      <w:proofErr w:type="spellEnd"/>
      <w:r w:rsidRPr="007D3FA9">
        <w:rPr>
          <w:color w:val="1F1F1F"/>
          <w:sz w:val="32"/>
          <w:szCs w:val="28"/>
        </w:rPr>
        <w:t xml:space="preserve">, </w:t>
      </w:r>
      <w:proofErr w:type="spellStart"/>
      <w:r w:rsidRPr="007D3FA9">
        <w:rPr>
          <w:color w:val="1F1F1F"/>
          <w:sz w:val="32"/>
          <w:szCs w:val="28"/>
        </w:rPr>
        <w:t>таратуды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жүзеге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асыра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алмайды</w:t>
      </w:r>
      <w:proofErr w:type="spellEnd"/>
      <w:r w:rsidRPr="007D3FA9">
        <w:rPr>
          <w:color w:val="1F1F1F"/>
          <w:sz w:val="32"/>
          <w:szCs w:val="28"/>
        </w:rPr>
        <w:t>.</w:t>
      </w:r>
    </w:p>
    <w:p w:rsidR="007D3FA9" w:rsidRPr="007D3FA9" w:rsidRDefault="007D3FA9" w:rsidP="007D3FA9">
      <w:pPr>
        <w:pStyle w:val="a3"/>
        <w:shd w:val="clear" w:color="auto" w:fill="FFFFFF"/>
        <w:spacing w:before="0" w:beforeAutospacing="0"/>
        <w:jc w:val="both"/>
        <w:rPr>
          <w:color w:val="1F1F1F"/>
          <w:sz w:val="32"/>
          <w:szCs w:val="28"/>
        </w:rPr>
      </w:pPr>
      <w:proofErr w:type="spellStart"/>
      <w:r w:rsidRPr="007D3FA9">
        <w:rPr>
          <w:color w:val="1F1F1F"/>
          <w:sz w:val="32"/>
          <w:szCs w:val="28"/>
        </w:rPr>
        <w:t>Ү</w:t>
      </w:r>
      <w:proofErr w:type="gramStart"/>
      <w:r w:rsidRPr="007D3FA9">
        <w:rPr>
          <w:color w:val="1F1F1F"/>
          <w:sz w:val="32"/>
          <w:szCs w:val="28"/>
        </w:rPr>
        <w:t>г</w:t>
      </w:r>
      <w:proofErr w:type="gramEnd"/>
      <w:r w:rsidRPr="007D3FA9">
        <w:rPr>
          <w:color w:val="1F1F1F"/>
          <w:sz w:val="32"/>
          <w:szCs w:val="28"/>
        </w:rPr>
        <w:t>іт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материалдарын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орналастыру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шарттары</w:t>
      </w:r>
      <w:proofErr w:type="spellEnd"/>
      <w:r w:rsidRPr="007D3FA9">
        <w:rPr>
          <w:color w:val="1F1F1F"/>
          <w:sz w:val="32"/>
          <w:szCs w:val="28"/>
        </w:rPr>
        <w:t xml:space="preserve">, </w:t>
      </w:r>
      <w:proofErr w:type="spellStart"/>
      <w:r w:rsidRPr="007D3FA9">
        <w:rPr>
          <w:color w:val="1F1F1F"/>
          <w:sz w:val="32"/>
          <w:szCs w:val="28"/>
        </w:rPr>
        <w:t>төлемақы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мөлшері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туралы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мәліметтерді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келесі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электрондық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пошта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мекенжайына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жіберуге</w:t>
      </w:r>
      <w:proofErr w:type="spellEnd"/>
      <w:r w:rsidRPr="007D3FA9">
        <w:rPr>
          <w:color w:val="1F1F1F"/>
          <w:sz w:val="32"/>
          <w:szCs w:val="28"/>
        </w:rPr>
        <w:t xml:space="preserve"> </w:t>
      </w:r>
      <w:proofErr w:type="spellStart"/>
      <w:r w:rsidRPr="007D3FA9">
        <w:rPr>
          <w:color w:val="1F1F1F"/>
          <w:sz w:val="32"/>
          <w:szCs w:val="28"/>
        </w:rPr>
        <w:t>болады</w:t>
      </w:r>
      <w:proofErr w:type="spellEnd"/>
      <w:r w:rsidRPr="007D3FA9">
        <w:rPr>
          <w:color w:val="1F1F1F"/>
          <w:sz w:val="32"/>
          <w:szCs w:val="28"/>
        </w:rPr>
        <w:t>:</w:t>
      </w:r>
    </w:p>
    <w:p w:rsidR="007D3FA9" w:rsidRDefault="007D3FA9" w:rsidP="007D3FA9">
      <w:pPr>
        <w:pStyle w:val="a3"/>
        <w:shd w:val="clear" w:color="auto" w:fill="FFFFFF"/>
        <w:spacing w:before="0" w:beforeAutospacing="0" w:after="0"/>
        <w:rPr>
          <w:rFonts w:ascii="Arial" w:hAnsi="Arial" w:cs="Arial"/>
          <w:color w:val="1F1F1F"/>
        </w:rPr>
      </w:pPr>
      <w:hyperlink r:id="rId5" w:history="1">
        <w:r>
          <w:rPr>
            <w:rStyle w:val="a5"/>
            <w:rFonts w:ascii="Arial" w:hAnsi="Arial" w:cs="Arial"/>
            <w:color w:val="4053D4"/>
            <w:sz w:val="27"/>
            <w:szCs w:val="27"/>
          </w:rPr>
          <w:t>bekentaeva_ab@aqmola.gov.kz,</w:t>
        </w:r>
      </w:hyperlink>
    </w:p>
    <w:p w:rsidR="007D3FA9" w:rsidRDefault="007D3FA9" w:rsidP="007D3FA9">
      <w:pPr>
        <w:pStyle w:val="a3"/>
        <w:shd w:val="clear" w:color="auto" w:fill="FFFFFF"/>
        <w:spacing w:before="0" w:beforeAutospacing="0" w:after="0"/>
        <w:rPr>
          <w:rFonts w:ascii="Arial" w:hAnsi="Arial" w:cs="Arial"/>
          <w:color w:val="1F1F1F"/>
        </w:rPr>
      </w:pPr>
      <w:hyperlink r:id="rId6" w:history="1">
        <w:r>
          <w:rPr>
            <w:rStyle w:val="a5"/>
            <w:rFonts w:ascii="Arial" w:hAnsi="Arial" w:cs="Arial"/>
            <w:color w:val="4053D4"/>
            <w:sz w:val="27"/>
            <w:szCs w:val="27"/>
          </w:rPr>
          <w:t>nauryzbekova_azh@aqmola.gov.kz</w:t>
        </w:r>
      </w:hyperlink>
    </w:p>
    <w:p w:rsidR="007D3FA9" w:rsidRDefault="007D3FA9" w:rsidP="007D3FA9">
      <w:pPr>
        <w:pStyle w:val="a3"/>
        <w:shd w:val="clear" w:color="auto" w:fill="FFFFFF"/>
        <w:spacing w:before="0" w:beforeAutospacing="0" w:after="0"/>
        <w:rPr>
          <w:rFonts w:ascii="Arial" w:hAnsi="Arial" w:cs="Arial"/>
          <w:color w:val="1F1F1F"/>
        </w:rPr>
      </w:pPr>
      <w:hyperlink r:id="rId7" w:history="1">
        <w:r>
          <w:rPr>
            <w:rStyle w:val="a5"/>
            <w:rFonts w:ascii="Arial" w:hAnsi="Arial" w:cs="Arial"/>
            <w:color w:val="4053D4"/>
            <w:sz w:val="27"/>
            <w:szCs w:val="27"/>
          </w:rPr>
          <w:t>mamilin_kzh@aqmola.gov.kz</w:t>
        </w:r>
      </w:hyperlink>
    </w:p>
    <w:p w:rsidR="00EE66B1" w:rsidRDefault="00EE66B1" w:rsidP="00EE66B1">
      <w:pPr>
        <w:jc w:val="right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7D3FA9" w:rsidRPr="00E6651A" w:rsidRDefault="007D3FA9" w:rsidP="00EE66B1">
      <w:pPr>
        <w:jc w:val="right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sectPr w:rsidR="007D3FA9" w:rsidRPr="00E66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17C"/>
    <w:rsid w:val="0057517C"/>
    <w:rsid w:val="007D3FA9"/>
    <w:rsid w:val="00CE1294"/>
    <w:rsid w:val="00E6651A"/>
    <w:rsid w:val="00EE6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3F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D3FA9"/>
    <w:rPr>
      <w:b/>
      <w:bCs/>
    </w:rPr>
  </w:style>
  <w:style w:type="character" w:styleId="a5">
    <w:name w:val="Hyperlink"/>
    <w:basedOn w:val="a0"/>
    <w:uiPriority w:val="99"/>
    <w:semiHidden/>
    <w:unhideWhenUsed/>
    <w:rsid w:val="007D3FA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3F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D3FA9"/>
    <w:rPr>
      <w:b/>
      <w:bCs/>
    </w:rPr>
  </w:style>
  <w:style w:type="character" w:styleId="a5">
    <w:name w:val="Hyperlink"/>
    <w:basedOn w:val="a0"/>
    <w:uiPriority w:val="99"/>
    <w:semiHidden/>
    <w:unhideWhenUsed/>
    <w:rsid w:val="007D3F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milin_kzh@aqmola.gov.kz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nauryzbekova_azh@aqmola.gov.kz" TargetMode="External"/><Relationship Id="rId5" Type="http://schemas.openxmlformats.org/officeDocument/2006/relationships/hyperlink" Target="mailto:bekentaeva_ab@aqmola.gov.k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213</Words>
  <Characters>1220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Бекентаева</dc:creator>
  <cp:keywords/>
  <dc:description/>
  <cp:lastModifiedBy>User</cp:lastModifiedBy>
  <cp:revision>5</cp:revision>
  <dcterms:created xsi:type="dcterms:W3CDTF">2026-10-14T05:01:00Z</dcterms:created>
  <dcterms:modified xsi:type="dcterms:W3CDTF">2026-10-14T06:24:00Z</dcterms:modified>
</cp:coreProperties>
</file>