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E2591" w14:textId="611106D5" w:rsidR="00324359" w:rsidRPr="00324359" w:rsidRDefault="00324359" w:rsidP="00324359">
      <w:pPr>
        <w:spacing w:after="0" w:line="240" w:lineRule="auto"/>
        <w:ind w:left="4974"/>
        <w:rPr>
          <w:rFonts w:ascii="Times New Roman" w:eastAsia="Calibri" w:hAnsi="Times New Roman" w:cs="Times New Roman"/>
          <w:sz w:val="28"/>
          <w:szCs w:val="28"/>
          <w:lang w:val="kk-KZ" w:eastAsia="ru-RU"/>
        </w:rPr>
      </w:pPr>
      <w:r w:rsidRPr="00324359">
        <w:rPr>
          <w:rFonts w:ascii="Times New Roman" w:eastAsia="Calibri" w:hAnsi="Times New Roman" w:cs="Times New Roman"/>
          <w:sz w:val="28"/>
          <w:szCs w:val="28"/>
          <w:lang w:val="kk-KZ" w:eastAsia="ru-RU"/>
        </w:rPr>
        <w:t xml:space="preserve">            </w:t>
      </w:r>
      <w:r w:rsidRPr="00324359">
        <w:rPr>
          <w:rFonts w:ascii="Times New Roman" w:eastAsia="Times New Roman" w:hAnsi="Times New Roman" w:cs="Times New Roman"/>
          <w:sz w:val="28"/>
          <w:szCs w:val="24"/>
          <w:lang w:val="kk-KZ" w:eastAsia="ru-RU"/>
        </w:rPr>
        <w:t>Талғар ауданы әкімдігінің</w:t>
      </w:r>
    </w:p>
    <w:p w14:paraId="66A411A7" w14:textId="25F8664B" w:rsidR="00324359" w:rsidRPr="00324359" w:rsidRDefault="00324359" w:rsidP="00324359">
      <w:pPr>
        <w:spacing w:after="0" w:line="240" w:lineRule="auto"/>
        <w:ind w:left="4974"/>
        <w:jc w:val="right"/>
        <w:rPr>
          <w:rFonts w:ascii="Times New Roman" w:eastAsia="Calibri" w:hAnsi="Times New Roman" w:cs="Times New Roman"/>
          <w:sz w:val="28"/>
          <w:szCs w:val="28"/>
          <w:lang w:val="kk-KZ" w:eastAsia="ru-RU"/>
        </w:rPr>
      </w:pPr>
      <w:r w:rsidRPr="00324359">
        <w:rPr>
          <w:rFonts w:ascii="Times New Roman" w:eastAsia="Calibri" w:hAnsi="Times New Roman" w:cs="Times New Roman"/>
          <w:sz w:val="28"/>
          <w:szCs w:val="28"/>
          <w:lang w:val="kk-KZ" w:eastAsia="ru-RU"/>
        </w:rPr>
        <w:t xml:space="preserve"> </w:t>
      </w:r>
      <w:r>
        <w:rPr>
          <w:rFonts w:ascii="Times New Roman" w:eastAsia="Calibri" w:hAnsi="Times New Roman" w:cs="Times New Roman"/>
          <w:sz w:val="28"/>
          <w:szCs w:val="28"/>
          <w:lang w:val="kk-KZ" w:eastAsia="ru-RU"/>
        </w:rPr>
        <w:t xml:space="preserve">  </w:t>
      </w:r>
      <w:r w:rsidRPr="00324359">
        <w:rPr>
          <w:rFonts w:ascii="Times New Roman" w:eastAsia="Calibri" w:hAnsi="Times New Roman" w:cs="Times New Roman"/>
          <w:sz w:val="28"/>
          <w:szCs w:val="28"/>
          <w:lang w:val="kk-KZ" w:eastAsia="ru-RU"/>
        </w:rPr>
        <w:t>202</w:t>
      </w:r>
      <w:r w:rsidR="008D3D70">
        <w:rPr>
          <w:rFonts w:ascii="Times New Roman" w:eastAsia="Calibri" w:hAnsi="Times New Roman" w:cs="Times New Roman"/>
          <w:sz w:val="28"/>
          <w:szCs w:val="28"/>
          <w:lang w:val="kk-KZ" w:eastAsia="ru-RU"/>
        </w:rPr>
        <w:t>6</w:t>
      </w:r>
      <w:r w:rsidRPr="00324359">
        <w:rPr>
          <w:rFonts w:ascii="Times New Roman" w:eastAsia="Calibri" w:hAnsi="Times New Roman" w:cs="Times New Roman"/>
          <w:sz w:val="28"/>
          <w:szCs w:val="28"/>
          <w:lang w:val="kk-KZ" w:eastAsia="ru-RU"/>
        </w:rPr>
        <w:t xml:space="preserve"> жылғы   «</w:t>
      </w:r>
      <w:r w:rsidR="008D3D70">
        <w:rPr>
          <w:rFonts w:ascii="Times New Roman" w:eastAsia="Calibri" w:hAnsi="Times New Roman" w:cs="Times New Roman"/>
          <w:sz w:val="28"/>
          <w:szCs w:val="28"/>
          <w:lang w:val="kk-KZ" w:eastAsia="ru-RU"/>
        </w:rPr>
        <w:t>12</w:t>
      </w:r>
      <w:r w:rsidRPr="00324359">
        <w:rPr>
          <w:rFonts w:ascii="Times New Roman" w:eastAsia="Calibri" w:hAnsi="Times New Roman" w:cs="Times New Roman"/>
          <w:sz w:val="28"/>
          <w:szCs w:val="28"/>
          <w:lang w:val="kk-KZ" w:eastAsia="ru-RU"/>
        </w:rPr>
        <w:t xml:space="preserve">» </w:t>
      </w:r>
      <w:r>
        <w:rPr>
          <w:rFonts w:ascii="Times New Roman" w:eastAsia="Calibri" w:hAnsi="Times New Roman" w:cs="Times New Roman"/>
          <w:sz w:val="28"/>
          <w:szCs w:val="28"/>
          <w:lang w:val="kk-KZ" w:eastAsia="ru-RU"/>
        </w:rPr>
        <w:t>қазандағы</w:t>
      </w:r>
    </w:p>
    <w:p w14:paraId="0223BF9C" w14:textId="5B04CD45" w:rsidR="00324359" w:rsidRDefault="00324359" w:rsidP="00324359">
      <w:pPr>
        <w:tabs>
          <w:tab w:val="left" w:pos="0"/>
        </w:tabs>
        <w:spacing w:after="0" w:line="240" w:lineRule="auto"/>
        <w:ind w:left="4265" w:firstLine="698"/>
        <w:jc w:val="center"/>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 xml:space="preserve"> </w:t>
      </w:r>
      <w:r w:rsidRPr="00324359">
        <w:rPr>
          <w:rFonts w:ascii="Times New Roman" w:eastAsia="Calibri" w:hAnsi="Times New Roman" w:cs="Times New Roman"/>
          <w:sz w:val="28"/>
          <w:szCs w:val="28"/>
          <w:lang w:val="kk-KZ" w:eastAsia="ru-RU"/>
        </w:rPr>
        <w:t xml:space="preserve">№ </w:t>
      </w:r>
      <w:r>
        <w:rPr>
          <w:rFonts w:ascii="Times New Roman" w:eastAsia="Calibri" w:hAnsi="Times New Roman" w:cs="Times New Roman"/>
          <w:sz w:val="28"/>
          <w:szCs w:val="28"/>
          <w:lang w:val="kk-KZ" w:eastAsia="ru-RU"/>
        </w:rPr>
        <w:t>10-</w:t>
      </w:r>
      <w:r w:rsidR="008D3D70">
        <w:rPr>
          <w:rFonts w:ascii="Times New Roman" w:eastAsia="Calibri" w:hAnsi="Times New Roman" w:cs="Times New Roman"/>
          <w:sz w:val="28"/>
          <w:szCs w:val="28"/>
          <w:lang w:val="kk-KZ" w:eastAsia="ru-RU"/>
        </w:rPr>
        <w:t>296</w:t>
      </w:r>
      <w:r w:rsidRPr="00324359">
        <w:rPr>
          <w:rFonts w:ascii="Times New Roman" w:eastAsia="Calibri" w:hAnsi="Times New Roman" w:cs="Times New Roman"/>
          <w:sz w:val="28"/>
          <w:szCs w:val="28"/>
          <w:lang w:val="kk-KZ" w:eastAsia="ru-RU"/>
        </w:rPr>
        <w:t xml:space="preserve">  қаулысы</w:t>
      </w:r>
      <w:r>
        <w:rPr>
          <w:rFonts w:ascii="Times New Roman" w:eastAsia="Calibri" w:hAnsi="Times New Roman" w:cs="Times New Roman"/>
          <w:sz w:val="28"/>
          <w:szCs w:val="28"/>
          <w:lang w:val="kk-KZ" w:eastAsia="ru-RU"/>
        </w:rPr>
        <w:t>мен</w:t>
      </w:r>
    </w:p>
    <w:p w14:paraId="7EBA57CC" w14:textId="181201D5" w:rsidR="00324359" w:rsidRPr="00324359" w:rsidRDefault="00324359" w:rsidP="00324359">
      <w:pPr>
        <w:tabs>
          <w:tab w:val="left" w:pos="0"/>
        </w:tabs>
        <w:spacing w:after="0" w:line="240" w:lineRule="auto"/>
        <w:ind w:left="4265" w:firstLine="698"/>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 xml:space="preserve">            бекітілген</w:t>
      </w:r>
    </w:p>
    <w:p w14:paraId="4DC73807" w14:textId="05DD05AD" w:rsidR="00324359" w:rsidRDefault="00324359" w:rsidP="00324359">
      <w:pPr>
        <w:spacing w:after="0" w:line="240" w:lineRule="auto"/>
        <w:rPr>
          <w:rFonts w:ascii="Times New Roman" w:eastAsia="Calibri" w:hAnsi="Times New Roman" w:cs="Times New Roman"/>
          <w:b/>
          <w:sz w:val="28"/>
          <w:szCs w:val="28"/>
          <w:lang w:val="kk-KZ" w:eastAsia="ru-RU"/>
        </w:rPr>
      </w:pPr>
    </w:p>
    <w:p w14:paraId="0B2F614B" w14:textId="33B42A80" w:rsidR="00324359" w:rsidRDefault="00324359" w:rsidP="00324359">
      <w:pPr>
        <w:spacing w:after="0" w:line="240" w:lineRule="auto"/>
        <w:rPr>
          <w:rFonts w:ascii="Times New Roman" w:eastAsia="Calibri" w:hAnsi="Times New Roman" w:cs="Times New Roman"/>
          <w:b/>
          <w:sz w:val="28"/>
          <w:szCs w:val="28"/>
          <w:lang w:val="kk-KZ" w:eastAsia="ru-RU"/>
        </w:rPr>
      </w:pPr>
    </w:p>
    <w:p w14:paraId="21CF4971" w14:textId="77777777" w:rsidR="00324359" w:rsidRPr="00324359" w:rsidRDefault="00324359" w:rsidP="00324359">
      <w:pPr>
        <w:spacing w:after="0" w:line="240" w:lineRule="auto"/>
        <w:rPr>
          <w:rFonts w:ascii="Times New Roman" w:eastAsia="Calibri" w:hAnsi="Times New Roman" w:cs="Times New Roman"/>
          <w:b/>
          <w:sz w:val="28"/>
          <w:szCs w:val="28"/>
          <w:lang w:val="kk-KZ" w:eastAsia="ru-RU"/>
        </w:rPr>
      </w:pPr>
    </w:p>
    <w:p w14:paraId="5F88F4E5" w14:textId="1C4921F4" w:rsidR="00324359" w:rsidRDefault="00324359" w:rsidP="00324359">
      <w:pPr>
        <w:spacing w:after="0" w:line="240" w:lineRule="auto"/>
        <w:jc w:val="center"/>
        <w:rPr>
          <w:rFonts w:ascii="Times New Roman" w:eastAsia="Times New Roman" w:hAnsi="Times New Roman" w:cs="Times New Roman"/>
          <w:sz w:val="28"/>
          <w:szCs w:val="28"/>
          <w:lang w:val="kk-KZ" w:eastAsia="ru-RU"/>
        </w:rPr>
      </w:pPr>
      <w:r w:rsidRPr="00324359">
        <w:rPr>
          <w:rFonts w:ascii="Times New Roman" w:eastAsia="Times New Roman" w:hAnsi="Times New Roman" w:cs="Times New Roman"/>
          <w:sz w:val="28"/>
          <w:szCs w:val="28"/>
          <w:lang w:val="kk-KZ" w:eastAsia="ru-RU"/>
        </w:rPr>
        <w:t xml:space="preserve">Талғар ауданы бойынша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аппаратының мемлекеттік қызметшілеріне әлеуметтік қолдау шараларын </w:t>
      </w:r>
      <w:r w:rsidR="00407972">
        <w:rPr>
          <w:rFonts w:ascii="Times New Roman" w:eastAsia="Times New Roman" w:hAnsi="Times New Roman" w:cs="Times New Roman"/>
          <w:sz w:val="28"/>
          <w:szCs w:val="28"/>
          <w:lang w:val="kk-KZ" w:eastAsia="ru-RU"/>
        </w:rPr>
        <w:t>ұсыну</w:t>
      </w:r>
      <w:r w:rsidRPr="00324359">
        <w:rPr>
          <w:rFonts w:ascii="Times New Roman" w:eastAsia="Times New Roman" w:hAnsi="Times New Roman" w:cs="Times New Roman"/>
          <w:sz w:val="28"/>
          <w:szCs w:val="28"/>
          <w:lang w:val="kk-KZ" w:eastAsia="ru-RU"/>
        </w:rPr>
        <w:t xml:space="preserve"> үшін</w:t>
      </w:r>
      <w:r>
        <w:rPr>
          <w:rFonts w:ascii="Times New Roman" w:eastAsia="Times New Roman" w:hAnsi="Times New Roman" w:cs="Times New Roman"/>
          <w:sz w:val="28"/>
          <w:szCs w:val="28"/>
          <w:lang w:val="kk-KZ" w:eastAsia="ru-RU"/>
        </w:rPr>
        <w:t xml:space="preserve"> </w:t>
      </w:r>
    </w:p>
    <w:p w14:paraId="6EBD3563" w14:textId="02EAE02C" w:rsidR="00324359" w:rsidRPr="00324359" w:rsidRDefault="00324359" w:rsidP="00324359">
      <w:pPr>
        <w:spacing w:after="0" w:line="240" w:lineRule="auto"/>
        <w:jc w:val="center"/>
        <w:rPr>
          <w:rFonts w:ascii="Times New Roman" w:eastAsia="Calibri" w:hAnsi="Times New Roman" w:cs="Times New Roman"/>
          <w:sz w:val="28"/>
          <w:szCs w:val="28"/>
          <w:lang w:val="kk-KZ" w:eastAsia="ru-RU"/>
        </w:rPr>
      </w:pPr>
      <w:r w:rsidRPr="00324359">
        <w:rPr>
          <w:rFonts w:ascii="Times New Roman" w:eastAsia="Times New Roman" w:hAnsi="Times New Roman" w:cs="Times New Roman"/>
          <w:sz w:val="28"/>
          <w:szCs w:val="28"/>
          <w:lang w:val="kk-KZ" w:eastAsia="ru-RU"/>
        </w:rPr>
        <w:t>сұранысқа ие мамандықтардың тізбесі</w:t>
      </w:r>
    </w:p>
    <w:p w14:paraId="6BB616CA" w14:textId="395957A4" w:rsidR="00324359" w:rsidRDefault="00324359" w:rsidP="00324359">
      <w:pPr>
        <w:spacing w:after="0" w:line="240" w:lineRule="auto"/>
        <w:rPr>
          <w:rFonts w:ascii="Times New Roman" w:eastAsia="Times New Roman" w:hAnsi="Times New Roman" w:cs="Times New Roman"/>
          <w:b/>
          <w:color w:val="000000"/>
          <w:sz w:val="28"/>
          <w:szCs w:val="28"/>
          <w:lang w:val="kk-KZ" w:eastAsia="ru-RU"/>
        </w:rPr>
      </w:pPr>
    </w:p>
    <w:p w14:paraId="3383FF21" w14:textId="77777777" w:rsidR="00324359" w:rsidRPr="00324359" w:rsidRDefault="00324359" w:rsidP="00324359">
      <w:pPr>
        <w:spacing w:after="0" w:line="240" w:lineRule="auto"/>
        <w:rPr>
          <w:rFonts w:ascii="Times New Roman" w:eastAsia="Times New Roman" w:hAnsi="Times New Roman" w:cs="Times New Roman"/>
          <w:b/>
          <w:color w:val="000000"/>
          <w:sz w:val="28"/>
          <w:szCs w:val="28"/>
          <w:lang w:val="kk-KZ" w:eastAsia="ru-RU"/>
        </w:rPr>
      </w:pPr>
    </w:p>
    <w:tbl>
      <w:tblPr>
        <w:tblStyle w:val="a3"/>
        <w:tblW w:w="0" w:type="auto"/>
        <w:tblInd w:w="250" w:type="dxa"/>
        <w:tblLook w:val="04A0" w:firstRow="1" w:lastRow="0" w:firstColumn="1" w:lastColumn="0" w:noHBand="0" w:noVBand="1"/>
      </w:tblPr>
      <w:tblGrid>
        <w:gridCol w:w="498"/>
        <w:gridCol w:w="6950"/>
        <w:gridCol w:w="1647"/>
      </w:tblGrid>
      <w:tr w:rsidR="00324359" w:rsidRPr="00324359" w14:paraId="29EA5B42" w14:textId="77777777" w:rsidTr="00324359">
        <w:trPr>
          <w:trHeight w:val="350"/>
        </w:trPr>
        <w:tc>
          <w:tcPr>
            <w:tcW w:w="498" w:type="dxa"/>
            <w:tcBorders>
              <w:top w:val="single" w:sz="4" w:space="0" w:color="auto"/>
              <w:left w:val="single" w:sz="4" w:space="0" w:color="auto"/>
              <w:bottom w:val="single" w:sz="4" w:space="0" w:color="auto"/>
              <w:right w:val="single" w:sz="4" w:space="0" w:color="auto"/>
            </w:tcBorders>
            <w:hideMark/>
          </w:tcPr>
          <w:p w14:paraId="43953F17" w14:textId="77777777" w:rsidR="00324359" w:rsidRPr="00324359" w:rsidRDefault="00324359" w:rsidP="00324359">
            <w:pPr>
              <w:ind w:left="-578" w:firstLine="578"/>
              <w:jc w:val="center"/>
              <w:rPr>
                <w:rFonts w:ascii="Times New Roman" w:eastAsia="Times New Roman" w:hAnsi="Times New Roman"/>
                <w:b/>
                <w:bCs/>
                <w:color w:val="0070C0"/>
                <w:sz w:val="28"/>
                <w:szCs w:val="28"/>
                <w:lang w:val="kk-KZ"/>
              </w:rPr>
            </w:pPr>
            <w:bookmarkStart w:id="0" w:name="_Hlk210989385"/>
            <w:r w:rsidRPr="00324359">
              <w:rPr>
                <w:rFonts w:ascii="Times New Roman" w:eastAsia="Times New Roman" w:hAnsi="Times New Roman"/>
                <w:b/>
                <w:bCs/>
                <w:color w:val="0070C0"/>
                <w:sz w:val="28"/>
                <w:szCs w:val="28"/>
              </w:rPr>
              <w:t>№</w:t>
            </w:r>
          </w:p>
        </w:tc>
        <w:tc>
          <w:tcPr>
            <w:tcW w:w="7543" w:type="dxa"/>
            <w:tcBorders>
              <w:top w:val="single" w:sz="4" w:space="0" w:color="auto"/>
              <w:left w:val="single" w:sz="4" w:space="0" w:color="auto"/>
              <w:bottom w:val="single" w:sz="4" w:space="0" w:color="auto"/>
              <w:right w:val="single" w:sz="4" w:space="0" w:color="auto"/>
            </w:tcBorders>
            <w:hideMark/>
          </w:tcPr>
          <w:p w14:paraId="4FA22AFF" w14:textId="77777777" w:rsidR="00324359" w:rsidRPr="00324359" w:rsidRDefault="00324359" w:rsidP="00324359">
            <w:pPr>
              <w:jc w:val="center"/>
              <w:rPr>
                <w:rFonts w:ascii="Times New Roman" w:eastAsia="Times New Roman" w:hAnsi="Times New Roman"/>
                <w:b/>
                <w:bCs/>
                <w:color w:val="0070C0"/>
                <w:sz w:val="28"/>
                <w:szCs w:val="28"/>
                <w:lang w:val="kk-KZ"/>
              </w:rPr>
            </w:pPr>
            <w:r w:rsidRPr="00324359">
              <w:rPr>
                <w:rFonts w:ascii="Times New Roman" w:eastAsia="Times New Roman" w:hAnsi="Times New Roman"/>
                <w:b/>
                <w:bCs/>
                <w:color w:val="0070C0"/>
                <w:sz w:val="28"/>
                <w:szCs w:val="28"/>
                <w:lang w:val="kk-KZ"/>
              </w:rPr>
              <w:t>Мамандықтар атауы</w:t>
            </w:r>
          </w:p>
        </w:tc>
        <w:tc>
          <w:tcPr>
            <w:tcW w:w="1704" w:type="dxa"/>
            <w:tcBorders>
              <w:top w:val="single" w:sz="4" w:space="0" w:color="auto"/>
              <w:left w:val="single" w:sz="4" w:space="0" w:color="auto"/>
              <w:bottom w:val="single" w:sz="4" w:space="0" w:color="auto"/>
              <w:right w:val="single" w:sz="4" w:space="0" w:color="auto"/>
            </w:tcBorders>
            <w:hideMark/>
          </w:tcPr>
          <w:p w14:paraId="1B586A15" w14:textId="63AEB4B4" w:rsidR="00324359" w:rsidRPr="00324359" w:rsidRDefault="00324359" w:rsidP="00324359">
            <w:pPr>
              <w:jc w:val="center"/>
              <w:rPr>
                <w:rFonts w:ascii="Times New Roman" w:eastAsia="Times New Roman" w:hAnsi="Times New Roman"/>
                <w:b/>
                <w:bCs/>
                <w:color w:val="0070C0"/>
                <w:sz w:val="28"/>
                <w:szCs w:val="28"/>
                <w:lang w:val="kk-KZ"/>
              </w:rPr>
            </w:pPr>
            <w:r w:rsidRPr="00324359">
              <w:rPr>
                <w:rFonts w:ascii="Times New Roman" w:eastAsia="Times New Roman" w:hAnsi="Times New Roman"/>
                <w:b/>
                <w:bCs/>
                <w:color w:val="0070C0"/>
                <w:sz w:val="28"/>
                <w:szCs w:val="28"/>
                <w:lang w:val="kk-KZ"/>
              </w:rPr>
              <w:t>Саны</w:t>
            </w:r>
            <w:r w:rsidR="00407972" w:rsidRPr="00092E33">
              <w:rPr>
                <w:rFonts w:ascii="Times New Roman" w:eastAsia="Times New Roman" w:hAnsi="Times New Roman"/>
                <w:b/>
                <w:bCs/>
                <w:color w:val="0070C0"/>
                <w:sz w:val="28"/>
                <w:szCs w:val="28"/>
                <w:lang w:val="kk-KZ"/>
              </w:rPr>
              <w:t xml:space="preserve"> (бірлік)</w:t>
            </w:r>
          </w:p>
        </w:tc>
      </w:tr>
      <w:tr w:rsidR="00324359" w:rsidRPr="00324359" w14:paraId="20CAD7DB" w14:textId="77777777" w:rsidTr="00407972">
        <w:trPr>
          <w:trHeight w:val="553"/>
        </w:trPr>
        <w:tc>
          <w:tcPr>
            <w:tcW w:w="9745" w:type="dxa"/>
            <w:gridSpan w:val="3"/>
            <w:tcBorders>
              <w:top w:val="single" w:sz="4" w:space="0" w:color="auto"/>
              <w:left w:val="single" w:sz="4" w:space="0" w:color="auto"/>
              <w:bottom w:val="single" w:sz="4" w:space="0" w:color="auto"/>
              <w:right w:val="single" w:sz="4" w:space="0" w:color="auto"/>
            </w:tcBorders>
            <w:hideMark/>
          </w:tcPr>
          <w:p w14:paraId="1EBBAC39" w14:textId="09F6D0AB" w:rsidR="00324359" w:rsidRPr="00324359" w:rsidRDefault="00092E33" w:rsidP="00324359">
            <w:pPr>
              <w:rPr>
                <w:rFonts w:ascii="Times New Roman" w:eastAsia="Times New Roman" w:hAnsi="Times New Roman"/>
                <w:b/>
                <w:color w:val="FF0000"/>
                <w:sz w:val="28"/>
                <w:szCs w:val="28"/>
                <w:lang w:val="kk-KZ"/>
              </w:rPr>
            </w:pPr>
            <w:r w:rsidRPr="00092E33">
              <w:rPr>
                <w:rFonts w:ascii="Times New Roman" w:eastAsia="Times New Roman" w:hAnsi="Times New Roman"/>
                <w:b/>
                <w:sz w:val="28"/>
                <w:szCs w:val="28"/>
                <w:lang w:val="kk-KZ"/>
              </w:rPr>
              <w:t xml:space="preserve">                                    </w:t>
            </w:r>
            <w:r w:rsidR="00324359" w:rsidRPr="00324359">
              <w:rPr>
                <w:rFonts w:ascii="Times New Roman" w:eastAsia="Times New Roman" w:hAnsi="Times New Roman"/>
                <w:b/>
                <w:sz w:val="28"/>
                <w:szCs w:val="28"/>
                <w:lang w:val="kk-KZ"/>
              </w:rPr>
              <w:t>Денсаулық саласы</w:t>
            </w:r>
          </w:p>
        </w:tc>
      </w:tr>
      <w:tr w:rsidR="00324359" w:rsidRPr="00324359" w14:paraId="7CEC5E30" w14:textId="77777777" w:rsidTr="00407972">
        <w:trPr>
          <w:trHeight w:val="575"/>
        </w:trPr>
        <w:tc>
          <w:tcPr>
            <w:tcW w:w="498" w:type="dxa"/>
            <w:tcBorders>
              <w:top w:val="single" w:sz="4" w:space="0" w:color="auto"/>
              <w:left w:val="single" w:sz="4" w:space="0" w:color="auto"/>
              <w:bottom w:val="single" w:sz="4" w:space="0" w:color="auto"/>
              <w:right w:val="single" w:sz="4" w:space="0" w:color="auto"/>
            </w:tcBorders>
            <w:hideMark/>
          </w:tcPr>
          <w:p w14:paraId="20C7BB89" w14:textId="77777777" w:rsidR="00324359" w:rsidRPr="00324359" w:rsidRDefault="00324359" w:rsidP="00324359">
            <w:pPr>
              <w:ind w:left="-578" w:firstLine="578"/>
              <w:jc w:val="center"/>
              <w:rPr>
                <w:rFonts w:ascii="Times New Roman" w:eastAsia="Times New Roman" w:hAnsi="Times New Roman"/>
                <w:sz w:val="28"/>
                <w:szCs w:val="28"/>
                <w:lang w:val="kk-KZ"/>
              </w:rPr>
            </w:pPr>
            <w:r w:rsidRPr="00324359">
              <w:rPr>
                <w:rFonts w:ascii="Times New Roman" w:eastAsia="Times New Roman" w:hAnsi="Times New Roman"/>
                <w:sz w:val="28"/>
                <w:szCs w:val="28"/>
                <w:lang w:val="kk-KZ"/>
              </w:rPr>
              <w:t>1</w:t>
            </w:r>
          </w:p>
        </w:tc>
        <w:tc>
          <w:tcPr>
            <w:tcW w:w="7543" w:type="dxa"/>
            <w:tcBorders>
              <w:top w:val="single" w:sz="4" w:space="0" w:color="auto"/>
              <w:left w:val="single" w:sz="4" w:space="0" w:color="auto"/>
              <w:bottom w:val="single" w:sz="4" w:space="0" w:color="auto"/>
              <w:right w:val="single" w:sz="4" w:space="0" w:color="auto"/>
            </w:tcBorders>
            <w:hideMark/>
          </w:tcPr>
          <w:p w14:paraId="29723B7B" w14:textId="77777777" w:rsidR="00324359" w:rsidRPr="00324359" w:rsidRDefault="00324359" w:rsidP="00324359">
            <w:pPr>
              <w:rPr>
                <w:rFonts w:ascii="Times New Roman" w:eastAsia="Times New Roman" w:hAnsi="Times New Roman"/>
                <w:bCs/>
                <w:sz w:val="28"/>
                <w:szCs w:val="28"/>
                <w:lang w:val="en-US"/>
              </w:rPr>
            </w:pPr>
            <w:r w:rsidRPr="00324359">
              <w:rPr>
                <w:rFonts w:ascii="Times New Roman" w:eastAsia="Times New Roman" w:hAnsi="Times New Roman"/>
                <w:bCs/>
                <w:sz w:val="28"/>
                <w:szCs w:val="28"/>
                <w:lang w:val="kk-KZ"/>
              </w:rPr>
              <w:t>Жалпы тәжірибелі дәрігер</w:t>
            </w:r>
          </w:p>
        </w:tc>
        <w:tc>
          <w:tcPr>
            <w:tcW w:w="1704" w:type="dxa"/>
            <w:tcBorders>
              <w:top w:val="single" w:sz="4" w:space="0" w:color="auto"/>
              <w:left w:val="single" w:sz="4" w:space="0" w:color="auto"/>
              <w:bottom w:val="single" w:sz="4" w:space="0" w:color="auto"/>
              <w:right w:val="single" w:sz="4" w:space="0" w:color="auto"/>
            </w:tcBorders>
            <w:hideMark/>
          </w:tcPr>
          <w:p w14:paraId="1E60A6D1" w14:textId="77777777" w:rsidR="00324359" w:rsidRPr="00324359" w:rsidRDefault="00324359" w:rsidP="00324359">
            <w:pPr>
              <w:jc w:val="center"/>
              <w:rPr>
                <w:rFonts w:ascii="Times New Roman" w:eastAsia="Times New Roman" w:hAnsi="Times New Roman"/>
                <w:bCs/>
                <w:sz w:val="28"/>
                <w:szCs w:val="28"/>
                <w:lang w:val="kk-KZ"/>
              </w:rPr>
            </w:pPr>
            <w:r w:rsidRPr="00324359">
              <w:rPr>
                <w:rFonts w:ascii="Times New Roman" w:eastAsia="Times New Roman" w:hAnsi="Times New Roman"/>
                <w:bCs/>
                <w:sz w:val="28"/>
                <w:szCs w:val="28"/>
                <w:lang w:val="kk-KZ"/>
              </w:rPr>
              <w:t>4</w:t>
            </w:r>
          </w:p>
        </w:tc>
      </w:tr>
      <w:tr w:rsidR="00324359" w:rsidRPr="00324359" w14:paraId="1238CFB5" w14:textId="77777777" w:rsidTr="00092E33">
        <w:trPr>
          <w:trHeight w:val="697"/>
        </w:trPr>
        <w:tc>
          <w:tcPr>
            <w:tcW w:w="498" w:type="dxa"/>
            <w:tcBorders>
              <w:top w:val="single" w:sz="4" w:space="0" w:color="auto"/>
              <w:left w:val="single" w:sz="4" w:space="0" w:color="auto"/>
              <w:bottom w:val="single" w:sz="4" w:space="0" w:color="auto"/>
              <w:right w:val="single" w:sz="4" w:space="0" w:color="auto"/>
            </w:tcBorders>
            <w:hideMark/>
          </w:tcPr>
          <w:p w14:paraId="12E65578" w14:textId="77777777" w:rsidR="00324359" w:rsidRPr="00324359" w:rsidRDefault="00324359" w:rsidP="00324359">
            <w:pPr>
              <w:ind w:left="-578" w:firstLine="578"/>
              <w:jc w:val="center"/>
              <w:rPr>
                <w:rFonts w:ascii="Times New Roman" w:eastAsia="Times New Roman" w:hAnsi="Times New Roman"/>
                <w:sz w:val="28"/>
                <w:szCs w:val="28"/>
                <w:lang w:val="kk-KZ"/>
              </w:rPr>
            </w:pPr>
            <w:r w:rsidRPr="00324359">
              <w:rPr>
                <w:rFonts w:ascii="Times New Roman" w:eastAsia="Times New Roman" w:hAnsi="Times New Roman"/>
                <w:sz w:val="28"/>
                <w:szCs w:val="28"/>
                <w:lang w:val="kk-KZ"/>
              </w:rPr>
              <w:t>2</w:t>
            </w:r>
          </w:p>
        </w:tc>
        <w:tc>
          <w:tcPr>
            <w:tcW w:w="7543" w:type="dxa"/>
            <w:tcBorders>
              <w:top w:val="single" w:sz="4" w:space="0" w:color="auto"/>
              <w:left w:val="single" w:sz="4" w:space="0" w:color="auto"/>
              <w:bottom w:val="single" w:sz="4" w:space="0" w:color="auto"/>
              <w:right w:val="single" w:sz="4" w:space="0" w:color="auto"/>
            </w:tcBorders>
            <w:hideMark/>
          </w:tcPr>
          <w:p w14:paraId="2969A427" w14:textId="43CABDEB" w:rsidR="00324359" w:rsidRPr="00324359" w:rsidRDefault="008D3D70" w:rsidP="00324359">
            <w:pPr>
              <w:rPr>
                <w:rFonts w:ascii="Times New Roman" w:eastAsia="Times New Roman" w:hAnsi="Times New Roman"/>
                <w:bCs/>
                <w:sz w:val="28"/>
                <w:szCs w:val="28"/>
                <w:lang w:val="kk-KZ"/>
              </w:rPr>
            </w:pPr>
            <w:r>
              <w:rPr>
                <w:rFonts w:ascii="Times New Roman" w:eastAsia="Times New Roman" w:hAnsi="Times New Roman"/>
                <w:bCs/>
                <w:sz w:val="28"/>
                <w:szCs w:val="28"/>
                <w:lang w:val="kk-KZ"/>
              </w:rPr>
              <w:t>Хирург</w:t>
            </w:r>
          </w:p>
        </w:tc>
        <w:tc>
          <w:tcPr>
            <w:tcW w:w="1704" w:type="dxa"/>
            <w:tcBorders>
              <w:top w:val="single" w:sz="4" w:space="0" w:color="auto"/>
              <w:left w:val="single" w:sz="4" w:space="0" w:color="auto"/>
              <w:bottom w:val="single" w:sz="4" w:space="0" w:color="auto"/>
              <w:right w:val="single" w:sz="4" w:space="0" w:color="auto"/>
            </w:tcBorders>
            <w:hideMark/>
          </w:tcPr>
          <w:p w14:paraId="54CB318D" w14:textId="77777777" w:rsidR="00324359" w:rsidRPr="00324359" w:rsidRDefault="00324359" w:rsidP="00324359">
            <w:pPr>
              <w:jc w:val="center"/>
              <w:rPr>
                <w:rFonts w:ascii="Times New Roman" w:eastAsia="Times New Roman" w:hAnsi="Times New Roman"/>
                <w:bCs/>
                <w:sz w:val="28"/>
                <w:szCs w:val="28"/>
                <w:lang w:val="kk-KZ"/>
              </w:rPr>
            </w:pPr>
            <w:r w:rsidRPr="00324359">
              <w:rPr>
                <w:rFonts w:ascii="Times New Roman" w:eastAsia="Times New Roman" w:hAnsi="Times New Roman"/>
                <w:bCs/>
                <w:sz w:val="28"/>
                <w:szCs w:val="28"/>
                <w:lang w:val="kk-KZ"/>
              </w:rPr>
              <w:t>1</w:t>
            </w:r>
          </w:p>
        </w:tc>
      </w:tr>
      <w:bookmarkEnd w:id="0"/>
    </w:tbl>
    <w:p w14:paraId="75604826" w14:textId="587F5375" w:rsidR="002F7B4B" w:rsidRDefault="002F7B4B"/>
    <w:p w14:paraId="27B181DA" w14:textId="5FCF5392" w:rsidR="00324359" w:rsidRDefault="00324359"/>
    <w:p w14:paraId="2FC5FDE7" w14:textId="59AA560A" w:rsidR="00324359" w:rsidRDefault="00324359"/>
    <w:p w14:paraId="76B3B6A4" w14:textId="677298D4" w:rsidR="00324359" w:rsidRDefault="00324359"/>
    <w:p w14:paraId="325DE28B" w14:textId="56C8CD0E" w:rsidR="00324359" w:rsidRDefault="00324359"/>
    <w:p w14:paraId="706F74C4" w14:textId="7EDF6581" w:rsidR="00324359" w:rsidRDefault="00324359"/>
    <w:p w14:paraId="5B46120E" w14:textId="2A2F773B" w:rsidR="00324359" w:rsidRDefault="00324359"/>
    <w:p w14:paraId="79FDEB98" w14:textId="1D442C45" w:rsidR="00324359" w:rsidRDefault="00324359"/>
    <w:p w14:paraId="5B6304E4" w14:textId="00BF9704" w:rsidR="00324359" w:rsidRDefault="00324359"/>
    <w:p w14:paraId="5111356A" w14:textId="1C3B0FDC" w:rsidR="00324359" w:rsidRDefault="00324359"/>
    <w:p w14:paraId="20DC1C87" w14:textId="373F23F6" w:rsidR="00324359" w:rsidRDefault="00324359"/>
    <w:p w14:paraId="0C5361B2" w14:textId="75D7AE85" w:rsidR="00324359" w:rsidRDefault="00324359"/>
    <w:p w14:paraId="6E4F21BE" w14:textId="6CCE78EC" w:rsidR="00324359" w:rsidRDefault="00324359"/>
    <w:p w14:paraId="4801DC29" w14:textId="22400632" w:rsidR="00324359" w:rsidRDefault="00324359"/>
    <w:p w14:paraId="0D3A7417" w14:textId="168448F9" w:rsidR="008D3D70" w:rsidRDefault="008D3D70"/>
    <w:p w14:paraId="7D73D2D4" w14:textId="5F6C0D1E" w:rsidR="00324359" w:rsidRDefault="00324359"/>
    <w:p w14:paraId="5D0DB81B" w14:textId="23C8755A" w:rsidR="00407972" w:rsidRPr="00407972" w:rsidRDefault="00407972" w:rsidP="00407972">
      <w:pPr>
        <w:tabs>
          <w:tab w:val="left" w:pos="5340"/>
        </w:tabs>
        <w:spacing w:after="0"/>
        <w:rPr>
          <w:rFonts w:ascii="Times New Roman" w:hAnsi="Times New Roman" w:cs="Times New Roman"/>
          <w:sz w:val="28"/>
          <w:szCs w:val="28"/>
        </w:rPr>
      </w:pPr>
      <w:r w:rsidRPr="00407972">
        <w:rPr>
          <w:rFonts w:ascii="Times New Roman" w:hAnsi="Times New Roman" w:cs="Times New Roman"/>
          <w:sz w:val="28"/>
          <w:szCs w:val="28"/>
        </w:rPr>
        <w:lastRenderedPageBreak/>
        <w:tab/>
      </w:r>
      <w:r>
        <w:rPr>
          <w:rFonts w:ascii="Times New Roman" w:hAnsi="Times New Roman" w:cs="Times New Roman"/>
          <w:sz w:val="28"/>
          <w:szCs w:val="28"/>
          <w:lang w:val="kk-KZ"/>
        </w:rPr>
        <w:t xml:space="preserve"> </w:t>
      </w:r>
      <w:r w:rsidRPr="00407972">
        <w:rPr>
          <w:rFonts w:ascii="Times New Roman" w:hAnsi="Times New Roman" w:cs="Times New Roman"/>
          <w:sz w:val="28"/>
          <w:szCs w:val="28"/>
        </w:rPr>
        <w:t>Утверждено</w:t>
      </w:r>
    </w:p>
    <w:p w14:paraId="07D98F89" w14:textId="172A9C4A" w:rsidR="00407972" w:rsidRDefault="00407972" w:rsidP="00407972">
      <w:pPr>
        <w:tabs>
          <w:tab w:val="left" w:pos="5340"/>
        </w:tabs>
        <w:spacing w:after="0"/>
        <w:rPr>
          <w:rFonts w:ascii="Times New Roman" w:hAnsi="Times New Roman" w:cs="Times New Roman"/>
          <w:sz w:val="28"/>
          <w:szCs w:val="28"/>
          <w:lang w:val="kk-KZ"/>
        </w:rPr>
      </w:pPr>
      <w:r w:rsidRPr="00407972">
        <w:rPr>
          <w:rFonts w:ascii="Times New Roman" w:hAnsi="Times New Roman" w:cs="Times New Roman"/>
          <w:sz w:val="28"/>
          <w:szCs w:val="28"/>
          <w:lang w:val="kk-KZ"/>
        </w:rPr>
        <w:t xml:space="preserve">                                                                             </w:t>
      </w:r>
      <w:r w:rsidRPr="00407972">
        <w:rPr>
          <w:rFonts w:ascii="Times New Roman" w:hAnsi="Times New Roman" w:cs="Times New Roman"/>
          <w:sz w:val="28"/>
          <w:szCs w:val="28"/>
        </w:rPr>
        <w:t>постановлением акимата</w:t>
      </w:r>
      <w:r w:rsidRPr="004079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20361240" w14:textId="3FE96C53" w:rsidR="00407972" w:rsidRDefault="00407972" w:rsidP="00407972">
      <w:pPr>
        <w:tabs>
          <w:tab w:val="left" w:pos="5340"/>
        </w:tabs>
        <w:spacing w:after="0"/>
        <w:rPr>
          <w:rFonts w:ascii="Times New Roman" w:hAnsi="Times New Roman" w:cs="Times New Roman"/>
          <w:sz w:val="28"/>
          <w:szCs w:val="28"/>
        </w:rPr>
      </w:pPr>
      <w:r>
        <w:rPr>
          <w:rFonts w:ascii="Times New Roman" w:hAnsi="Times New Roman" w:cs="Times New Roman"/>
          <w:sz w:val="28"/>
          <w:szCs w:val="28"/>
          <w:lang w:val="kk-KZ"/>
        </w:rPr>
        <w:t xml:space="preserve">                                                                            </w:t>
      </w:r>
      <w:r w:rsidRPr="00407972">
        <w:rPr>
          <w:rFonts w:ascii="Times New Roman" w:hAnsi="Times New Roman" w:cs="Times New Roman"/>
          <w:sz w:val="28"/>
          <w:szCs w:val="28"/>
        </w:rPr>
        <w:t xml:space="preserve">Талгарского района </w:t>
      </w:r>
    </w:p>
    <w:p w14:paraId="316C95D8" w14:textId="28500F6A" w:rsidR="00407972" w:rsidRDefault="00407972" w:rsidP="00407972">
      <w:pPr>
        <w:tabs>
          <w:tab w:val="left" w:pos="5340"/>
        </w:tabs>
        <w:spacing w:after="0"/>
        <w:rPr>
          <w:rFonts w:ascii="Times New Roman" w:hAnsi="Times New Roman" w:cs="Times New Roman"/>
          <w:sz w:val="28"/>
          <w:szCs w:val="28"/>
        </w:rPr>
      </w:pPr>
      <w:r>
        <w:rPr>
          <w:rFonts w:ascii="Times New Roman" w:hAnsi="Times New Roman" w:cs="Times New Roman"/>
          <w:sz w:val="28"/>
          <w:szCs w:val="28"/>
          <w:lang w:val="kk-KZ"/>
        </w:rPr>
        <w:t xml:space="preserve">                                                                             </w:t>
      </w:r>
      <w:r w:rsidRPr="00407972">
        <w:rPr>
          <w:rFonts w:ascii="Times New Roman" w:hAnsi="Times New Roman" w:cs="Times New Roman"/>
          <w:sz w:val="28"/>
          <w:szCs w:val="28"/>
        </w:rPr>
        <w:t>от «</w:t>
      </w:r>
      <w:r w:rsidR="008D3D70">
        <w:rPr>
          <w:rFonts w:ascii="Times New Roman" w:hAnsi="Times New Roman" w:cs="Times New Roman"/>
          <w:sz w:val="28"/>
          <w:szCs w:val="28"/>
          <w:lang w:val="kk-KZ"/>
        </w:rPr>
        <w:t>12</w:t>
      </w:r>
      <w:r w:rsidRPr="00407972">
        <w:rPr>
          <w:rFonts w:ascii="Times New Roman" w:hAnsi="Times New Roman" w:cs="Times New Roman"/>
          <w:sz w:val="28"/>
          <w:szCs w:val="28"/>
        </w:rPr>
        <w:t>» октября 202</w:t>
      </w:r>
      <w:r w:rsidR="008D3D70">
        <w:rPr>
          <w:rFonts w:ascii="Times New Roman" w:hAnsi="Times New Roman" w:cs="Times New Roman"/>
          <w:sz w:val="28"/>
          <w:szCs w:val="28"/>
          <w:lang w:val="kk-KZ"/>
        </w:rPr>
        <w:t>6</w:t>
      </w:r>
      <w:r w:rsidRPr="00407972">
        <w:rPr>
          <w:rFonts w:ascii="Times New Roman" w:hAnsi="Times New Roman" w:cs="Times New Roman"/>
          <w:sz w:val="28"/>
          <w:szCs w:val="28"/>
        </w:rPr>
        <w:t xml:space="preserve"> года</w:t>
      </w:r>
    </w:p>
    <w:p w14:paraId="725CDE17" w14:textId="6BFF4D4A" w:rsidR="00407972" w:rsidRPr="008D3D70" w:rsidRDefault="00407972" w:rsidP="00407972">
      <w:pPr>
        <w:tabs>
          <w:tab w:val="left" w:pos="5340"/>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07972">
        <w:rPr>
          <w:rFonts w:ascii="Times New Roman" w:hAnsi="Times New Roman" w:cs="Times New Roman"/>
          <w:sz w:val="28"/>
          <w:szCs w:val="28"/>
        </w:rPr>
        <w:t>№10-</w:t>
      </w:r>
      <w:r w:rsidR="008D3D70">
        <w:rPr>
          <w:rFonts w:ascii="Times New Roman" w:hAnsi="Times New Roman" w:cs="Times New Roman"/>
          <w:sz w:val="28"/>
          <w:szCs w:val="28"/>
          <w:lang w:val="kk-KZ"/>
        </w:rPr>
        <w:t>296</w:t>
      </w:r>
    </w:p>
    <w:p w14:paraId="4F402CB6" w14:textId="140CF24C" w:rsidR="00324359" w:rsidRDefault="00324359" w:rsidP="00407972">
      <w:pPr>
        <w:tabs>
          <w:tab w:val="left" w:pos="5340"/>
        </w:tabs>
        <w:rPr>
          <w:rFonts w:ascii="Times New Roman" w:hAnsi="Times New Roman" w:cs="Times New Roman"/>
          <w:sz w:val="28"/>
          <w:szCs w:val="28"/>
        </w:rPr>
      </w:pPr>
    </w:p>
    <w:p w14:paraId="22F32FEB" w14:textId="6CBA6ED3" w:rsidR="00407972" w:rsidRPr="00407972" w:rsidRDefault="00407972" w:rsidP="00407972">
      <w:pPr>
        <w:tabs>
          <w:tab w:val="left" w:pos="1005"/>
        </w:tabs>
        <w:spacing w:after="0"/>
        <w:jc w:val="center"/>
        <w:rPr>
          <w:rFonts w:ascii="Times New Roman" w:hAnsi="Times New Roman" w:cs="Times New Roman"/>
          <w:sz w:val="28"/>
          <w:szCs w:val="28"/>
        </w:rPr>
      </w:pPr>
      <w:r w:rsidRPr="00407972">
        <w:rPr>
          <w:rFonts w:ascii="Times New Roman" w:hAnsi="Times New Roman" w:cs="Times New Roman"/>
          <w:sz w:val="28"/>
          <w:szCs w:val="28"/>
        </w:rPr>
        <w:t xml:space="preserve">Перечень востребованных специальностей для </w:t>
      </w:r>
      <w:r>
        <w:rPr>
          <w:rFonts w:ascii="Times New Roman" w:hAnsi="Times New Roman" w:cs="Times New Roman"/>
          <w:sz w:val="28"/>
          <w:szCs w:val="28"/>
          <w:lang w:val="kk-KZ"/>
        </w:rPr>
        <w:t>оказания</w:t>
      </w:r>
      <w:r w:rsidRPr="00407972">
        <w:rPr>
          <w:rFonts w:ascii="Times New Roman" w:hAnsi="Times New Roman" w:cs="Times New Roman"/>
          <w:sz w:val="28"/>
          <w:szCs w:val="28"/>
        </w:rPr>
        <w:t xml:space="preserve"> мер социальной поддержки специалистам,</w:t>
      </w:r>
    </w:p>
    <w:p w14:paraId="66822029" w14:textId="71860A05" w:rsidR="00407972" w:rsidRPr="00407972" w:rsidRDefault="00407972" w:rsidP="00407972">
      <w:pPr>
        <w:tabs>
          <w:tab w:val="left" w:pos="1005"/>
        </w:tabs>
        <w:spacing w:after="0"/>
        <w:jc w:val="center"/>
        <w:rPr>
          <w:rFonts w:ascii="Times New Roman" w:hAnsi="Times New Roman" w:cs="Times New Roman"/>
          <w:sz w:val="28"/>
          <w:szCs w:val="28"/>
        </w:rPr>
      </w:pPr>
      <w:r w:rsidRPr="00407972">
        <w:rPr>
          <w:rFonts w:ascii="Times New Roman" w:hAnsi="Times New Roman" w:cs="Times New Roman"/>
          <w:sz w:val="28"/>
          <w:szCs w:val="28"/>
        </w:rPr>
        <w:t>прибывшим на работу и проживание в сельские населённые пункты в сферах здравоохранения, образования, социальной защиты,</w:t>
      </w:r>
    </w:p>
    <w:p w14:paraId="2918C446" w14:textId="3E3B5C79" w:rsidR="00407972" w:rsidRPr="00407972" w:rsidRDefault="00407972" w:rsidP="00407972">
      <w:pPr>
        <w:tabs>
          <w:tab w:val="left" w:pos="1005"/>
        </w:tabs>
        <w:spacing w:after="0"/>
        <w:jc w:val="center"/>
        <w:rPr>
          <w:rFonts w:ascii="Times New Roman" w:hAnsi="Times New Roman" w:cs="Times New Roman"/>
          <w:sz w:val="28"/>
          <w:szCs w:val="28"/>
        </w:rPr>
      </w:pPr>
      <w:r w:rsidRPr="00407972">
        <w:rPr>
          <w:rFonts w:ascii="Times New Roman" w:hAnsi="Times New Roman" w:cs="Times New Roman"/>
          <w:sz w:val="28"/>
          <w:szCs w:val="28"/>
        </w:rPr>
        <w:t>культуры, спорта и агропромышленного комплекса, а также государственным служащим аппаратов акимов сельских округов,</w:t>
      </w:r>
    </w:p>
    <w:p w14:paraId="4FB80BE0" w14:textId="07A6BA26" w:rsidR="00407972" w:rsidRDefault="00407972" w:rsidP="00407972">
      <w:pPr>
        <w:tabs>
          <w:tab w:val="left" w:pos="1005"/>
        </w:tabs>
        <w:spacing w:after="0"/>
        <w:jc w:val="center"/>
        <w:rPr>
          <w:rFonts w:ascii="Times New Roman" w:hAnsi="Times New Roman" w:cs="Times New Roman"/>
          <w:sz w:val="28"/>
          <w:szCs w:val="28"/>
        </w:rPr>
      </w:pPr>
      <w:r w:rsidRPr="00407972">
        <w:rPr>
          <w:rFonts w:ascii="Times New Roman" w:hAnsi="Times New Roman" w:cs="Times New Roman"/>
          <w:sz w:val="28"/>
          <w:szCs w:val="28"/>
        </w:rPr>
        <w:t xml:space="preserve">посёлков и сёл </w:t>
      </w:r>
    </w:p>
    <w:p w14:paraId="1BD6DC29" w14:textId="1CC8E2B8" w:rsidR="00407972" w:rsidRDefault="00407972" w:rsidP="00407972">
      <w:pP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498"/>
        <w:gridCol w:w="6884"/>
        <w:gridCol w:w="1713"/>
      </w:tblGrid>
      <w:tr w:rsidR="00407972" w:rsidRPr="00324359" w14:paraId="549A7C42" w14:textId="77777777" w:rsidTr="00733CB3">
        <w:trPr>
          <w:trHeight w:val="350"/>
        </w:trPr>
        <w:tc>
          <w:tcPr>
            <w:tcW w:w="498" w:type="dxa"/>
            <w:tcBorders>
              <w:top w:val="single" w:sz="4" w:space="0" w:color="auto"/>
              <w:left w:val="single" w:sz="4" w:space="0" w:color="auto"/>
              <w:bottom w:val="single" w:sz="4" w:space="0" w:color="auto"/>
              <w:right w:val="single" w:sz="4" w:space="0" w:color="auto"/>
            </w:tcBorders>
            <w:hideMark/>
          </w:tcPr>
          <w:p w14:paraId="071391C7" w14:textId="77777777" w:rsidR="00407972" w:rsidRPr="00324359" w:rsidRDefault="00407972" w:rsidP="00733CB3">
            <w:pPr>
              <w:ind w:left="-578" w:firstLine="578"/>
              <w:jc w:val="center"/>
              <w:rPr>
                <w:rFonts w:ascii="Times New Roman" w:eastAsia="Times New Roman" w:hAnsi="Times New Roman"/>
                <w:b/>
                <w:bCs/>
                <w:color w:val="0070C0"/>
                <w:sz w:val="28"/>
                <w:szCs w:val="28"/>
                <w:lang w:val="kk-KZ"/>
              </w:rPr>
            </w:pPr>
            <w:r w:rsidRPr="00324359">
              <w:rPr>
                <w:rFonts w:ascii="Times New Roman" w:eastAsia="Times New Roman" w:hAnsi="Times New Roman"/>
                <w:b/>
                <w:bCs/>
                <w:color w:val="0070C0"/>
                <w:sz w:val="28"/>
                <w:szCs w:val="28"/>
              </w:rPr>
              <w:t>№</w:t>
            </w:r>
          </w:p>
        </w:tc>
        <w:tc>
          <w:tcPr>
            <w:tcW w:w="7543" w:type="dxa"/>
            <w:tcBorders>
              <w:top w:val="single" w:sz="4" w:space="0" w:color="auto"/>
              <w:left w:val="single" w:sz="4" w:space="0" w:color="auto"/>
              <w:bottom w:val="single" w:sz="4" w:space="0" w:color="auto"/>
              <w:right w:val="single" w:sz="4" w:space="0" w:color="auto"/>
            </w:tcBorders>
            <w:hideMark/>
          </w:tcPr>
          <w:p w14:paraId="14CC3DF0" w14:textId="53F0CA03" w:rsidR="00407972" w:rsidRPr="00324359" w:rsidRDefault="00407972" w:rsidP="00733CB3">
            <w:pPr>
              <w:jc w:val="center"/>
              <w:rPr>
                <w:rFonts w:ascii="Times New Roman" w:eastAsia="Times New Roman" w:hAnsi="Times New Roman"/>
                <w:b/>
                <w:bCs/>
                <w:color w:val="0070C0"/>
                <w:sz w:val="28"/>
                <w:szCs w:val="28"/>
                <w:lang w:val="kk-KZ"/>
              </w:rPr>
            </w:pPr>
            <w:proofErr w:type="spellStart"/>
            <w:r w:rsidRPr="00092E33">
              <w:rPr>
                <w:rFonts w:ascii="Times New Roman" w:eastAsia="Times New Roman" w:hAnsi="Times New Roman"/>
                <w:b/>
                <w:bCs/>
                <w:color w:val="0070C0"/>
                <w:sz w:val="28"/>
                <w:szCs w:val="28"/>
                <w:lang w:val="en-US"/>
              </w:rPr>
              <w:t>Наименование</w:t>
            </w:r>
            <w:proofErr w:type="spellEnd"/>
            <w:r w:rsidRPr="00092E33">
              <w:rPr>
                <w:rFonts w:ascii="Times New Roman" w:eastAsia="Times New Roman" w:hAnsi="Times New Roman"/>
                <w:b/>
                <w:bCs/>
                <w:color w:val="0070C0"/>
                <w:sz w:val="28"/>
                <w:szCs w:val="28"/>
                <w:lang w:val="en-US"/>
              </w:rPr>
              <w:t xml:space="preserve"> </w:t>
            </w:r>
            <w:proofErr w:type="spellStart"/>
            <w:r w:rsidRPr="00092E33">
              <w:rPr>
                <w:rFonts w:ascii="Times New Roman" w:eastAsia="Times New Roman" w:hAnsi="Times New Roman"/>
                <w:b/>
                <w:bCs/>
                <w:color w:val="0070C0"/>
                <w:sz w:val="28"/>
                <w:szCs w:val="28"/>
                <w:lang w:val="en-US"/>
              </w:rPr>
              <w:t>специальности</w:t>
            </w:r>
            <w:proofErr w:type="spellEnd"/>
          </w:p>
        </w:tc>
        <w:tc>
          <w:tcPr>
            <w:tcW w:w="1704" w:type="dxa"/>
            <w:tcBorders>
              <w:top w:val="single" w:sz="4" w:space="0" w:color="auto"/>
              <w:left w:val="single" w:sz="4" w:space="0" w:color="auto"/>
              <w:bottom w:val="single" w:sz="4" w:space="0" w:color="auto"/>
              <w:right w:val="single" w:sz="4" w:space="0" w:color="auto"/>
            </w:tcBorders>
            <w:hideMark/>
          </w:tcPr>
          <w:p w14:paraId="7A70CDF7" w14:textId="5FD089CC" w:rsidR="00407972" w:rsidRPr="00324359" w:rsidRDefault="00407972" w:rsidP="00733CB3">
            <w:pPr>
              <w:jc w:val="center"/>
              <w:rPr>
                <w:rFonts w:ascii="Times New Roman" w:eastAsia="Times New Roman" w:hAnsi="Times New Roman"/>
                <w:b/>
                <w:bCs/>
                <w:color w:val="0070C0"/>
                <w:sz w:val="28"/>
                <w:szCs w:val="28"/>
                <w:lang w:val="kk-KZ"/>
              </w:rPr>
            </w:pPr>
            <w:proofErr w:type="spellStart"/>
            <w:r w:rsidRPr="00092E33">
              <w:rPr>
                <w:rFonts w:ascii="Times New Roman" w:eastAsia="Times New Roman" w:hAnsi="Times New Roman"/>
                <w:b/>
                <w:bCs/>
                <w:color w:val="0070C0"/>
                <w:sz w:val="28"/>
                <w:szCs w:val="28"/>
                <w:lang w:val="en-US"/>
              </w:rPr>
              <w:t>Количество</w:t>
            </w:r>
            <w:proofErr w:type="spellEnd"/>
            <w:r w:rsidRPr="00092E33">
              <w:rPr>
                <w:rFonts w:ascii="Times New Roman" w:eastAsia="Times New Roman" w:hAnsi="Times New Roman"/>
                <w:b/>
                <w:bCs/>
                <w:color w:val="0070C0"/>
                <w:sz w:val="28"/>
                <w:szCs w:val="28"/>
                <w:lang w:val="en-US"/>
              </w:rPr>
              <w:t xml:space="preserve"> (</w:t>
            </w:r>
            <w:proofErr w:type="spellStart"/>
            <w:r w:rsidRPr="00092E33">
              <w:rPr>
                <w:rFonts w:ascii="Times New Roman" w:eastAsia="Times New Roman" w:hAnsi="Times New Roman"/>
                <w:b/>
                <w:bCs/>
                <w:color w:val="0070C0"/>
                <w:sz w:val="28"/>
                <w:szCs w:val="28"/>
                <w:lang w:val="en-US"/>
              </w:rPr>
              <w:t>ед</w:t>
            </w:r>
            <w:proofErr w:type="spellEnd"/>
            <w:r w:rsidRPr="00092E33">
              <w:rPr>
                <w:rFonts w:ascii="Times New Roman" w:eastAsia="Times New Roman" w:hAnsi="Times New Roman"/>
                <w:b/>
                <w:bCs/>
                <w:color w:val="0070C0"/>
                <w:sz w:val="28"/>
                <w:szCs w:val="28"/>
                <w:lang w:val="en-US"/>
              </w:rPr>
              <w:t>.)</w:t>
            </w:r>
          </w:p>
        </w:tc>
      </w:tr>
      <w:tr w:rsidR="00407972" w:rsidRPr="00324359" w14:paraId="523A1E40" w14:textId="77777777" w:rsidTr="00407972">
        <w:trPr>
          <w:trHeight w:val="645"/>
        </w:trPr>
        <w:tc>
          <w:tcPr>
            <w:tcW w:w="9745" w:type="dxa"/>
            <w:gridSpan w:val="3"/>
            <w:tcBorders>
              <w:top w:val="single" w:sz="4" w:space="0" w:color="auto"/>
              <w:left w:val="single" w:sz="4" w:space="0" w:color="auto"/>
              <w:bottom w:val="single" w:sz="4" w:space="0" w:color="auto"/>
              <w:right w:val="single" w:sz="4" w:space="0" w:color="auto"/>
            </w:tcBorders>
            <w:hideMark/>
          </w:tcPr>
          <w:p w14:paraId="459DCFCF" w14:textId="37351014" w:rsidR="00407972" w:rsidRPr="00324359" w:rsidRDefault="00092E33" w:rsidP="00733CB3">
            <w:pP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                                  </w:t>
            </w:r>
            <w:r w:rsidR="00407972" w:rsidRPr="00407972">
              <w:rPr>
                <w:rFonts w:ascii="Times New Roman" w:eastAsia="Times New Roman" w:hAnsi="Times New Roman"/>
                <w:b/>
                <w:sz w:val="28"/>
                <w:szCs w:val="28"/>
                <w:lang w:val="kk-KZ"/>
              </w:rPr>
              <w:t>Сфера здравоохранения</w:t>
            </w:r>
          </w:p>
        </w:tc>
      </w:tr>
      <w:tr w:rsidR="00407972" w:rsidRPr="00324359" w14:paraId="0DA83003" w14:textId="77777777" w:rsidTr="00407972">
        <w:trPr>
          <w:trHeight w:val="689"/>
        </w:trPr>
        <w:tc>
          <w:tcPr>
            <w:tcW w:w="498" w:type="dxa"/>
            <w:tcBorders>
              <w:top w:val="single" w:sz="4" w:space="0" w:color="auto"/>
              <w:left w:val="single" w:sz="4" w:space="0" w:color="auto"/>
              <w:bottom w:val="single" w:sz="4" w:space="0" w:color="auto"/>
              <w:right w:val="single" w:sz="4" w:space="0" w:color="auto"/>
            </w:tcBorders>
            <w:hideMark/>
          </w:tcPr>
          <w:p w14:paraId="1AA7663A" w14:textId="77777777" w:rsidR="00407972" w:rsidRPr="00324359" w:rsidRDefault="00407972" w:rsidP="00733CB3">
            <w:pPr>
              <w:ind w:left="-578" w:firstLine="578"/>
              <w:jc w:val="center"/>
              <w:rPr>
                <w:rFonts w:ascii="Times New Roman" w:eastAsia="Times New Roman" w:hAnsi="Times New Roman"/>
                <w:sz w:val="28"/>
                <w:szCs w:val="28"/>
                <w:lang w:val="kk-KZ"/>
              </w:rPr>
            </w:pPr>
            <w:r w:rsidRPr="00324359">
              <w:rPr>
                <w:rFonts w:ascii="Times New Roman" w:eastAsia="Times New Roman" w:hAnsi="Times New Roman"/>
                <w:sz w:val="28"/>
                <w:szCs w:val="28"/>
                <w:lang w:val="kk-KZ"/>
              </w:rPr>
              <w:t>1</w:t>
            </w:r>
          </w:p>
        </w:tc>
        <w:tc>
          <w:tcPr>
            <w:tcW w:w="7543" w:type="dxa"/>
            <w:tcBorders>
              <w:top w:val="single" w:sz="4" w:space="0" w:color="auto"/>
              <w:left w:val="single" w:sz="4" w:space="0" w:color="auto"/>
              <w:bottom w:val="single" w:sz="4" w:space="0" w:color="auto"/>
              <w:right w:val="single" w:sz="4" w:space="0" w:color="auto"/>
            </w:tcBorders>
            <w:hideMark/>
          </w:tcPr>
          <w:p w14:paraId="230984E8" w14:textId="24C78E92" w:rsidR="00407972" w:rsidRPr="00324359" w:rsidRDefault="00407972" w:rsidP="00733CB3">
            <w:pPr>
              <w:rPr>
                <w:rFonts w:ascii="Times New Roman" w:eastAsia="Times New Roman" w:hAnsi="Times New Roman"/>
                <w:bCs/>
                <w:sz w:val="28"/>
                <w:szCs w:val="28"/>
                <w:lang w:val="en-US"/>
              </w:rPr>
            </w:pPr>
            <w:r w:rsidRPr="00407972">
              <w:rPr>
                <w:rFonts w:ascii="Times New Roman" w:eastAsia="Times New Roman" w:hAnsi="Times New Roman"/>
                <w:bCs/>
                <w:sz w:val="28"/>
                <w:szCs w:val="28"/>
                <w:lang w:val="kk-KZ"/>
              </w:rPr>
              <w:t>Врач общей практики</w:t>
            </w:r>
          </w:p>
        </w:tc>
        <w:tc>
          <w:tcPr>
            <w:tcW w:w="1704" w:type="dxa"/>
            <w:tcBorders>
              <w:top w:val="single" w:sz="4" w:space="0" w:color="auto"/>
              <w:left w:val="single" w:sz="4" w:space="0" w:color="auto"/>
              <w:bottom w:val="single" w:sz="4" w:space="0" w:color="auto"/>
              <w:right w:val="single" w:sz="4" w:space="0" w:color="auto"/>
            </w:tcBorders>
            <w:hideMark/>
          </w:tcPr>
          <w:p w14:paraId="3F3C76D9" w14:textId="77777777" w:rsidR="00407972" w:rsidRPr="00324359" w:rsidRDefault="00407972" w:rsidP="00733CB3">
            <w:pPr>
              <w:jc w:val="center"/>
              <w:rPr>
                <w:rFonts w:ascii="Times New Roman" w:eastAsia="Times New Roman" w:hAnsi="Times New Roman"/>
                <w:bCs/>
                <w:sz w:val="28"/>
                <w:szCs w:val="28"/>
                <w:lang w:val="kk-KZ"/>
              </w:rPr>
            </w:pPr>
            <w:r w:rsidRPr="00324359">
              <w:rPr>
                <w:rFonts w:ascii="Times New Roman" w:eastAsia="Times New Roman" w:hAnsi="Times New Roman"/>
                <w:bCs/>
                <w:sz w:val="28"/>
                <w:szCs w:val="28"/>
                <w:lang w:val="kk-KZ"/>
              </w:rPr>
              <w:t>4</w:t>
            </w:r>
          </w:p>
        </w:tc>
      </w:tr>
      <w:tr w:rsidR="00407972" w:rsidRPr="00324359" w14:paraId="2268DDC3" w14:textId="77777777" w:rsidTr="00092E33">
        <w:trPr>
          <w:trHeight w:val="685"/>
        </w:trPr>
        <w:tc>
          <w:tcPr>
            <w:tcW w:w="498" w:type="dxa"/>
            <w:tcBorders>
              <w:top w:val="single" w:sz="4" w:space="0" w:color="auto"/>
              <w:left w:val="single" w:sz="4" w:space="0" w:color="auto"/>
              <w:bottom w:val="single" w:sz="4" w:space="0" w:color="auto"/>
              <w:right w:val="single" w:sz="4" w:space="0" w:color="auto"/>
            </w:tcBorders>
            <w:hideMark/>
          </w:tcPr>
          <w:p w14:paraId="08469A04" w14:textId="77777777" w:rsidR="00407972" w:rsidRPr="00324359" w:rsidRDefault="00407972" w:rsidP="00733CB3">
            <w:pPr>
              <w:ind w:left="-578" w:firstLine="578"/>
              <w:jc w:val="center"/>
              <w:rPr>
                <w:rFonts w:ascii="Times New Roman" w:eastAsia="Times New Roman" w:hAnsi="Times New Roman"/>
                <w:sz w:val="28"/>
                <w:szCs w:val="28"/>
                <w:lang w:val="kk-KZ"/>
              </w:rPr>
            </w:pPr>
            <w:r w:rsidRPr="00324359">
              <w:rPr>
                <w:rFonts w:ascii="Times New Roman" w:eastAsia="Times New Roman" w:hAnsi="Times New Roman"/>
                <w:sz w:val="28"/>
                <w:szCs w:val="28"/>
                <w:lang w:val="kk-KZ"/>
              </w:rPr>
              <w:t>2</w:t>
            </w:r>
          </w:p>
        </w:tc>
        <w:tc>
          <w:tcPr>
            <w:tcW w:w="7543" w:type="dxa"/>
            <w:tcBorders>
              <w:top w:val="single" w:sz="4" w:space="0" w:color="auto"/>
              <w:left w:val="single" w:sz="4" w:space="0" w:color="auto"/>
              <w:bottom w:val="single" w:sz="4" w:space="0" w:color="auto"/>
              <w:right w:val="single" w:sz="4" w:space="0" w:color="auto"/>
            </w:tcBorders>
            <w:hideMark/>
          </w:tcPr>
          <w:p w14:paraId="178F4467" w14:textId="1C24712C" w:rsidR="00407972" w:rsidRPr="008D3D70" w:rsidRDefault="008D3D70" w:rsidP="00733CB3">
            <w:pPr>
              <w:rPr>
                <w:rFonts w:ascii="Times New Roman" w:eastAsia="Times New Roman" w:hAnsi="Times New Roman"/>
                <w:bCs/>
                <w:sz w:val="28"/>
                <w:szCs w:val="28"/>
                <w:lang w:val="kk-KZ"/>
              </w:rPr>
            </w:pPr>
            <w:r>
              <w:rPr>
                <w:rFonts w:ascii="Times New Roman" w:eastAsia="Times New Roman" w:hAnsi="Times New Roman"/>
                <w:bCs/>
                <w:sz w:val="28"/>
                <w:szCs w:val="28"/>
                <w:lang w:val="kk-KZ"/>
              </w:rPr>
              <w:t>Хирург</w:t>
            </w:r>
          </w:p>
        </w:tc>
        <w:tc>
          <w:tcPr>
            <w:tcW w:w="1704" w:type="dxa"/>
            <w:tcBorders>
              <w:top w:val="single" w:sz="4" w:space="0" w:color="auto"/>
              <w:left w:val="single" w:sz="4" w:space="0" w:color="auto"/>
              <w:bottom w:val="single" w:sz="4" w:space="0" w:color="auto"/>
              <w:right w:val="single" w:sz="4" w:space="0" w:color="auto"/>
            </w:tcBorders>
            <w:hideMark/>
          </w:tcPr>
          <w:p w14:paraId="6E3FD8B1" w14:textId="77777777" w:rsidR="00407972" w:rsidRPr="00324359" w:rsidRDefault="00407972" w:rsidP="00733CB3">
            <w:pPr>
              <w:jc w:val="center"/>
              <w:rPr>
                <w:rFonts w:ascii="Times New Roman" w:eastAsia="Times New Roman" w:hAnsi="Times New Roman"/>
                <w:bCs/>
                <w:sz w:val="28"/>
                <w:szCs w:val="28"/>
                <w:lang w:val="kk-KZ"/>
              </w:rPr>
            </w:pPr>
            <w:r w:rsidRPr="00324359">
              <w:rPr>
                <w:rFonts w:ascii="Times New Roman" w:eastAsia="Times New Roman" w:hAnsi="Times New Roman"/>
                <w:bCs/>
                <w:sz w:val="28"/>
                <w:szCs w:val="28"/>
                <w:lang w:val="kk-KZ"/>
              </w:rPr>
              <w:t>1</w:t>
            </w:r>
          </w:p>
        </w:tc>
      </w:tr>
    </w:tbl>
    <w:p w14:paraId="61AE6DCE" w14:textId="77777777" w:rsidR="00407972" w:rsidRPr="00407972" w:rsidRDefault="00407972" w:rsidP="00407972">
      <w:pPr>
        <w:rPr>
          <w:rFonts w:ascii="Times New Roman" w:hAnsi="Times New Roman" w:cs="Times New Roman"/>
          <w:sz w:val="28"/>
          <w:szCs w:val="28"/>
        </w:rPr>
      </w:pPr>
    </w:p>
    <w:sectPr w:rsidR="00407972" w:rsidRPr="004079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A63"/>
    <w:rsid w:val="00092E33"/>
    <w:rsid w:val="002F7B4B"/>
    <w:rsid w:val="00324359"/>
    <w:rsid w:val="00407972"/>
    <w:rsid w:val="008D3D70"/>
    <w:rsid w:val="00BC2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3667"/>
  <w15:chartTrackingRefBased/>
  <w15:docId w15:val="{AF7EBBAD-10F2-4F5F-9E3E-C838FFEA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4079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43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40797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30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232</Words>
  <Characters>1329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cp:lastPrinted>2025-10-10T06:54:00Z</cp:lastPrinted>
  <dcterms:created xsi:type="dcterms:W3CDTF">2026-10-12T10:43:00Z</dcterms:created>
  <dcterms:modified xsi:type="dcterms:W3CDTF">2026-10-12T10:43:00Z</dcterms:modified>
</cp:coreProperties>
</file>