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320" w:rsidRDefault="00441320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89F" w:rsidRDefault="0030389F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89F" w:rsidRDefault="0030389F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89F" w:rsidRDefault="0030389F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89F" w:rsidRDefault="0030389F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389F" w:rsidRDefault="0030389F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1320" w:rsidRDefault="00441320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1320" w:rsidRDefault="00441320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1320" w:rsidRDefault="00441320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41320" w:rsidRDefault="00441320" w:rsidP="00745C00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2D4A" w:rsidRPr="008D2D4A" w:rsidRDefault="00745C00" w:rsidP="008D2D4A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Respublica</w:t>
      </w:r>
      <w:proofErr w:type="spellEnd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партиясы</w:t>
      </w:r>
      <w:proofErr w:type="spellEnd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қоғамдық</w:t>
      </w:r>
      <w:proofErr w:type="spellEnd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745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бірлестігін</w:t>
      </w:r>
      <w:proofErr w:type="spellEnd"/>
      <w:r w:rsidR="004413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8D2D4A" w:rsidRPr="008D2D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партиялық тізімдер бойынша сайланатын Қазақстан Республикасы мәслихаттарының</w:t>
      </w:r>
    </w:p>
    <w:p w:rsidR="00441320" w:rsidRDefault="008D2D4A" w:rsidP="008D2D4A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8D2D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 кезектен тыс сайлауға қатысуға жіберу туралы</w:t>
      </w:r>
    </w:p>
    <w:p w:rsidR="00745C00" w:rsidRPr="009C61B4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C61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45C00" w:rsidRPr="00086C4D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86C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086C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:rsidR="00745C00" w:rsidRPr="0030389F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 «Respublica» партиясы» қоғамдық бірлестігі</w:t>
      </w:r>
      <w:r w:rsidR="008D2D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D2D4A" w:rsidRPr="008D2D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2026 жылғы 29 қарашаға тағайындалған партиялық тізімдер бойынша сайланатын Қазақстан Республикасы мәслихаттарының депутаттарын кезектен тыс сайлауға қатысуға жіберілсін</w:t>
      </w: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745C00" w:rsidRPr="0030389F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 Осы қаулы </w:t>
      </w:r>
      <w:r w:rsidR="005E209F"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астана</w:t>
      </w:r>
      <w:r w:rsidR="001E47DF"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ның, </w:t>
      </w: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облыстар</w:t>
      </w:r>
      <w:r w:rsidR="005E209F"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ың, республикалық маңызы бар қалалар</w:t>
      </w:r>
      <w:r w:rsidR="005E209F"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30389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 сайлау комиссияларына жіберілсін.</w:t>
      </w:r>
    </w:p>
    <w:p w:rsidR="00745C00" w:rsidRPr="00745C00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Осы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сайлау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ресурсында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жариялансын</w:t>
      </w:r>
      <w:proofErr w:type="spellEnd"/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5C00" w:rsidRPr="00745C00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5C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</w:p>
    <w:p w:rsidR="00745C00" w:rsidRPr="00745C00" w:rsidRDefault="00745C00" w:rsidP="00745C0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"/>
        <w:gridCol w:w="8856"/>
      </w:tblGrid>
      <w:tr w:rsidR="00745C00" w:rsidRPr="00745C00" w:rsidTr="00745C00">
        <w:tc>
          <w:tcPr>
            <w:tcW w:w="0" w:type="auto"/>
            <w:shd w:val="clear" w:color="auto" w:fill="FFFFFF"/>
            <w:vAlign w:val="center"/>
            <w:hideMark/>
          </w:tcPr>
          <w:p w:rsidR="00745C00" w:rsidRPr="00745C00" w:rsidRDefault="00745C00" w:rsidP="00745C0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</w:t>
            </w: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745C00" w:rsidRPr="00745C00" w:rsidTr="00745C00">
        <w:tc>
          <w:tcPr>
            <w:tcW w:w="0" w:type="auto"/>
            <w:shd w:val="clear" w:color="auto" w:fill="FFFFFF"/>
            <w:vAlign w:val="center"/>
            <w:hideMark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45C00" w:rsidRPr="00745C00" w:rsidRDefault="00745C00" w:rsidP="00745C00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0389F" w:rsidRDefault="0030389F" w:rsidP="00453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45C00" w:rsidRPr="00745C00" w:rsidRDefault="00745C00" w:rsidP="0045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</w:t>
            </w:r>
            <w:r w:rsidR="00453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Ш. Өтемісов</w:t>
            </w:r>
          </w:p>
        </w:tc>
      </w:tr>
      <w:tr w:rsidR="00745C00" w:rsidRPr="00745C00" w:rsidTr="00745C00">
        <w:tc>
          <w:tcPr>
            <w:tcW w:w="0" w:type="auto"/>
            <w:shd w:val="clear" w:color="auto" w:fill="FFFFFF"/>
            <w:vAlign w:val="center"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45C00" w:rsidRPr="00745C00" w:rsidTr="00745C00">
        <w:tc>
          <w:tcPr>
            <w:tcW w:w="0" w:type="auto"/>
            <w:shd w:val="clear" w:color="auto" w:fill="FFFFFF"/>
            <w:vAlign w:val="center"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45C00" w:rsidRPr="00745C00" w:rsidRDefault="00745C00" w:rsidP="00745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FE74F3" w:rsidRDefault="00FE74F3" w:rsidP="00745C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1FF3" w:rsidRDefault="009F1FF3" w:rsidP="00745C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1FF3" w:rsidRDefault="009F1FF3" w:rsidP="00745C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1FF3" w:rsidRPr="009F1FF3" w:rsidRDefault="009F1FF3" w:rsidP="009F1FF3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F1FF3">
        <w:rPr>
          <w:rFonts w:ascii="Times New Roman" w:eastAsia="Calibri" w:hAnsi="Times New Roman" w:cs="Times New Roman"/>
          <w:sz w:val="28"/>
          <w:szCs w:val="28"/>
          <w:lang w:val="kk-KZ"/>
        </w:rPr>
        <w:t>Астана қаласы,</w:t>
      </w:r>
    </w:p>
    <w:p w:rsidR="009F1FF3" w:rsidRPr="009F1FF3" w:rsidRDefault="009F1FF3" w:rsidP="009F1F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F1FF3">
        <w:rPr>
          <w:rFonts w:ascii="Times New Roman" w:eastAsia="Calibri" w:hAnsi="Times New Roman" w:cs="Times New Roman"/>
          <w:sz w:val="28"/>
          <w:szCs w:val="28"/>
          <w:lang w:val="kk-KZ"/>
        </w:rPr>
        <w:tab/>
        <w:t>2026 жылғы 13 қазан</w:t>
      </w:r>
    </w:p>
    <w:p w:rsidR="009F1FF3" w:rsidRPr="009F1FF3" w:rsidRDefault="009F1FF3" w:rsidP="009F1F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F1FF3">
        <w:rPr>
          <w:rFonts w:ascii="Times New Roman" w:eastAsia="Calibri" w:hAnsi="Times New Roman" w:cs="Times New Roman"/>
          <w:sz w:val="28"/>
          <w:szCs w:val="28"/>
          <w:lang w:val="kk-KZ"/>
        </w:rPr>
        <w:tab/>
        <w:t>№ 60/10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bookmarkStart w:id="0" w:name="_GoBack"/>
      <w:bookmarkEnd w:id="0"/>
    </w:p>
    <w:p w:rsidR="009F1FF3" w:rsidRDefault="009F1FF3" w:rsidP="00745C0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1FF3" w:rsidRPr="00745C00" w:rsidRDefault="009F1FF3" w:rsidP="00745C0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F1FF3" w:rsidRPr="0074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26C"/>
    <w:rsid w:val="00086C4D"/>
    <w:rsid w:val="001E47DF"/>
    <w:rsid w:val="0030389F"/>
    <w:rsid w:val="0040426C"/>
    <w:rsid w:val="00441320"/>
    <w:rsid w:val="004530E2"/>
    <w:rsid w:val="004664B7"/>
    <w:rsid w:val="005E209F"/>
    <w:rsid w:val="00745C00"/>
    <w:rsid w:val="008D2D4A"/>
    <w:rsid w:val="009C61B4"/>
    <w:rsid w:val="009F1FF3"/>
    <w:rsid w:val="00FE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A4DE9-A264-4FFB-9919-006EC9B6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3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7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14</cp:revision>
  <cp:lastPrinted>2026-10-12T07:23:00Z</cp:lastPrinted>
  <dcterms:created xsi:type="dcterms:W3CDTF">2026-06-30T06:02:00Z</dcterms:created>
  <dcterms:modified xsi:type="dcterms:W3CDTF">2026-10-13T13:52:00Z</dcterms:modified>
</cp:coreProperties>
</file>