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702" w:rsidRDefault="004F0FB3" w:rsidP="00661A48">
      <w:pPr>
        <w:pBdr>
          <w:bottom w:val="single" w:sz="4" w:space="31" w:color="FFFFFF"/>
        </w:pBdr>
        <w:spacing w:after="0" w:line="240" w:lineRule="auto"/>
        <w:ind w:firstLine="709"/>
        <w:contextualSpacing/>
        <w:jc w:val="center"/>
        <w:rPr>
          <w:rFonts w:ascii="Times New Roman" w:hAnsi="Times New Roman" w:cs="Times New Roman"/>
          <w:b/>
          <w:color w:val="1E1E1E"/>
          <w:sz w:val="28"/>
          <w:szCs w:val="24"/>
          <w:lang w:val="kk-KZ"/>
        </w:rPr>
      </w:pPr>
      <w:r>
        <w:rPr>
          <w:rFonts w:ascii="Times New Roman" w:hAnsi="Times New Roman" w:cs="Times New Roman"/>
          <w:b/>
          <w:color w:val="1E1E1E"/>
          <w:sz w:val="28"/>
          <w:szCs w:val="24"/>
          <w:lang w:val="kk-KZ"/>
        </w:rPr>
        <w:t xml:space="preserve"> </w:t>
      </w:r>
      <w:r w:rsidR="00A043CD" w:rsidRPr="00661A48">
        <w:rPr>
          <w:rFonts w:ascii="Times New Roman" w:hAnsi="Times New Roman" w:cs="Times New Roman"/>
          <w:b/>
          <w:color w:val="1E1E1E"/>
          <w:sz w:val="28"/>
          <w:szCs w:val="24"/>
          <w:lang w:val="kk-KZ"/>
        </w:rPr>
        <w:t>Сыбайлас жемқорлық тәуекелдерін ішкі талдау қорытындылары бойынша айқындалған сыбайлас жемқорлық тәукелдеріне шалдыққан лауазымдардың тізбесі</w:t>
      </w:r>
    </w:p>
    <w:p w:rsidR="001B7EFD" w:rsidRPr="007511A7" w:rsidRDefault="004F0FB3" w:rsidP="000A2161">
      <w:pPr>
        <w:pBdr>
          <w:bottom w:val="single" w:sz="4" w:space="31" w:color="FFFFFF"/>
        </w:pBd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Қармақшы</w:t>
      </w:r>
      <w:r w:rsidR="00AF4DA9">
        <w:rPr>
          <w:rFonts w:ascii="Times New Roman" w:hAnsi="Times New Roman" w:cs="Times New Roman"/>
          <w:b/>
          <w:sz w:val="28"/>
          <w:szCs w:val="28"/>
          <w:lang w:val="kk-KZ"/>
        </w:rPr>
        <w:t xml:space="preserve"> ауданы (2026</w:t>
      </w:r>
      <w:r w:rsidR="001B7EFD" w:rsidRPr="007511A7">
        <w:rPr>
          <w:rFonts w:ascii="Times New Roman" w:hAnsi="Times New Roman" w:cs="Times New Roman"/>
          <w:b/>
          <w:sz w:val="28"/>
          <w:szCs w:val="28"/>
          <w:lang w:val="kk-KZ"/>
        </w:rPr>
        <w:t xml:space="preserve"> жыл)</w:t>
      </w:r>
    </w:p>
    <w:tbl>
      <w:tblPr>
        <w:tblStyle w:val="a3"/>
        <w:tblpPr w:leftFromText="180" w:rightFromText="180" w:vertAnchor="text" w:tblpY="1"/>
        <w:tblOverlap w:val="never"/>
        <w:tblW w:w="13817" w:type="dxa"/>
        <w:tblLook w:val="04A0" w:firstRow="1" w:lastRow="0" w:firstColumn="1" w:lastColumn="0" w:noHBand="0" w:noVBand="1"/>
      </w:tblPr>
      <w:tblGrid>
        <w:gridCol w:w="547"/>
        <w:gridCol w:w="2386"/>
        <w:gridCol w:w="1940"/>
        <w:gridCol w:w="2154"/>
        <w:gridCol w:w="4860"/>
        <w:gridCol w:w="1930"/>
      </w:tblGrid>
      <w:tr w:rsidR="006225AE" w:rsidRPr="006225AE" w:rsidTr="00F11A66">
        <w:tc>
          <w:tcPr>
            <w:tcW w:w="547" w:type="dxa"/>
          </w:tcPr>
          <w:p w:rsidR="00316702" w:rsidRPr="00D41EC2" w:rsidRDefault="00316702" w:rsidP="000A2161">
            <w:pPr>
              <w:jc w:val="center"/>
              <w:rPr>
                <w:rFonts w:ascii="Times New Roman" w:hAnsi="Times New Roman" w:cs="Times New Roman"/>
                <w:b/>
                <w:sz w:val="24"/>
                <w:szCs w:val="24"/>
                <w:lang w:val="kk-KZ"/>
              </w:rPr>
            </w:pPr>
            <w:r w:rsidRPr="00D41EC2">
              <w:rPr>
                <w:rFonts w:ascii="Times New Roman" w:hAnsi="Times New Roman" w:cs="Times New Roman"/>
                <w:b/>
                <w:sz w:val="24"/>
                <w:szCs w:val="24"/>
                <w:lang w:val="kk-KZ"/>
              </w:rPr>
              <w:t>№</w:t>
            </w:r>
          </w:p>
        </w:tc>
        <w:tc>
          <w:tcPr>
            <w:tcW w:w="2386" w:type="dxa"/>
          </w:tcPr>
          <w:p w:rsidR="00316702" w:rsidRPr="00D41EC2" w:rsidRDefault="00316702" w:rsidP="000A2161">
            <w:pPr>
              <w:jc w:val="center"/>
              <w:rPr>
                <w:rFonts w:ascii="Times New Roman" w:hAnsi="Times New Roman" w:cs="Times New Roman"/>
                <w:b/>
                <w:sz w:val="24"/>
                <w:szCs w:val="24"/>
                <w:lang w:val="kk-KZ"/>
              </w:rPr>
            </w:pPr>
            <w:r w:rsidRPr="00D41EC2">
              <w:rPr>
                <w:rFonts w:ascii="Times New Roman" w:hAnsi="Times New Roman" w:cs="Times New Roman"/>
                <w:b/>
                <w:sz w:val="24"/>
                <w:szCs w:val="24"/>
                <w:lang w:val="kk-KZ"/>
              </w:rPr>
              <w:t>Мемлекеттік орган атауы</w:t>
            </w:r>
          </w:p>
        </w:tc>
        <w:tc>
          <w:tcPr>
            <w:tcW w:w="1940" w:type="dxa"/>
          </w:tcPr>
          <w:p w:rsidR="00316702" w:rsidRPr="00D41EC2" w:rsidRDefault="00316702" w:rsidP="000A2161">
            <w:pPr>
              <w:pStyle w:val="a4"/>
              <w:spacing w:before="0" w:beforeAutospacing="0" w:after="0" w:afterAutospacing="0"/>
              <w:contextualSpacing/>
              <w:jc w:val="center"/>
              <w:textAlignment w:val="baseline"/>
              <w:rPr>
                <w:b/>
                <w:spacing w:val="2"/>
                <w:lang w:val="kk-KZ"/>
              </w:rPr>
            </w:pPr>
            <w:r w:rsidRPr="00D41EC2">
              <w:rPr>
                <w:b/>
                <w:spacing w:val="2"/>
                <w:lang w:val="kk-KZ"/>
              </w:rPr>
              <w:t>Сыбайлас жемқорлық тәукеліне шалдыққан лауазым</w:t>
            </w:r>
          </w:p>
        </w:tc>
        <w:tc>
          <w:tcPr>
            <w:tcW w:w="2154" w:type="dxa"/>
          </w:tcPr>
          <w:p w:rsidR="00316702" w:rsidRPr="00D41EC2" w:rsidRDefault="00316702" w:rsidP="000A2161">
            <w:pPr>
              <w:pStyle w:val="a4"/>
              <w:spacing w:before="0" w:beforeAutospacing="0" w:after="0" w:afterAutospacing="0"/>
              <w:contextualSpacing/>
              <w:jc w:val="center"/>
              <w:textAlignment w:val="baseline"/>
              <w:rPr>
                <w:b/>
                <w:spacing w:val="2"/>
                <w:lang w:val="kk-KZ"/>
              </w:rPr>
            </w:pPr>
            <w:r w:rsidRPr="00D41EC2">
              <w:rPr>
                <w:b/>
                <w:spacing w:val="2"/>
                <w:lang w:val="kk-KZ"/>
              </w:rPr>
              <w:t>Сыбайлас жемқорлық тәуекелдері бар лауазымдық өкілеттіктер</w:t>
            </w:r>
          </w:p>
        </w:tc>
        <w:tc>
          <w:tcPr>
            <w:tcW w:w="4860" w:type="dxa"/>
          </w:tcPr>
          <w:p w:rsidR="00316702" w:rsidRPr="00D41EC2" w:rsidRDefault="00316702" w:rsidP="000A2161">
            <w:pPr>
              <w:pStyle w:val="a4"/>
              <w:spacing w:before="0" w:beforeAutospacing="0" w:after="0" w:afterAutospacing="0"/>
              <w:contextualSpacing/>
              <w:jc w:val="center"/>
              <w:textAlignment w:val="baseline"/>
              <w:rPr>
                <w:b/>
                <w:spacing w:val="2"/>
                <w:lang w:val="kk-KZ"/>
              </w:rPr>
            </w:pPr>
            <w:r w:rsidRPr="00D41EC2">
              <w:rPr>
                <w:b/>
                <w:spacing w:val="2"/>
                <w:lang w:val="kk-KZ"/>
              </w:rPr>
              <w:t>Сыбайлас жемқорлық тәуекелдері</w:t>
            </w:r>
          </w:p>
        </w:tc>
        <w:tc>
          <w:tcPr>
            <w:tcW w:w="1930" w:type="dxa"/>
          </w:tcPr>
          <w:p w:rsidR="00316702" w:rsidRPr="00D41EC2" w:rsidRDefault="00316702" w:rsidP="000A2161">
            <w:pPr>
              <w:pStyle w:val="a4"/>
              <w:spacing w:before="0" w:beforeAutospacing="0" w:after="0" w:afterAutospacing="0"/>
              <w:contextualSpacing/>
              <w:jc w:val="center"/>
              <w:textAlignment w:val="baseline"/>
              <w:rPr>
                <w:b/>
                <w:spacing w:val="2"/>
              </w:rPr>
            </w:pPr>
            <w:r w:rsidRPr="00D41EC2">
              <w:rPr>
                <w:b/>
                <w:spacing w:val="2"/>
                <w:lang w:val="kk-KZ"/>
              </w:rPr>
              <w:t>Сыбайлас жемқорлық тәуекелдері деңгейі</w:t>
            </w:r>
          </w:p>
        </w:tc>
      </w:tr>
      <w:tr w:rsidR="003E5F23" w:rsidRPr="002106FE" w:rsidTr="00F11A66">
        <w:tc>
          <w:tcPr>
            <w:tcW w:w="547" w:type="dxa"/>
          </w:tcPr>
          <w:p w:rsidR="003E5F23" w:rsidRPr="006225AE" w:rsidRDefault="003E5F23" w:rsidP="00BE4C3F">
            <w:pPr>
              <w:jc w:val="center"/>
              <w:rPr>
                <w:rFonts w:ascii="Times New Roman" w:hAnsi="Times New Roman" w:cs="Times New Roman"/>
                <w:sz w:val="24"/>
                <w:szCs w:val="24"/>
                <w:lang w:val="kk-KZ"/>
              </w:rPr>
            </w:pPr>
            <w:r w:rsidRPr="006225AE">
              <w:rPr>
                <w:rFonts w:ascii="Times New Roman" w:hAnsi="Times New Roman" w:cs="Times New Roman"/>
                <w:sz w:val="24"/>
                <w:szCs w:val="24"/>
                <w:lang w:val="kk-KZ"/>
              </w:rPr>
              <w:t>1</w:t>
            </w:r>
          </w:p>
        </w:tc>
        <w:tc>
          <w:tcPr>
            <w:tcW w:w="2386" w:type="dxa"/>
          </w:tcPr>
          <w:p w:rsidR="003E5F23" w:rsidRPr="00D41EC2" w:rsidRDefault="003E5F23" w:rsidP="004F0FB3">
            <w:pPr>
              <w:jc w:val="center"/>
              <w:rPr>
                <w:rFonts w:ascii="Times New Roman" w:hAnsi="Times New Roman" w:cs="Times New Roman"/>
                <w:b/>
                <w:sz w:val="24"/>
                <w:szCs w:val="24"/>
                <w:lang w:val="kk-KZ"/>
              </w:rPr>
            </w:pPr>
            <w:r w:rsidRPr="00D41EC2">
              <w:rPr>
                <w:rFonts w:ascii="Times New Roman" w:hAnsi="Times New Roman" w:cs="Times New Roman"/>
                <w:b/>
                <w:sz w:val="24"/>
                <w:szCs w:val="24"/>
                <w:lang w:val="kk-KZ"/>
              </w:rPr>
              <w:t>«</w:t>
            </w:r>
            <w:r>
              <w:rPr>
                <w:rFonts w:ascii="Times New Roman" w:hAnsi="Times New Roman" w:cs="Times New Roman"/>
                <w:b/>
                <w:sz w:val="24"/>
                <w:szCs w:val="24"/>
                <w:lang w:val="kk-KZ"/>
              </w:rPr>
              <w:t>Қармақшы</w:t>
            </w:r>
            <w:r w:rsidRPr="00D41EC2">
              <w:rPr>
                <w:rFonts w:ascii="Times New Roman" w:hAnsi="Times New Roman" w:cs="Times New Roman"/>
                <w:b/>
                <w:sz w:val="24"/>
                <w:szCs w:val="24"/>
                <w:lang w:val="kk-KZ"/>
              </w:rPr>
              <w:t xml:space="preserve"> ауданы әкімінің аппараты» коммуналдық мемлекеттік мекемесі</w:t>
            </w:r>
          </w:p>
        </w:tc>
        <w:tc>
          <w:tcPr>
            <w:tcW w:w="1940" w:type="dxa"/>
          </w:tcPr>
          <w:p w:rsidR="003E5F23" w:rsidRPr="00AE5099" w:rsidRDefault="003E5F23" w:rsidP="003E5F23">
            <w:pPr>
              <w:jc w:val="both"/>
              <w:rPr>
                <w:rFonts w:ascii="Times New Roman" w:hAnsi="Times New Roman" w:cs="Times New Roman"/>
                <w:sz w:val="24"/>
                <w:szCs w:val="24"/>
                <w:lang w:val="kk-KZ"/>
              </w:rPr>
            </w:pPr>
            <w:r>
              <w:rPr>
                <w:rFonts w:ascii="Times New Roman" w:hAnsi="Times New Roman"/>
                <w:sz w:val="24"/>
                <w:szCs w:val="24"/>
                <w:lang w:val="kk-KZ"/>
              </w:rPr>
              <w:t xml:space="preserve">Аудан әкімі аппаратының кадр жұмысы (персоналды басқару) бөлімінің маманы </w:t>
            </w:r>
          </w:p>
        </w:tc>
        <w:tc>
          <w:tcPr>
            <w:tcW w:w="2154" w:type="dxa"/>
          </w:tcPr>
          <w:p w:rsidR="003E5F23" w:rsidRPr="003E5F23" w:rsidRDefault="003E5F23" w:rsidP="003E5F23">
            <w:pPr>
              <w:pStyle w:val="ad"/>
              <w:jc w:val="both"/>
              <w:rPr>
                <w:rFonts w:ascii="Times New Roman" w:hAnsi="Times New Roman"/>
                <w:sz w:val="24"/>
                <w:szCs w:val="24"/>
                <w:lang w:val="kk-KZ"/>
              </w:rPr>
            </w:pPr>
            <w:r w:rsidRPr="00005A7C">
              <w:rPr>
                <w:rFonts w:ascii="Times New Roman" w:hAnsi="Times New Roman"/>
                <w:sz w:val="24"/>
                <w:szCs w:val="24"/>
                <w:lang w:val="kk-KZ"/>
              </w:rPr>
              <w:t>Тәртіптік теріс қылықтың түрін анықтау</w:t>
            </w:r>
          </w:p>
        </w:tc>
        <w:tc>
          <w:tcPr>
            <w:tcW w:w="4860" w:type="dxa"/>
          </w:tcPr>
          <w:p w:rsidR="003E5F23" w:rsidRPr="00005A7C" w:rsidRDefault="003E5F23" w:rsidP="003E5F23">
            <w:pPr>
              <w:jc w:val="both"/>
              <w:rPr>
                <w:rFonts w:ascii="Times New Roman" w:hAnsi="Times New Roman" w:cs="Times New Roman"/>
                <w:sz w:val="24"/>
                <w:szCs w:val="24"/>
                <w:lang w:val="kk-KZ"/>
              </w:rPr>
            </w:pPr>
            <w:r w:rsidRPr="00005A7C">
              <w:rPr>
                <w:rFonts w:ascii="Times New Roman" w:hAnsi="Times New Roman" w:cs="Times New Roman"/>
                <w:sz w:val="24"/>
                <w:szCs w:val="24"/>
                <w:lang w:val="kk-KZ"/>
              </w:rPr>
              <w:t>ҚР Президентінің 29.12.2015 жылғы № 152 Жарлығымен бекітілген Мемлекеттік қызметшілерге тәртіптік жаза қолдану Қағидаларының 27-тармағына сәйкес тәртіптік теріс қылықтың түрлерін айқындап, нәтижесімен тәртіптік жаза қолдану көзделген.</w:t>
            </w:r>
          </w:p>
          <w:p w:rsidR="003E5F23" w:rsidRPr="00005A7C" w:rsidRDefault="003E5F23" w:rsidP="003E5F23">
            <w:pPr>
              <w:pStyle w:val="ad"/>
              <w:jc w:val="both"/>
              <w:rPr>
                <w:rFonts w:ascii="Times New Roman" w:hAnsi="Times New Roman"/>
                <w:sz w:val="24"/>
                <w:szCs w:val="24"/>
                <w:lang w:val="kk-KZ"/>
              </w:rPr>
            </w:pPr>
            <w:r w:rsidRPr="00005A7C">
              <w:rPr>
                <w:rFonts w:ascii="Times New Roman" w:hAnsi="Times New Roman"/>
                <w:sz w:val="24"/>
                <w:szCs w:val="24"/>
                <w:lang w:val="kk-KZ"/>
              </w:rPr>
              <w:t>Мәселен, мемлекеттік қызметшінің тәртіптік теріс қылық жасаған сәтте алынбаған тәртіптік жазасы болса, заңнама талаптарына сәйкес қатаң жазалар қолдану көрсетілген. Алайда, персоналды басқару қызметінің маманы тәртіптік жаза қолдану барысында бұл талаптары қасақана немесе абайсыздан есепке алмаған жағдайда мемлекеттік қызметшіге жеңіл тәртіптік жаза қолдануға мүмкіндік туындайды.</w:t>
            </w:r>
          </w:p>
        </w:tc>
        <w:tc>
          <w:tcPr>
            <w:tcW w:w="1930" w:type="dxa"/>
          </w:tcPr>
          <w:p w:rsidR="003E5F23" w:rsidRPr="00005A7C" w:rsidRDefault="003E5F23" w:rsidP="003E5F23">
            <w:pPr>
              <w:pStyle w:val="ad"/>
              <w:jc w:val="both"/>
              <w:rPr>
                <w:rFonts w:ascii="Times New Roman" w:hAnsi="Times New Roman"/>
                <w:sz w:val="24"/>
                <w:szCs w:val="24"/>
                <w:lang w:val="kk-KZ"/>
              </w:rPr>
            </w:pPr>
            <w:r w:rsidRPr="00005A7C">
              <w:rPr>
                <w:rFonts w:ascii="Times New Roman" w:hAnsi="Times New Roman"/>
                <w:sz w:val="24"/>
                <w:szCs w:val="24"/>
                <w:lang w:val="kk-KZ"/>
              </w:rPr>
              <w:t>Бұндай деректер соңғы 3 жылда орын алмаған. Дегенмен, алдағы уақытта орын алу мүмкіндігі жоғары.</w:t>
            </w:r>
          </w:p>
        </w:tc>
      </w:tr>
      <w:tr w:rsidR="0056142C" w:rsidRPr="002106FE" w:rsidTr="00F11A66">
        <w:trPr>
          <w:trHeight w:val="2683"/>
        </w:trPr>
        <w:tc>
          <w:tcPr>
            <w:tcW w:w="547" w:type="dxa"/>
          </w:tcPr>
          <w:p w:rsidR="0056142C" w:rsidRPr="006225AE" w:rsidRDefault="000D607D" w:rsidP="00BE4C3F">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2386" w:type="dxa"/>
          </w:tcPr>
          <w:p w:rsidR="0056142C" w:rsidRPr="00D41EC2" w:rsidRDefault="0056142C" w:rsidP="00FA6EAD">
            <w:pPr>
              <w:pBdr>
                <w:bottom w:val="single" w:sz="4" w:space="31" w:color="FFFFFF"/>
              </w:pBdr>
              <w:ind w:firstLine="34"/>
              <w:contextualSpacing/>
              <w:jc w:val="center"/>
              <w:rPr>
                <w:rFonts w:ascii="Times New Roman" w:hAnsi="Times New Roman" w:cs="Times New Roman"/>
                <w:b/>
                <w:sz w:val="24"/>
                <w:szCs w:val="24"/>
                <w:lang w:val="kk-KZ"/>
              </w:rPr>
            </w:pPr>
            <w:r w:rsidRPr="00D41EC2">
              <w:rPr>
                <w:rFonts w:ascii="Times New Roman" w:hAnsi="Times New Roman" w:cs="Times New Roman"/>
                <w:b/>
                <w:sz w:val="24"/>
                <w:szCs w:val="24"/>
                <w:lang w:val="kk-KZ"/>
              </w:rPr>
              <w:t>«</w:t>
            </w:r>
            <w:r>
              <w:rPr>
                <w:rFonts w:ascii="Times New Roman" w:hAnsi="Times New Roman" w:cs="Times New Roman"/>
                <w:b/>
                <w:sz w:val="24"/>
                <w:szCs w:val="24"/>
                <w:lang w:val="kk-KZ"/>
              </w:rPr>
              <w:t xml:space="preserve"> Қармақшы</w:t>
            </w:r>
            <w:r w:rsidRPr="00D41EC2">
              <w:rPr>
                <w:rFonts w:ascii="Times New Roman" w:hAnsi="Times New Roman" w:cs="Times New Roman"/>
                <w:b/>
                <w:sz w:val="24"/>
                <w:szCs w:val="24"/>
                <w:lang w:val="kk-KZ"/>
              </w:rPr>
              <w:t xml:space="preserve"> аудандық жұмыспен қамту және әлеуметтік бағдарламалар бөлімі» коммуналдық мемлекеттік мекемесі</w:t>
            </w:r>
          </w:p>
        </w:tc>
        <w:tc>
          <w:tcPr>
            <w:tcW w:w="1940" w:type="dxa"/>
            <w:shd w:val="clear" w:color="auto" w:fill="FFFFFF"/>
          </w:tcPr>
          <w:p w:rsidR="0056142C" w:rsidRPr="0056142C" w:rsidRDefault="0056142C" w:rsidP="003E5F23">
            <w:pPr>
              <w:jc w:val="both"/>
              <w:rPr>
                <w:lang w:val="kk-KZ"/>
              </w:rPr>
            </w:pPr>
            <w:r w:rsidRPr="0090384E">
              <w:rPr>
                <w:rFonts w:ascii="Times New Roman" w:hAnsi="Times New Roman" w:cs="Times New Roman"/>
                <w:sz w:val="24"/>
                <w:szCs w:val="24"/>
                <w:lang w:val="kk-KZ"/>
              </w:rPr>
              <w:t>Аудандық жұмыспен қамту және әлеуметтік бағдарламалар бөлімнің  Байқоңыр қаласы бойынша секторының маманы</w:t>
            </w:r>
          </w:p>
        </w:tc>
        <w:tc>
          <w:tcPr>
            <w:tcW w:w="2154" w:type="dxa"/>
            <w:shd w:val="clear" w:color="auto" w:fill="FFFFFF"/>
          </w:tcPr>
          <w:p w:rsidR="0056142C" w:rsidRPr="0056142C" w:rsidRDefault="0056142C" w:rsidP="003E5F23">
            <w:pPr>
              <w:jc w:val="both"/>
              <w:rPr>
                <w:rFonts w:ascii="Times New Roman" w:hAnsi="Times New Roman" w:cs="Times New Roman"/>
                <w:color w:val="000000"/>
                <w:sz w:val="24"/>
                <w:szCs w:val="24"/>
                <w:lang w:val="kk-KZ"/>
              </w:rPr>
            </w:pPr>
            <w:r w:rsidRPr="00D502F3">
              <w:rPr>
                <w:rFonts w:ascii="Times New Roman" w:hAnsi="Times New Roman" w:cs="Times New Roman"/>
                <w:sz w:val="24"/>
                <w:szCs w:val="24"/>
                <w:lang w:val="kk-KZ"/>
              </w:rPr>
              <w:t>Тәртіптік теріс қылықтың түрін анықтау</w:t>
            </w:r>
          </w:p>
        </w:tc>
        <w:tc>
          <w:tcPr>
            <w:tcW w:w="4860" w:type="dxa"/>
            <w:shd w:val="clear" w:color="auto" w:fill="FFFFFF"/>
          </w:tcPr>
          <w:p w:rsidR="0056142C" w:rsidRPr="00D502F3" w:rsidRDefault="0056142C" w:rsidP="003E5F23">
            <w:pPr>
              <w:jc w:val="both"/>
              <w:rPr>
                <w:rFonts w:ascii="Times New Roman" w:hAnsi="Times New Roman" w:cs="Times New Roman"/>
                <w:sz w:val="24"/>
                <w:szCs w:val="24"/>
                <w:lang w:val="kk-KZ"/>
              </w:rPr>
            </w:pPr>
            <w:r w:rsidRPr="00D502F3">
              <w:rPr>
                <w:rFonts w:ascii="Times New Roman" w:hAnsi="Times New Roman" w:cs="Times New Roman"/>
                <w:sz w:val="24"/>
                <w:szCs w:val="24"/>
                <w:lang w:val="kk-KZ"/>
              </w:rPr>
              <w:t>ҚР Президентінің 29.12.2015 жылғы № 152 Жарлығымен бекітілген Мемлекеттік қызметшілерге тәртіптік жаза қолдану Қағидаларының 27-тармағына сәйкес тәртіптік теріс қылықтың түрлерін айқындап, нәтижесімен тәртіптік жаза қолдану көзделген.</w:t>
            </w:r>
          </w:p>
          <w:p w:rsidR="0056142C" w:rsidRPr="00D502F3" w:rsidRDefault="0056142C" w:rsidP="003E5F23">
            <w:pPr>
              <w:jc w:val="both"/>
              <w:rPr>
                <w:rFonts w:ascii="Times New Roman" w:hAnsi="Times New Roman" w:cs="Times New Roman"/>
                <w:color w:val="000000"/>
                <w:sz w:val="24"/>
                <w:szCs w:val="24"/>
                <w:lang w:val="kk-KZ"/>
              </w:rPr>
            </w:pPr>
            <w:r w:rsidRPr="00D502F3">
              <w:rPr>
                <w:rFonts w:ascii="Times New Roman" w:hAnsi="Times New Roman" w:cs="Times New Roman"/>
                <w:sz w:val="24"/>
                <w:szCs w:val="24"/>
                <w:lang w:val="kk-KZ"/>
              </w:rPr>
              <w:t xml:space="preserve">Мәселен, мемлекеттік қызметшінің тәртіптік теріс қылық жасаған сәтте алынбаған тәртіптік жазасы болса, заңнама талаптарына сәйкес қатаң жазалар қолдану көрсетілген. Алайда, </w:t>
            </w:r>
            <w:r>
              <w:rPr>
                <w:rFonts w:ascii="Times New Roman" w:hAnsi="Times New Roman" w:cs="Times New Roman"/>
                <w:sz w:val="24"/>
                <w:szCs w:val="24"/>
                <w:lang w:val="kk-KZ"/>
              </w:rPr>
              <w:t>а</w:t>
            </w:r>
            <w:r w:rsidRPr="0090384E">
              <w:rPr>
                <w:rFonts w:ascii="Times New Roman" w:hAnsi="Times New Roman" w:cs="Times New Roman"/>
                <w:sz w:val="24"/>
                <w:szCs w:val="24"/>
                <w:lang w:val="kk-KZ"/>
              </w:rPr>
              <w:t xml:space="preserve">удандық жұмыспен қамту және әлеуметтік бағдарламалар бөлімнің  Байқоңыр қаласы бойынша секторының маманы </w:t>
            </w:r>
            <w:r w:rsidRPr="00D502F3">
              <w:rPr>
                <w:rFonts w:ascii="Times New Roman" w:hAnsi="Times New Roman" w:cs="Times New Roman"/>
                <w:sz w:val="24"/>
                <w:szCs w:val="24"/>
                <w:lang w:val="kk-KZ"/>
              </w:rPr>
              <w:t>тәртіптік жаза қолдану барысында бұл талаптары қасақана немесе абайсыздан есепке алмаған жағдайда мемлекеттік қызметшіге жеңіл тәртіптік жаза қолдануға мүмкіндік туындайды.</w:t>
            </w:r>
          </w:p>
        </w:tc>
        <w:tc>
          <w:tcPr>
            <w:tcW w:w="1930" w:type="dxa"/>
            <w:shd w:val="clear" w:color="auto" w:fill="FFFFFF"/>
          </w:tcPr>
          <w:p w:rsidR="0056142C" w:rsidRPr="00D502F3" w:rsidRDefault="0056142C" w:rsidP="003E5F23">
            <w:pPr>
              <w:jc w:val="both"/>
              <w:rPr>
                <w:rFonts w:ascii="Times New Roman" w:hAnsi="Times New Roman" w:cs="Times New Roman"/>
                <w:color w:val="000000"/>
                <w:sz w:val="24"/>
                <w:szCs w:val="24"/>
                <w:lang w:val="kk-KZ"/>
              </w:rPr>
            </w:pPr>
            <w:r w:rsidRPr="00D502F3">
              <w:rPr>
                <w:rFonts w:ascii="Times New Roman" w:hAnsi="Times New Roman" w:cs="Times New Roman"/>
                <w:sz w:val="24"/>
                <w:szCs w:val="24"/>
                <w:lang w:val="kk-KZ"/>
              </w:rPr>
              <w:t>Бұндай деректер соңғы 3 жылда орын алмаған. Дегенмен, алдағы уақытта орын алу мүмкіндігі жоғары.</w:t>
            </w:r>
          </w:p>
        </w:tc>
      </w:tr>
      <w:tr w:rsidR="0021411B" w:rsidRPr="0046070F" w:rsidTr="00F11A66">
        <w:trPr>
          <w:trHeight w:val="2117"/>
        </w:trPr>
        <w:tc>
          <w:tcPr>
            <w:tcW w:w="547" w:type="dxa"/>
          </w:tcPr>
          <w:p w:rsidR="0021411B" w:rsidRDefault="000D607D" w:rsidP="00BD3453">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386" w:type="dxa"/>
          </w:tcPr>
          <w:p w:rsidR="0021411B" w:rsidRPr="00D41EC2" w:rsidRDefault="0021411B" w:rsidP="00BD3453">
            <w:pPr>
              <w:jc w:val="center"/>
              <w:rPr>
                <w:rFonts w:ascii="Times New Roman" w:hAnsi="Times New Roman" w:cs="Times New Roman"/>
                <w:b/>
                <w:sz w:val="24"/>
                <w:szCs w:val="24"/>
                <w:lang w:val="kk-KZ"/>
              </w:rPr>
            </w:pPr>
            <w:r w:rsidRPr="00D41EC2">
              <w:rPr>
                <w:rFonts w:ascii="Times New Roman" w:hAnsi="Times New Roman" w:cs="Times New Roman"/>
                <w:b/>
                <w:sz w:val="24"/>
                <w:szCs w:val="24"/>
                <w:lang w:val="kk-KZ"/>
              </w:rPr>
              <w:t>«</w:t>
            </w:r>
            <w:r>
              <w:rPr>
                <w:rFonts w:ascii="Times New Roman" w:hAnsi="Times New Roman" w:cs="Times New Roman"/>
                <w:b/>
                <w:sz w:val="24"/>
                <w:szCs w:val="24"/>
                <w:lang w:val="kk-KZ"/>
              </w:rPr>
              <w:t xml:space="preserve"> Қармақшы</w:t>
            </w:r>
            <w:r w:rsidRPr="00D41EC2">
              <w:rPr>
                <w:rFonts w:ascii="Times New Roman" w:hAnsi="Times New Roman" w:cs="Times New Roman"/>
                <w:b/>
                <w:sz w:val="24"/>
                <w:szCs w:val="24"/>
                <w:lang w:val="kk-KZ"/>
              </w:rPr>
              <w:t xml:space="preserve"> аудандық кәсіпкерлік және өнеркәсіп бөлімі»</w:t>
            </w:r>
            <w:r w:rsidRPr="00D41EC2">
              <w:rPr>
                <w:b/>
                <w:lang w:val="kk-KZ"/>
              </w:rPr>
              <w:t xml:space="preserve"> </w:t>
            </w:r>
            <w:r w:rsidRPr="00D41EC2">
              <w:rPr>
                <w:rFonts w:ascii="Times New Roman" w:hAnsi="Times New Roman" w:cs="Times New Roman"/>
                <w:b/>
                <w:sz w:val="24"/>
                <w:szCs w:val="24"/>
                <w:lang w:val="kk-KZ"/>
              </w:rPr>
              <w:t>коммуналдық мемлекеттік мекемесі</w:t>
            </w:r>
          </w:p>
        </w:tc>
        <w:tc>
          <w:tcPr>
            <w:tcW w:w="1940" w:type="dxa"/>
          </w:tcPr>
          <w:p w:rsidR="0021411B" w:rsidRPr="00F11A66" w:rsidRDefault="00F11A66">
            <w:pPr>
              <w:rPr>
                <w:lang w:val="kk-KZ"/>
              </w:rPr>
            </w:pPr>
            <w:r>
              <w:rPr>
                <w:lang w:val="kk-KZ"/>
              </w:rPr>
              <w:t>-</w:t>
            </w:r>
          </w:p>
        </w:tc>
        <w:tc>
          <w:tcPr>
            <w:tcW w:w="2154" w:type="dxa"/>
          </w:tcPr>
          <w:p w:rsidR="0021411B" w:rsidRPr="00F11A66" w:rsidRDefault="00F11A66" w:rsidP="00F11A66">
            <w:pPr>
              <w:jc w:val="both"/>
              <w:rPr>
                <w:lang w:val="kk-KZ"/>
              </w:rPr>
            </w:pPr>
            <w:r>
              <w:rPr>
                <w:lang w:val="kk-KZ"/>
              </w:rPr>
              <w:t>-</w:t>
            </w:r>
          </w:p>
        </w:tc>
        <w:tc>
          <w:tcPr>
            <w:tcW w:w="4860" w:type="dxa"/>
          </w:tcPr>
          <w:p w:rsidR="0021411B" w:rsidRPr="00F11A66" w:rsidRDefault="00F11A66">
            <w:pPr>
              <w:rPr>
                <w:lang w:val="kk-KZ"/>
              </w:rPr>
            </w:pPr>
            <w:r>
              <w:rPr>
                <w:lang w:val="kk-KZ"/>
              </w:rPr>
              <w:t>-</w:t>
            </w:r>
          </w:p>
        </w:tc>
        <w:tc>
          <w:tcPr>
            <w:tcW w:w="1930" w:type="dxa"/>
            <w:shd w:val="clear" w:color="auto" w:fill="FFFFFF"/>
          </w:tcPr>
          <w:p w:rsidR="0021411B" w:rsidRPr="0046070F" w:rsidRDefault="00F11A66" w:rsidP="0046070F">
            <w:pPr>
              <w:jc w:val="both"/>
              <w:rPr>
                <w:lang w:val="kk-KZ"/>
              </w:rPr>
            </w:pPr>
            <w:r>
              <w:rPr>
                <w:lang w:val="kk-KZ"/>
              </w:rPr>
              <w:t>-</w:t>
            </w:r>
          </w:p>
        </w:tc>
      </w:tr>
      <w:tr w:rsidR="00F11A66" w:rsidRPr="00BD3453" w:rsidTr="00F11A66">
        <w:trPr>
          <w:trHeight w:val="2683"/>
        </w:trPr>
        <w:tc>
          <w:tcPr>
            <w:tcW w:w="547" w:type="dxa"/>
          </w:tcPr>
          <w:p w:rsidR="00F11A66" w:rsidRDefault="000D607D" w:rsidP="00F11A66">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tc>
        <w:tc>
          <w:tcPr>
            <w:tcW w:w="2386" w:type="dxa"/>
          </w:tcPr>
          <w:p w:rsidR="00F11A66" w:rsidRPr="00D41EC2" w:rsidRDefault="00F11A66" w:rsidP="00F11A66">
            <w:pPr>
              <w:pBdr>
                <w:bottom w:val="single" w:sz="4" w:space="31" w:color="FFFFFF"/>
              </w:pBdr>
              <w:ind w:firstLine="34"/>
              <w:contextualSpacing/>
              <w:jc w:val="center"/>
              <w:rPr>
                <w:rFonts w:ascii="Times New Roman" w:hAnsi="Times New Roman" w:cs="Times New Roman"/>
                <w:b/>
                <w:sz w:val="24"/>
                <w:szCs w:val="24"/>
                <w:lang w:val="kk-KZ"/>
              </w:rPr>
            </w:pPr>
            <w:r w:rsidRPr="00D41EC2">
              <w:rPr>
                <w:rFonts w:ascii="Times New Roman" w:hAnsi="Times New Roman" w:cs="Times New Roman"/>
                <w:b/>
                <w:sz w:val="24"/>
                <w:szCs w:val="24"/>
                <w:lang w:val="kk-KZ"/>
              </w:rPr>
              <w:t>«</w:t>
            </w:r>
            <w:r>
              <w:rPr>
                <w:rFonts w:ascii="Times New Roman" w:hAnsi="Times New Roman" w:cs="Times New Roman"/>
                <w:b/>
                <w:sz w:val="24"/>
                <w:szCs w:val="24"/>
                <w:lang w:val="kk-KZ"/>
              </w:rPr>
              <w:t xml:space="preserve"> Қармақшы</w:t>
            </w:r>
            <w:r w:rsidRPr="00D41EC2">
              <w:rPr>
                <w:rFonts w:ascii="Times New Roman" w:hAnsi="Times New Roman" w:cs="Times New Roman"/>
                <w:b/>
                <w:sz w:val="24"/>
                <w:szCs w:val="24"/>
                <w:lang w:val="kk-KZ"/>
              </w:rPr>
              <w:t xml:space="preserve"> аудандық қоғамдық даму бөлімі» коммуналдық мемлекеттік мекемесі</w:t>
            </w:r>
          </w:p>
        </w:tc>
        <w:tc>
          <w:tcPr>
            <w:tcW w:w="1940" w:type="dxa"/>
            <w:shd w:val="clear" w:color="auto" w:fill="FFFFFF"/>
          </w:tcPr>
          <w:p w:rsidR="00F11A66" w:rsidRPr="00E917D5" w:rsidRDefault="00F11A66" w:rsidP="00F11A66">
            <w:r w:rsidRPr="00E917D5">
              <w:rPr>
                <w:rFonts w:ascii="Times New Roman" w:hAnsi="Times New Roman" w:cs="Times New Roman"/>
                <w:sz w:val="24"/>
                <w:szCs w:val="24"/>
                <w:lang w:val="kk-KZ"/>
              </w:rPr>
              <w:t>Бас маман</w:t>
            </w:r>
          </w:p>
        </w:tc>
        <w:tc>
          <w:tcPr>
            <w:tcW w:w="2154" w:type="dxa"/>
            <w:shd w:val="clear" w:color="auto" w:fill="FFFFFF"/>
          </w:tcPr>
          <w:p w:rsidR="00F11A66" w:rsidRPr="00E917D5" w:rsidRDefault="00F11A66" w:rsidP="00F11A66">
            <w:pPr>
              <w:jc w:val="both"/>
            </w:pPr>
            <w:r w:rsidRPr="00E917D5">
              <w:rPr>
                <w:rFonts w:ascii="Times New Roman" w:hAnsi="Times New Roman" w:cs="Times New Roman"/>
                <w:sz w:val="24"/>
                <w:szCs w:val="24"/>
                <w:lang w:val="kk-KZ"/>
              </w:rPr>
              <w:t>ҮЕҰ өкілдеріне арналған мемлекеттік сатып алуды өткізу</w:t>
            </w:r>
          </w:p>
        </w:tc>
        <w:tc>
          <w:tcPr>
            <w:tcW w:w="4860" w:type="dxa"/>
            <w:shd w:val="clear" w:color="auto" w:fill="FFFFFF"/>
          </w:tcPr>
          <w:p w:rsidR="00F11A66" w:rsidRPr="00E917D5" w:rsidRDefault="00F11A66" w:rsidP="00F11A66">
            <w:r w:rsidRPr="00E917D5">
              <w:rPr>
                <w:rFonts w:ascii="Times New Roman" w:hAnsi="Times New Roman" w:cs="Times New Roman"/>
                <w:sz w:val="24"/>
                <w:szCs w:val="24"/>
                <w:lang w:val="kk-KZ"/>
              </w:rPr>
              <w:t>ҮЕҰ</w:t>
            </w:r>
            <w:r>
              <w:rPr>
                <w:rFonts w:ascii="Times New Roman" w:hAnsi="Times New Roman" w:cs="Times New Roman"/>
                <w:sz w:val="24"/>
                <w:szCs w:val="24"/>
                <w:lang w:val="kk-KZ"/>
              </w:rPr>
              <w:t xml:space="preserve"> өкілдеріне арналған мемлекеттік сатып алуды өткізу кезінде техникалық ерекшелікті белгілі бір қоғамдық бірлестікке арнвп жариялау (Мысалы жұмыс тәжірибесі жұмыс өтті т.б)</w:t>
            </w:r>
          </w:p>
        </w:tc>
        <w:tc>
          <w:tcPr>
            <w:tcW w:w="1930" w:type="dxa"/>
            <w:shd w:val="clear" w:color="auto" w:fill="FFFFFF"/>
          </w:tcPr>
          <w:p w:rsidR="00F11A66" w:rsidRPr="0046070F" w:rsidRDefault="00F11A66" w:rsidP="00F11A66">
            <w:pPr>
              <w:jc w:val="both"/>
              <w:rPr>
                <w:lang w:val="kk-KZ"/>
              </w:rPr>
            </w:pPr>
            <w:r w:rsidRPr="0046070F">
              <w:rPr>
                <w:rFonts w:ascii="Times New Roman" w:hAnsi="Times New Roman" w:cs="Times New Roman"/>
                <w:sz w:val="24"/>
                <w:szCs w:val="24"/>
                <w:lang w:val="kk-KZ"/>
              </w:rPr>
              <w:t>Мұндай деректер орын алмады. Дегенмен алдағы уақытта орын алу ықтималдылығы бар</w:t>
            </w:r>
          </w:p>
        </w:tc>
      </w:tr>
      <w:tr w:rsidR="00E917D5" w:rsidRPr="002106FE" w:rsidTr="00F11A66">
        <w:trPr>
          <w:trHeight w:val="840"/>
        </w:trPr>
        <w:tc>
          <w:tcPr>
            <w:tcW w:w="547" w:type="dxa"/>
          </w:tcPr>
          <w:p w:rsidR="00E917D5" w:rsidRDefault="000D607D" w:rsidP="00BD3453">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386" w:type="dxa"/>
          </w:tcPr>
          <w:p w:rsidR="00E917D5" w:rsidRPr="00D41EC2" w:rsidRDefault="00E917D5" w:rsidP="00BD3453">
            <w:pPr>
              <w:pBdr>
                <w:bottom w:val="single" w:sz="4" w:space="31" w:color="FFFFFF"/>
              </w:pBdr>
              <w:ind w:firstLine="34"/>
              <w:contextualSpacing/>
              <w:jc w:val="center"/>
              <w:rPr>
                <w:rFonts w:ascii="Times New Roman" w:hAnsi="Times New Roman" w:cs="Times New Roman"/>
                <w:b/>
                <w:sz w:val="24"/>
                <w:szCs w:val="24"/>
                <w:lang w:val="kk-KZ"/>
              </w:rPr>
            </w:pPr>
            <w:r w:rsidRPr="00D41EC2">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Қармақшы</w:t>
            </w:r>
            <w:r w:rsidRPr="00D41EC2">
              <w:rPr>
                <w:rFonts w:ascii="Times New Roman" w:hAnsi="Times New Roman" w:cs="Times New Roman"/>
                <w:b/>
                <w:sz w:val="24"/>
                <w:szCs w:val="24"/>
                <w:lang w:val="kk-KZ"/>
              </w:rPr>
              <w:t xml:space="preserve"> аудандық экономика және қаржы бөлімі» коммуналдық мемлекеттік мекемесі</w:t>
            </w:r>
          </w:p>
        </w:tc>
        <w:tc>
          <w:tcPr>
            <w:tcW w:w="1940" w:type="dxa"/>
            <w:shd w:val="clear" w:color="auto" w:fill="FFFFFF"/>
          </w:tcPr>
          <w:p w:rsidR="00E917D5" w:rsidRPr="00EB7B45" w:rsidRDefault="00E917D5" w:rsidP="00E917D5">
            <w:pPr>
              <w:jc w:val="both"/>
              <w:rPr>
                <w:rFonts w:ascii="Times New Roman" w:hAnsi="Times New Roman" w:cs="Times New Roman"/>
                <w:lang w:val="kk-KZ"/>
              </w:rPr>
            </w:pPr>
            <w:r w:rsidRPr="00EB7B45">
              <w:rPr>
                <w:rFonts w:ascii="Times New Roman" w:hAnsi="Times New Roman" w:cs="Times New Roman"/>
                <w:lang w:val="kk-KZ"/>
              </w:rPr>
              <w:t>Экономика және бюджеттік жоспарлау секторының бас маманы;</w:t>
            </w:r>
          </w:p>
          <w:p w:rsidR="00E917D5" w:rsidRPr="00EB7B45" w:rsidRDefault="00E917D5" w:rsidP="00E917D5">
            <w:pPr>
              <w:jc w:val="both"/>
              <w:rPr>
                <w:rFonts w:ascii="Times New Roman" w:hAnsi="Times New Roman" w:cs="Times New Roman"/>
                <w:lang w:val="kk-KZ"/>
              </w:rPr>
            </w:pPr>
            <w:r w:rsidRPr="00EB7B45">
              <w:rPr>
                <w:rFonts w:ascii="Times New Roman" w:hAnsi="Times New Roman" w:cs="Times New Roman"/>
                <w:lang w:val="kk-KZ"/>
              </w:rPr>
              <w:t>Аудандық бюджеттің атқарылуы және коммуналдық меншікті басқару бас маманы.</w:t>
            </w:r>
          </w:p>
          <w:p w:rsidR="00E917D5" w:rsidRPr="00EB7B45" w:rsidRDefault="00E917D5" w:rsidP="00E917D5">
            <w:pPr>
              <w:jc w:val="both"/>
              <w:rPr>
                <w:rFonts w:ascii="Times New Roman" w:hAnsi="Times New Roman" w:cs="Times New Roman"/>
                <w:lang w:val="kk-KZ"/>
              </w:rPr>
            </w:pPr>
          </w:p>
          <w:p w:rsidR="00E917D5" w:rsidRPr="00EB7B45" w:rsidRDefault="00E917D5" w:rsidP="00E917D5">
            <w:pPr>
              <w:jc w:val="both"/>
              <w:rPr>
                <w:rFonts w:ascii="Times New Roman" w:hAnsi="Times New Roman" w:cs="Times New Roman"/>
                <w:color w:val="FF0000"/>
                <w:lang w:val="kk-KZ"/>
              </w:rPr>
            </w:pPr>
          </w:p>
        </w:tc>
        <w:tc>
          <w:tcPr>
            <w:tcW w:w="2154" w:type="dxa"/>
            <w:shd w:val="clear" w:color="auto" w:fill="FFFFFF"/>
          </w:tcPr>
          <w:p w:rsidR="00E917D5" w:rsidRPr="00EB7B45" w:rsidRDefault="00E917D5" w:rsidP="00E917D5">
            <w:pPr>
              <w:jc w:val="both"/>
              <w:rPr>
                <w:rFonts w:ascii="Times New Roman" w:hAnsi="Times New Roman" w:cs="Times New Roman"/>
                <w:color w:val="000000"/>
                <w:lang w:val="kk-KZ"/>
              </w:rPr>
            </w:pPr>
            <w:r w:rsidRPr="00EB7B45">
              <w:rPr>
                <w:rFonts w:ascii="Times New Roman" w:hAnsi="Times New Roman" w:cs="Times New Roman"/>
                <w:lang w:val="kk-KZ"/>
              </w:rPr>
              <w:t>Тәртіптік теріс қылықтың түрін анықтау</w:t>
            </w:r>
          </w:p>
        </w:tc>
        <w:tc>
          <w:tcPr>
            <w:tcW w:w="4860" w:type="dxa"/>
            <w:shd w:val="clear" w:color="auto" w:fill="FFFFFF"/>
          </w:tcPr>
          <w:p w:rsidR="00E917D5" w:rsidRDefault="00E917D5" w:rsidP="00E917D5">
            <w:pPr>
              <w:jc w:val="both"/>
              <w:rPr>
                <w:rFonts w:ascii="Times New Roman" w:hAnsi="Times New Roman" w:cs="Times New Roman"/>
                <w:color w:val="000000"/>
                <w:lang w:val="kk-KZ"/>
              </w:rPr>
            </w:pPr>
            <w:r w:rsidRPr="004A4FDD">
              <w:rPr>
                <w:rFonts w:ascii="Times New Roman" w:hAnsi="Times New Roman" w:cs="Times New Roman"/>
                <w:color w:val="000000"/>
                <w:lang w:val="kk-KZ"/>
              </w:rPr>
              <w:t>Бюджеттік жоспарлау және бюджеттік бағдарламаларды қалыптастыру кезінде Қазақстан Республикасының 2025 жылғы 15 наурыздағы Бюджет кодексінің 75-бабына сәйкес бюджеттік бағдарламалар әкімшісінің бюджеттік сұранымы мемлекеттік органның функциялары мен өкілеттіктерін іске асыруды, даму жоспарының тиісті мақсаттары мен нәтижелер көрсеткіштеріне қол жеткізуді немесе Қазақстан Республикасының Мемлекеттік жоспарлау жүйесі құжаттарының нысаналы индикаторларын іске асыруды қамтамасыз ету жөніндегі қызметін және бюджеттік бағдарламалар бойынша шығыстар көлемдерін негіздеуді қамтиды. Осыған байланысты бюджеттік өтінімдерде көрсетілген есептеулердің, шығыстардың негіздемелерінің және жоспарланған көрсеткіштердің дұрыстығын бағалау кезінде субъективті шешім қабылдау, жекелеген бюджеттік бағдарламаларға немесе шығыстарға негізсіз басымдық беру тәуекелі туындауы мүмкін.</w:t>
            </w:r>
          </w:p>
          <w:p w:rsidR="00E917D5" w:rsidRPr="004A4FDD" w:rsidRDefault="00E917D5" w:rsidP="00E917D5">
            <w:pPr>
              <w:jc w:val="both"/>
              <w:rPr>
                <w:rFonts w:ascii="Times New Roman" w:hAnsi="Times New Roman" w:cs="Times New Roman"/>
                <w:color w:val="000000"/>
                <w:lang w:val="kk-KZ"/>
              </w:rPr>
            </w:pPr>
            <w:r w:rsidRPr="004A4FDD">
              <w:rPr>
                <w:rFonts w:ascii="Times New Roman" w:hAnsi="Times New Roman" w:cs="Times New Roman"/>
                <w:color w:val="000000"/>
                <w:lang w:val="kk-KZ"/>
              </w:rPr>
              <w:t xml:space="preserve">Қазақстан Республикасы Үкіметінің 2017 жылғы 29 қарашадағы №790 қаулысымен бекітілген Қазақстан Республикасындағы мемлекеттік жоспарлау жүйесінің қолданыстағы редакциясына сәйкес мемлекеттік жоспарлау жүйесі құжаттарының мақсаттарына, нысаналы </w:t>
            </w:r>
            <w:r w:rsidRPr="004A4FDD">
              <w:rPr>
                <w:rFonts w:ascii="Times New Roman" w:hAnsi="Times New Roman" w:cs="Times New Roman"/>
                <w:color w:val="000000"/>
                <w:lang w:val="kk-KZ"/>
              </w:rPr>
              <w:lastRenderedPageBreak/>
              <w:t>индикаторлары мен нәтижелер көрсеткіштеріне қол жеткізу олардың іске асырылуы және мониторингі арқылы қамтамасыз етіледі. Осыған байланысты бюджеттік бағдарламалардың орындалуы және нысаналы индикаторлар мен нәтижелер көрсеткіштеріне қол жеткізілуі туралы ақпаратты талдау кезінде ақпараттың толықтығын, сапасын және анықтығын объективті бағаламау тәуекелі туындауы мүмкін.</w:t>
            </w:r>
          </w:p>
          <w:p w:rsidR="00E917D5" w:rsidRPr="004A4FDD" w:rsidRDefault="00E917D5" w:rsidP="00E917D5">
            <w:pPr>
              <w:jc w:val="both"/>
              <w:rPr>
                <w:rFonts w:ascii="Times New Roman" w:hAnsi="Times New Roman" w:cs="Times New Roman"/>
                <w:color w:val="000000"/>
                <w:lang w:val="kk-KZ"/>
              </w:rPr>
            </w:pPr>
            <w:r w:rsidRPr="004A4FDD">
              <w:rPr>
                <w:rFonts w:ascii="Times New Roman" w:hAnsi="Times New Roman" w:cs="Times New Roman"/>
                <w:color w:val="000000"/>
                <w:lang w:val="kk-KZ"/>
              </w:rPr>
              <w:t>Аудандық бюджеттің атқарылуын талдау және мониторингтеу кезінде бюджет қаражатының игерілуі, бюджеттік бағдарламалардың орындалуы және нәтижелер көрсеткіштеріне қол жеткізілуі туралы мәліметтерді бағалау лауазымды тұлғалардың қызметтік өкілеттіктеріне жатады. Осыған байланысты көрсетілген ақпаратты толық және объективті тексермеу, анықталған ауытқуларды тиісінше көрсетпеу немесе бюджет қаражатының игерілуі туралы ақпаратты бұрмалау тәуекелі туындауы мүмкін.</w:t>
            </w:r>
          </w:p>
          <w:p w:rsidR="00E917D5" w:rsidRDefault="00E917D5" w:rsidP="00E917D5">
            <w:pPr>
              <w:jc w:val="both"/>
              <w:rPr>
                <w:rFonts w:ascii="Times New Roman" w:hAnsi="Times New Roman" w:cs="Times New Roman"/>
                <w:color w:val="000000"/>
                <w:lang w:val="kk-KZ"/>
              </w:rPr>
            </w:pPr>
            <w:r w:rsidRPr="004A4FDD">
              <w:rPr>
                <w:rFonts w:ascii="Times New Roman" w:hAnsi="Times New Roman" w:cs="Times New Roman"/>
                <w:color w:val="000000"/>
                <w:lang w:val="kk-KZ"/>
              </w:rPr>
              <w:t xml:space="preserve">Мемлекеттік коммуналдық мүлікті басқару және оны мүліктік жалдауға (жалға алуға) беру кезінде Қазақстан Республикасының «Мемлекеттік мүлік туралы» Заңының 74-бабының 3-тармағына сәйкес әзірленген Қазақстан Республикасы Ұлттық экономика министрінің 2015 жылғы 17 наурыздағы №212 бұйрығымен бекітілген Мемлекеттік мүлікті мүліктік жалдауға (жалға алуға) беру қағидалары қолданылады. Аталған Қағидалардың 4-тармағына сәйкес баланс ұстаушы артық және пайдаланылмайтын объектілерді жалға беру үшін жалға берушіге объект туралы ақпарат береді және объект туралы ақпараттың дұрыстығын қамтамасыз етеді. Жалға беруші ұсынылған ақпаратты бес жұмыс күні ішінде қарайды және объектіні </w:t>
            </w:r>
            <w:r w:rsidRPr="004A4FDD">
              <w:rPr>
                <w:rFonts w:ascii="Times New Roman" w:hAnsi="Times New Roman" w:cs="Times New Roman"/>
                <w:color w:val="000000"/>
                <w:lang w:val="kk-KZ"/>
              </w:rPr>
              <w:lastRenderedPageBreak/>
              <w:t>жалға беру немесе беруден бас тарту туралы шешімдердің бірін қабылдайды.</w:t>
            </w:r>
          </w:p>
          <w:p w:rsidR="00E917D5" w:rsidRPr="004A4FDD" w:rsidRDefault="00E917D5" w:rsidP="00E917D5">
            <w:pPr>
              <w:jc w:val="both"/>
              <w:rPr>
                <w:rFonts w:ascii="Times New Roman" w:hAnsi="Times New Roman" w:cs="Times New Roman"/>
                <w:color w:val="000000"/>
                <w:lang w:val="kk-KZ"/>
              </w:rPr>
            </w:pPr>
            <w:r w:rsidRPr="004A4FDD">
              <w:rPr>
                <w:rFonts w:ascii="Times New Roman" w:hAnsi="Times New Roman" w:cs="Times New Roman"/>
                <w:color w:val="000000"/>
                <w:lang w:val="kk-KZ"/>
              </w:rPr>
              <w:t>Осыған байланысты мемлекеттік мүлік объектілері туралы мәліметтердің толықтығы мен дұрыстығын қамтамасыз ету, объектіні жалға беруге ұсыну және ұсынылған ақпаратты қарау барысында субъективті шешім қабылдау, жекелеген тұлғаларға немесе ұйымдарға артықшылық беру, сондай-ақ заңнама талаптарын біркелкі қолданбау тәуекелі туындауы мүмкін.</w:t>
            </w:r>
          </w:p>
          <w:p w:rsidR="00E917D5" w:rsidRPr="00402A99" w:rsidRDefault="00E917D5" w:rsidP="00E917D5">
            <w:pPr>
              <w:jc w:val="both"/>
              <w:rPr>
                <w:rFonts w:ascii="Times New Roman" w:hAnsi="Times New Roman" w:cs="Times New Roman"/>
                <w:color w:val="000000"/>
                <w:highlight w:val="yellow"/>
                <w:lang w:val="kk-KZ"/>
              </w:rPr>
            </w:pPr>
            <w:r w:rsidRPr="004A4FDD">
              <w:rPr>
                <w:rFonts w:ascii="Times New Roman" w:hAnsi="Times New Roman" w:cs="Times New Roman"/>
                <w:color w:val="000000"/>
                <w:lang w:val="kk-KZ"/>
              </w:rPr>
              <w:t>Аталған тәуекелдер лауазымды тұлғалардың өздеріне берілген қызметтік өкілеттіктерді жүзеге асыру кезінде шешім қабылдаудың объективтілігі мен ашықтығын сақтамауы, құжаттарда көрсетілген мәліметтердің толықтығы мен дұрыстығын тиісінше тексермеуі, сондай-ақ белгіленген заңнама талаптарын әртүрлі қолдануы жағдайында туындауы мүмкін.</w:t>
            </w:r>
          </w:p>
        </w:tc>
        <w:tc>
          <w:tcPr>
            <w:tcW w:w="1930" w:type="dxa"/>
            <w:shd w:val="clear" w:color="auto" w:fill="FFFFFF"/>
          </w:tcPr>
          <w:p w:rsidR="00E917D5" w:rsidRPr="004A4FDD" w:rsidRDefault="00E917D5" w:rsidP="00E917D5">
            <w:pPr>
              <w:jc w:val="both"/>
              <w:rPr>
                <w:rFonts w:ascii="Times New Roman" w:hAnsi="Times New Roman" w:cs="Times New Roman"/>
                <w:lang w:val="kk-KZ"/>
              </w:rPr>
            </w:pPr>
            <w:r w:rsidRPr="004A4FDD">
              <w:rPr>
                <w:rFonts w:ascii="Times New Roman" w:hAnsi="Times New Roman" w:cs="Times New Roman"/>
                <w:lang w:val="kk-KZ"/>
              </w:rPr>
              <w:lastRenderedPageBreak/>
              <w:t>Сонымен бірге, талдау барысында 2022–2025 жылдар және 2026 жылдың қаңтар–маусым айлары аралығында аталған сипаттағы сыбайлас жемқорлық тәуекелдерінің іске асу фактілері анықталған жоқ.</w:t>
            </w:r>
          </w:p>
          <w:p w:rsidR="00E917D5" w:rsidRPr="004A4FDD" w:rsidRDefault="00E917D5" w:rsidP="00E917D5">
            <w:pPr>
              <w:jc w:val="both"/>
              <w:rPr>
                <w:rFonts w:ascii="Times New Roman" w:hAnsi="Times New Roman" w:cs="Times New Roman"/>
                <w:lang w:val="kk-KZ"/>
              </w:rPr>
            </w:pPr>
          </w:p>
          <w:p w:rsidR="00E917D5" w:rsidRPr="00402A99" w:rsidRDefault="00E917D5" w:rsidP="00E917D5">
            <w:pPr>
              <w:jc w:val="both"/>
              <w:rPr>
                <w:rFonts w:ascii="Times New Roman" w:hAnsi="Times New Roman" w:cs="Times New Roman"/>
                <w:lang w:val="kk-KZ"/>
              </w:rPr>
            </w:pPr>
            <w:r w:rsidRPr="004A4FDD">
              <w:rPr>
                <w:rFonts w:ascii="Times New Roman" w:hAnsi="Times New Roman" w:cs="Times New Roman"/>
                <w:lang w:val="kk-KZ"/>
              </w:rPr>
              <w:t>Сыбайлас жемқорлық тәуекелінің деңгейі – төмен.</w:t>
            </w:r>
          </w:p>
          <w:p w:rsidR="00E917D5" w:rsidRPr="00402A99" w:rsidRDefault="00E917D5" w:rsidP="00E917D5">
            <w:pPr>
              <w:jc w:val="both"/>
              <w:rPr>
                <w:rFonts w:ascii="Times New Roman" w:hAnsi="Times New Roman" w:cs="Times New Roman"/>
                <w:color w:val="000000"/>
                <w:sz w:val="24"/>
                <w:szCs w:val="24"/>
                <w:lang w:val="kk-KZ"/>
              </w:rPr>
            </w:pPr>
            <w:r w:rsidRPr="00402A99">
              <w:rPr>
                <w:rFonts w:ascii="Times New Roman" w:hAnsi="Times New Roman" w:cs="Times New Roman"/>
                <w:sz w:val="24"/>
                <w:szCs w:val="24"/>
                <w:lang w:val="kk-KZ"/>
              </w:rPr>
              <w:t xml:space="preserve"> </w:t>
            </w:r>
          </w:p>
        </w:tc>
      </w:tr>
      <w:tr w:rsidR="0021411B" w:rsidRPr="002106FE" w:rsidTr="00F11A66">
        <w:trPr>
          <w:trHeight w:val="1636"/>
        </w:trPr>
        <w:tc>
          <w:tcPr>
            <w:tcW w:w="547" w:type="dxa"/>
          </w:tcPr>
          <w:p w:rsidR="0021411B" w:rsidRDefault="000D607D" w:rsidP="00FA6EAD">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2386" w:type="dxa"/>
          </w:tcPr>
          <w:p w:rsidR="0021411B" w:rsidRPr="00D41EC2" w:rsidRDefault="0021411B" w:rsidP="00FA6EAD">
            <w:pPr>
              <w:jc w:val="center"/>
              <w:rPr>
                <w:rFonts w:ascii="Times New Roman" w:hAnsi="Times New Roman" w:cs="Times New Roman"/>
                <w:b/>
                <w:sz w:val="24"/>
                <w:szCs w:val="24"/>
                <w:lang w:val="kk-KZ"/>
              </w:rPr>
            </w:pPr>
            <w:r w:rsidRPr="00D41EC2">
              <w:rPr>
                <w:rFonts w:ascii="Times New Roman" w:hAnsi="Times New Roman" w:cs="Times New Roman"/>
                <w:b/>
                <w:sz w:val="24"/>
                <w:szCs w:val="24"/>
                <w:lang w:val="kk-KZ"/>
              </w:rPr>
              <w:t>«</w:t>
            </w:r>
            <w:r>
              <w:rPr>
                <w:rFonts w:ascii="Times New Roman" w:hAnsi="Times New Roman" w:cs="Times New Roman"/>
                <w:b/>
                <w:sz w:val="24"/>
                <w:szCs w:val="24"/>
                <w:lang w:val="kk-KZ"/>
              </w:rPr>
              <w:t xml:space="preserve"> Қармақшы</w:t>
            </w:r>
            <w:r w:rsidRPr="00D41EC2">
              <w:rPr>
                <w:rFonts w:ascii="Times New Roman" w:hAnsi="Times New Roman" w:cs="Times New Roman"/>
                <w:b/>
                <w:sz w:val="24"/>
                <w:szCs w:val="24"/>
                <w:lang w:val="kk-KZ"/>
              </w:rPr>
              <w:t xml:space="preserve"> аудандық дене тәрбиесі, спорт және туризм бөлімі» КММ</w:t>
            </w:r>
          </w:p>
        </w:tc>
        <w:tc>
          <w:tcPr>
            <w:tcW w:w="1940" w:type="dxa"/>
          </w:tcPr>
          <w:p w:rsidR="00F11A66" w:rsidRPr="00F11A66" w:rsidRDefault="00F11A66" w:rsidP="00F11A66">
            <w:pPr>
              <w:jc w:val="both"/>
              <w:rPr>
                <w:rFonts w:ascii="Times New Roman" w:hAnsi="Times New Roman" w:cs="Times New Roman"/>
                <w:sz w:val="24"/>
                <w:szCs w:val="24"/>
                <w:lang w:val="kk-KZ"/>
              </w:rPr>
            </w:pPr>
            <w:r w:rsidRPr="00F11A66">
              <w:rPr>
                <w:rFonts w:ascii="Times New Roman" w:hAnsi="Times New Roman" w:cs="Times New Roman"/>
                <w:sz w:val="24"/>
                <w:szCs w:val="24"/>
                <w:lang w:val="kk-KZ"/>
              </w:rPr>
              <w:t>Аудандық дене тәрбиесі, спорт және туризм бөлімінің бас маманы</w:t>
            </w:r>
          </w:p>
          <w:p w:rsidR="0021411B" w:rsidRPr="00F11A66" w:rsidRDefault="0021411B" w:rsidP="00F11A66">
            <w:pPr>
              <w:jc w:val="both"/>
              <w:rPr>
                <w:lang w:val="kk-KZ"/>
              </w:rPr>
            </w:pPr>
          </w:p>
        </w:tc>
        <w:tc>
          <w:tcPr>
            <w:tcW w:w="2154" w:type="dxa"/>
          </w:tcPr>
          <w:p w:rsidR="00F11A66" w:rsidRPr="00F11A66" w:rsidRDefault="00F11A66" w:rsidP="00F11A66">
            <w:pPr>
              <w:jc w:val="both"/>
              <w:rPr>
                <w:rFonts w:ascii="Times New Roman" w:hAnsi="Times New Roman" w:cs="Times New Roman"/>
                <w:sz w:val="24"/>
                <w:szCs w:val="24"/>
                <w:lang w:val="kk-KZ"/>
              </w:rPr>
            </w:pPr>
            <w:r w:rsidRPr="00F11A66">
              <w:rPr>
                <w:rFonts w:ascii="Times New Roman" w:hAnsi="Times New Roman" w:cs="Times New Roman"/>
                <w:sz w:val="24"/>
                <w:szCs w:val="24"/>
                <w:lang w:val="kk-KZ"/>
              </w:rPr>
              <w:t>Аудандық спорт бөліміне қарасты үйірмелерге қатысатын балалардың құжаттарын қабылдайды</w:t>
            </w:r>
          </w:p>
          <w:p w:rsidR="0021411B" w:rsidRPr="00F11A66" w:rsidRDefault="0021411B">
            <w:pPr>
              <w:rPr>
                <w:lang w:val="kk-KZ"/>
              </w:rPr>
            </w:pPr>
          </w:p>
        </w:tc>
        <w:tc>
          <w:tcPr>
            <w:tcW w:w="4860" w:type="dxa"/>
          </w:tcPr>
          <w:p w:rsidR="00575CF0" w:rsidRPr="00F11A66" w:rsidRDefault="00575CF0" w:rsidP="00575CF0">
            <w:pPr>
              <w:jc w:val="both"/>
              <w:rPr>
                <w:rFonts w:ascii="Times New Roman" w:hAnsi="Times New Roman" w:cs="Times New Roman"/>
                <w:sz w:val="24"/>
                <w:szCs w:val="24"/>
                <w:lang w:val="kk-KZ"/>
              </w:rPr>
            </w:pPr>
            <w:r w:rsidRPr="00F11A66">
              <w:rPr>
                <w:rFonts w:ascii="Times New Roman" w:hAnsi="Times New Roman" w:cs="Times New Roman"/>
                <w:sz w:val="24"/>
                <w:szCs w:val="24"/>
                <w:lang w:val="kk-KZ"/>
              </w:rPr>
              <w:t>Өтініш беруші мен бөлімнің бас маманы арасында жүзбе-жүз байланыс болып, бұл өз кезегінде сыбайлас жемқорлық тәуекелдері болу ықтималдығын жоғарылатады</w:t>
            </w:r>
          </w:p>
          <w:p w:rsidR="0021411B" w:rsidRPr="00575CF0" w:rsidRDefault="0021411B">
            <w:pPr>
              <w:rPr>
                <w:lang w:val="kk-KZ"/>
              </w:rPr>
            </w:pPr>
          </w:p>
        </w:tc>
        <w:tc>
          <w:tcPr>
            <w:tcW w:w="1930" w:type="dxa"/>
          </w:tcPr>
          <w:p w:rsidR="0021411B" w:rsidRPr="00575CF0" w:rsidRDefault="00575CF0">
            <w:pPr>
              <w:rPr>
                <w:lang w:val="kk-KZ"/>
              </w:rPr>
            </w:pPr>
            <w:r w:rsidRPr="00F11A66">
              <w:rPr>
                <w:rFonts w:ascii="Times New Roman" w:hAnsi="Times New Roman" w:cs="Times New Roman"/>
                <w:sz w:val="24"/>
                <w:szCs w:val="24"/>
                <w:lang w:val="kk-KZ"/>
              </w:rPr>
              <w:t>Бұндай деректер соңғы 3 жылда орын алмаған. Дегенмен, алдағы уақытта орын алу мүмкіндігі жоғары.</w:t>
            </w:r>
          </w:p>
        </w:tc>
      </w:tr>
      <w:tr w:rsidR="0021411B" w:rsidRPr="00FA6EAD" w:rsidTr="00F11A66">
        <w:trPr>
          <w:trHeight w:val="1788"/>
        </w:trPr>
        <w:tc>
          <w:tcPr>
            <w:tcW w:w="547" w:type="dxa"/>
          </w:tcPr>
          <w:p w:rsidR="0021411B" w:rsidRDefault="000D607D" w:rsidP="00FA6EAD">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386" w:type="dxa"/>
          </w:tcPr>
          <w:p w:rsidR="0021411B" w:rsidRPr="00D41EC2" w:rsidRDefault="0021411B" w:rsidP="00FA6EAD">
            <w:pPr>
              <w:pBdr>
                <w:bottom w:val="single" w:sz="4" w:space="31" w:color="FFFFFF"/>
              </w:pBdr>
              <w:ind w:firstLine="34"/>
              <w:contextualSpacing/>
              <w:jc w:val="center"/>
              <w:rPr>
                <w:rFonts w:ascii="Times New Roman" w:hAnsi="Times New Roman" w:cs="Times New Roman"/>
                <w:b/>
                <w:sz w:val="24"/>
                <w:szCs w:val="24"/>
                <w:lang w:val="kk-KZ"/>
              </w:rPr>
            </w:pPr>
            <w:r w:rsidRPr="00D41EC2">
              <w:rPr>
                <w:rFonts w:ascii="Times New Roman" w:hAnsi="Times New Roman" w:cs="Times New Roman"/>
                <w:b/>
                <w:sz w:val="24"/>
                <w:szCs w:val="24"/>
                <w:lang w:val="kk-KZ"/>
              </w:rPr>
              <w:t>«</w:t>
            </w:r>
            <w:r>
              <w:rPr>
                <w:rFonts w:ascii="Times New Roman" w:hAnsi="Times New Roman" w:cs="Times New Roman"/>
                <w:b/>
                <w:sz w:val="24"/>
                <w:szCs w:val="24"/>
                <w:lang w:val="kk-KZ"/>
              </w:rPr>
              <w:t xml:space="preserve"> Қармақшы</w:t>
            </w:r>
            <w:r w:rsidRPr="00D41EC2">
              <w:rPr>
                <w:rFonts w:ascii="Times New Roman" w:hAnsi="Times New Roman" w:cs="Times New Roman"/>
                <w:b/>
                <w:sz w:val="24"/>
                <w:szCs w:val="24"/>
                <w:lang w:val="kk-KZ"/>
              </w:rPr>
              <w:t xml:space="preserve"> аудандық мәдениет және тілдерді дамыту бөлімі» КММ</w:t>
            </w:r>
          </w:p>
        </w:tc>
        <w:tc>
          <w:tcPr>
            <w:tcW w:w="1940" w:type="dxa"/>
            <w:shd w:val="clear" w:color="auto" w:fill="FFFFFF"/>
          </w:tcPr>
          <w:p w:rsidR="0021411B" w:rsidRPr="0056142C" w:rsidRDefault="0056142C">
            <w:pPr>
              <w:rPr>
                <w:rFonts w:ascii="Times New Roman" w:hAnsi="Times New Roman" w:cs="Times New Roman"/>
                <w:sz w:val="24"/>
              </w:rPr>
            </w:pPr>
            <w:proofErr w:type="spellStart"/>
            <w:r w:rsidRPr="0056142C">
              <w:rPr>
                <w:rFonts w:ascii="Times New Roman" w:hAnsi="Times New Roman" w:cs="Times New Roman"/>
                <w:sz w:val="24"/>
              </w:rPr>
              <w:t>Мәдениет</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үйлері</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басшылары</w:t>
            </w:r>
            <w:proofErr w:type="spellEnd"/>
          </w:p>
        </w:tc>
        <w:tc>
          <w:tcPr>
            <w:tcW w:w="2154" w:type="dxa"/>
            <w:shd w:val="clear" w:color="auto" w:fill="FFFFFF"/>
          </w:tcPr>
          <w:p w:rsidR="0021411B" w:rsidRPr="0056142C" w:rsidRDefault="0056142C">
            <w:pPr>
              <w:rPr>
                <w:rFonts w:ascii="Times New Roman" w:hAnsi="Times New Roman" w:cs="Times New Roman"/>
                <w:sz w:val="24"/>
              </w:rPr>
            </w:pPr>
            <w:proofErr w:type="spellStart"/>
            <w:r w:rsidRPr="0056142C">
              <w:rPr>
                <w:rFonts w:ascii="Times New Roman" w:hAnsi="Times New Roman" w:cs="Times New Roman"/>
                <w:sz w:val="24"/>
              </w:rPr>
              <w:t>Мәдениет</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ү</w:t>
            </w:r>
            <w:proofErr w:type="gramStart"/>
            <w:r w:rsidRPr="0056142C">
              <w:rPr>
                <w:rFonts w:ascii="Times New Roman" w:hAnsi="Times New Roman" w:cs="Times New Roman"/>
                <w:sz w:val="24"/>
              </w:rPr>
              <w:t>йлер</w:t>
            </w:r>
            <w:proofErr w:type="gramEnd"/>
            <w:r w:rsidRPr="0056142C">
              <w:rPr>
                <w:rFonts w:ascii="Times New Roman" w:hAnsi="Times New Roman" w:cs="Times New Roman"/>
                <w:sz w:val="24"/>
              </w:rPr>
              <w:t>і</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ақылы</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қызметті</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орындау</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барысында</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көрермендер</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затын</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музыкалық</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жабдықтарды</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жалға</w:t>
            </w:r>
            <w:proofErr w:type="spellEnd"/>
            <w:r w:rsidRPr="0056142C">
              <w:rPr>
                <w:rFonts w:ascii="Times New Roman" w:hAnsi="Times New Roman" w:cs="Times New Roman"/>
                <w:sz w:val="24"/>
              </w:rPr>
              <w:t xml:space="preserve"> беру</w:t>
            </w:r>
          </w:p>
        </w:tc>
        <w:tc>
          <w:tcPr>
            <w:tcW w:w="4860" w:type="dxa"/>
            <w:shd w:val="clear" w:color="auto" w:fill="FFFFFF"/>
          </w:tcPr>
          <w:p w:rsidR="0021411B" w:rsidRPr="0056142C" w:rsidRDefault="0056142C">
            <w:pPr>
              <w:rPr>
                <w:rFonts w:ascii="Times New Roman" w:hAnsi="Times New Roman" w:cs="Times New Roman"/>
                <w:sz w:val="24"/>
              </w:rPr>
            </w:pPr>
            <w:proofErr w:type="spellStart"/>
            <w:r w:rsidRPr="0056142C">
              <w:rPr>
                <w:rFonts w:ascii="Times New Roman" w:hAnsi="Times New Roman" w:cs="Times New Roman"/>
                <w:sz w:val="24"/>
              </w:rPr>
              <w:t>Көрермендер</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залын</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музыкалық</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жабдықтарды</w:t>
            </w:r>
            <w:proofErr w:type="spellEnd"/>
            <w:r w:rsidRPr="0056142C">
              <w:rPr>
                <w:rFonts w:ascii="Times New Roman" w:hAnsi="Times New Roman" w:cs="Times New Roman"/>
                <w:sz w:val="24"/>
              </w:rPr>
              <w:t xml:space="preserve"> </w:t>
            </w:r>
            <w:proofErr w:type="spellStart"/>
            <w:proofErr w:type="gramStart"/>
            <w:r w:rsidRPr="0056142C">
              <w:rPr>
                <w:rFonts w:ascii="Times New Roman" w:hAnsi="Times New Roman" w:cs="Times New Roman"/>
                <w:sz w:val="24"/>
              </w:rPr>
              <w:t>жал</w:t>
            </w:r>
            <w:proofErr w:type="gramEnd"/>
            <w:r w:rsidRPr="0056142C">
              <w:rPr>
                <w:rFonts w:ascii="Times New Roman" w:hAnsi="Times New Roman" w:cs="Times New Roman"/>
                <w:sz w:val="24"/>
              </w:rPr>
              <w:t>ға</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беруі</w:t>
            </w:r>
            <w:proofErr w:type="spellEnd"/>
            <w:r w:rsidRPr="0056142C">
              <w:rPr>
                <w:rFonts w:ascii="Times New Roman" w:hAnsi="Times New Roman" w:cs="Times New Roman"/>
                <w:sz w:val="24"/>
              </w:rPr>
              <w:t xml:space="preserve"> мен </w:t>
            </w:r>
            <w:proofErr w:type="spellStart"/>
            <w:r w:rsidRPr="0056142C">
              <w:rPr>
                <w:rFonts w:ascii="Times New Roman" w:hAnsi="Times New Roman" w:cs="Times New Roman"/>
                <w:sz w:val="24"/>
              </w:rPr>
              <w:t>жалға</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алушы</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арасында</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жүзеге</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жүз</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байланыс</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болып</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бұл</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өз</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кезегінде</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сыбайлас</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жемқорлық</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тәуекелдері</w:t>
            </w:r>
            <w:proofErr w:type="spellEnd"/>
            <w:r w:rsidRPr="0056142C">
              <w:rPr>
                <w:rFonts w:ascii="Times New Roman" w:hAnsi="Times New Roman" w:cs="Times New Roman"/>
                <w:sz w:val="24"/>
              </w:rPr>
              <w:t xml:space="preserve"> болу </w:t>
            </w:r>
            <w:proofErr w:type="spellStart"/>
            <w:r w:rsidRPr="0056142C">
              <w:rPr>
                <w:rFonts w:ascii="Times New Roman" w:hAnsi="Times New Roman" w:cs="Times New Roman"/>
                <w:sz w:val="24"/>
              </w:rPr>
              <w:t>ықтималдығының</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жоғарылауатыны</w:t>
            </w:r>
            <w:proofErr w:type="spellEnd"/>
          </w:p>
        </w:tc>
        <w:tc>
          <w:tcPr>
            <w:tcW w:w="1930" w:type="dxa"/>
            <w:shd w:val="clear" w:color="auto" w:fill="FFFFFF"/>
          </w:tcPr>
          <w:p w:rsidR="0021411B" w:rsidRPr="0056142C" w:rsidRDefault="0056142C">
            <w:pPr>
              <w:rPr>
                <w:rFonts w:ascii="Times New Roman" w:hAnsi="Times New Roman" w:cs="Times New Roman"/>
                <w:sz w:val="24"/>
              </w:rPr>
            </w:pPr>
            <w:proofErr w:type="spellStart"/>
            <w:proofErr w:type="gramStart"/>
            <w:r w:rsidRPr="0056142C">
              <w:rPr>
                <w:rFonts w:ascii="Times New Roman" w:hAnsi="Times New Roman" w:cs="Times New Roman"/>
                <w:sz w:val="24"/>
              </w:rPr>
              <w:t>Б</w:t>
            </w:r>
            <w:proofErr w:type="gramEnd"/>
            <w:r w:rsidRPr="0056142C">
              <w:rPr>
                <w:rFonts w:ascii="Times New Roman" w:hAnsi="Times New Roman" w:cs="Times New Roman"/>
                <w:sz w:val="24"/>
              </w:rPr>
              <w:t>ұндай</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деректер</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соңғы</w:t>
            </w:r>
            <w:proofErr w:type="spellEnd"/>
            <w:r w:rsidRPr="0056142C">
              <w:rPr>
                <w:rFonts w:ascii="Times New Roman" w:hAnsi="Times New Roman" w:cs="Times New Roman"/>
                <w:sz w:val="24"/>
              </w:rPr>
              <w:t xml:space="preserve"> 3 </w:t>
            </w:r>
            <w:proofErr w:type="spellStart"/>
            <w:r w:rsidRPr="0056142C">
              <w:rPr>
                <w:rFonts w:ascii="Times New Roman" w:hAnsi="Times New Roman" w:cs="Times New Roman"/>
                <w:sz w:val="24"/>
              </w:rPr>
              <w:t>жылда</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орын</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алмаған</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Дегенмен</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алдағы</w:t>
            </w:r>
            <w:proofErr w:type="spellEnd"/>
            <w:r w:rsidRPr="0056142C">
              <w:rPr>
                <w:rFonts w:ascii="Times New Roman" w:hAnsi="Times New Roman" w:cs="Times New Roman"/>
                <w:sz w:val="24"/>
              </w:rPr>
              <w:t xml:space="preserve"> </w:t>
            </w:r>
            <w:proofErr w:type="spellStart"/>
            <w:proofErr w:type="gramStart"/>
            <w:r w:rsidRPr="0056142C">
              <w:rPr>
                <w:rFonts w:ascii="Times New Roman" w:hAnsi="Times New Roman" w:cs="Times New Roman"/>
                <w:sz w:val="24"/>
              </w:rPr>
              <w:t>уа</w:t>
            </w:r>
            <w:proofErr w:type="gramEnd"/>
            <w:r w:rsidRPr="0056142C">
              <w:rPr>
                <w:rFonts w:ascii="Times New Roman" w:hAnsi="Times New Roman" w:cs="Times New Roman"/>
                <w:sz w:val="24"/>
              </w:rPr>
              <w:t>қытта</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орын</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алу</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мүмкіндігі</w:t>
            </w:r>
            <w:proofErr w:type="spellEnd"/>
            <w:r w:rsidRPr="0056142C">
              <w:rPr>
                <w:rFonts w:ascii="Times New Roman" w:hAnsi="Times New Roman" w:cs="Times New Roman"/>
                <w:sz w:val="24"/>
              </w:rPr>
              <w:t xml:space="preserve"> </w:t>
            </w:r>
            <w:proofErr w:type="spellStart"/>
            <w:r w:rsidRPr="0056142C">
              <w:rPr>
                <w:rFonts w:ascii="Times New Roman" w:hAnsi="Times New Roman" w:cs="Times New Roman"/>
                <w:sz w:val="24"/>
              </w:rPr>
              <w:t>жоғары</w:t>
            </w:r>
            <w:proofErr w:type="spellEnd"/>
            <w:r w:rsidRPr="0056142C">
              <w:rPr>
                <w:rFonts w:ascii="Times New Roman" w:hAnsi="Times New Roman" w:cs="Times New Roman"/>
                <w:sz w:val="24"/>
              </w:rPr>
              <w:t>.</w:t>
            </w:r>
          </w:p>
        </w:tc>
      </w:tr>
      <w:tr w:rsidR="0021411B" w:rsidRPr="00FA6EAD" w:rsidTr="00F11A66">
        <w:trPr>
          <w:trHeight w:val="1603"/>
        </w:trPr>
        <w:tc>
          <w:tcPr>
            <w:tcW w:w="547" w:type="dxa"/>
          </w:tcPr>
          <w:p w:rsidR="0021411B" w:rsidRDefault="000D607D" w:rsidP="00FA6EAD">
            <w:pPr>
              <w:jc w:val="center"/>
              <w:rPr>
                <w:rFonts w:ascii="Times New Roman" w:hAnsi="Times New Roman" w:cs="Times New Roman"/>
                <w:sz w:val="24"/>
                <w:szCs w:val="24"/>
                <w:lang w:val="kk-KZ"/>
              </w:rPr>
            </w:pPr>
            <w:bookmarkStart w:id="0" w:name="_GoBack" w:colFirst="2" w:colLast="5"/>
            <w:r>
              <w:rPr>
                <w:rFonts w:ascii="Times New Roman" w:hAnsi="Times New Roman" w:cs="Times New Roman"/>
                <w:sz w:val="24"/>
                <w:szCs w:val="24"/>
                <w:lang w:val="kk-KZ"/>
              </w:rPr>
              <w:lastRenderedPageBreak/>
              <w:t>8</w:t>
            </w:r>
          </w:p>
        </w:tc>
        <w:tc>
          <w:tcPr>
            <w:tcW w:w="2386" w:type="dxa"/>
          </w:tcPr>
          <w:p w:rsidR="0021411B" w:rsidRPr="00D41EC2" w:rsidRDefault="0021411B" w:rsidP="00FA6EAD">
            <w:pPr>
              <w:pBdr>
                <w:bottom w:val="single" w:sz="4" w:space="31" w:color="FFFFFF"/>
              </w:pBdr>
              <w:ind w:firstLine="34"/>
              <w:contextualSpacing/>
              <w:jc w:val="center"/>
              <w:rPr>
                <w:rFonts w:ascii="Times New Roman" w:hAnsi="Times New Roman" w:cs="Times New Roman"/>
                <w:b/>
                <w:sz w:val="24"/>
                <w:szCs w:val="24"/>
                <w:lang w:val="kk-KZ"/>
              </w:rPr>
            </w:pPr>
            <w:r w:rsidRPr="00D41EC2">
              <w:rPr>
                <w:rFonts w:ascii="Times New Roman" w:hAnsi="Times New Roman" w:cs="Times New Roman"/>
                <w:b/>
                <w:sz w:val="24"/>
                <w:szCs w:val="24"/>
                <w:lang w:val="kk-KZ"/>
              </w:rPr>
              <w:t>«</w:t>
            </w:r>
            <w:r>
              <w:rPr>
                <w:rFonts w:ascii="Times New Roman" w:hAnsi="Times New Roman" w:cs="Times New Roman"/>
                <w:b/>
                <w:sz w:val="24"/>
                <w:szCs w:val="24"/>
                <w:lang w:val="kk-KZ"/>
              </w:rPr>
              <w:t xml:space="preserve"> Қармақшы</w:t>
            </w:r>
            <w:r w:rsidRPr="00D41EC2">
              <w:rPr>
                <w:rFonts w:ascii="Times New Roman" w:hAnsi="Times New Roman" w:cs="Times New Roman"/>
                <w:b/>
                <w:sz w:val="24"/>
                <w:szCs w:val="24"/>
                <w:lang w:val="kk-KZ"/>
              </w:rPr>
              <w:t xml:space="preserve"> аудандық ауыл шаруашылығы және жер қатынастары бөлімі» КММ</w:t>
            </w:r>
          </w:p>
        </w:tc>
        <w:tc>
          <w:tcPr>
            <w:tcW w:w="1940" w:type="dxa"/>
            <w:shd w:val="clear" w:color="auto" w:fill="FFFFFF" w:themeFill="background1"/>
          </w:tcPr>
          <w:p w:rsidR="0021411B" w:rsidRPr="0056142C" w:rsidRDefault="0056142C" w:rsidP="0056142C">
            <w:pPr>
              <w:jc w:val="both"/>
              <w:rPr>
                <w:rFonts w:ascii="Times New Roman" w:hAnsi="Times New Roman" w:cs="Times New Roman"/>
              </w:rPr>
            </w:pPr>
            <w:r w:rsidRPr="0056142C">
              <w:rPr>
                <w:rFonts w:ascii="Times New Roman" w:hAnsi="Times New Roman" w:cs="Times New Roman"/>
                <w:lang w:val="kk-KZ"/>
              </w:rPr>
              <w:t>Бас маман (маман)</w:t>
            </w:r>
            <w:r w:rsidRPr="0056142C">
              <w:rPr>
                <w:rFonts w:ascii="Times New Roman" w:hAnsi="Times New Roman" w:cs="Times New Roman"/>
                <w:lang w:val="kk-KZ"/>
              </w:rPr>
              <w:tab/>
            </w:r>
          </w:p>
        </w:tc>
        <w:tc>
          <w:tcPr>
            <w:tcW w:w="2154" w:type="dxa"/>
            <w:shd w:val="clear" w:color="auto" w:fill="FFFFFF" w:themeFill="background1"/>
          </w:tcPr>
          <w:p w:rsidR="0021411B" w:rsidRPr="0056142C" w:rsidRDefault="0056142C" w:rsidP="0056142C">
            <w:pPr>
              <w:jc w:val="both"/>
              <w:rPr>
                <w:rFonts w:ascii="Times New Roman" w:hAnsi="Times New Roman" w:cs="Times New Roman"/>
              </w:rPr>
            </w:pPr>
            <w:r w:rsidRPr="0056142C">
              <w:rPr>
                <w:rFonts w:ascii="Times New Roman" w:hAnsi="Times New Roman" w:cs="Times New Roman"/>
                <w:lang w:val="kk-KZ"/>
              </w:rPr>
              <w:t>Тәртіптік теріс қылықтың түрін анықтау</w:t>
            </w:r>
          </w:p>
        </w:tc>
        <w:tc>
          <w:tcPr>
            <w:tcW w:w="4860" w:type="dxa"/>
            <w:shd w:val="clear" w:color="auto" w:fill="FFFFFF" w:themeFill="background1"/>
          </w:tcPr>
          <w:p w:rsidR="0021411B" w:rsidRPr="0056142C" w:rsidRDefault="0056142C" w:rsidP="0056142C">
            <w:pPr>
              <w:jc w:val="both"/>
              <w:rPr>
                <w:rFonts w:ascii="Times New Roman" w:hAnsi="Times New Roman" w:cs="Times New Roman"/>
              </w:rPr>
            </w:pPr>
            <w:r w:rsidRPr="0056142C">
              <w:rPr>
                <w:rFonts w:ascii="Times New Roman" w:hAnsi="Times New Roman" w:cs="Times New Roman"/>
                <w:lang w:val="kk-KZ"/>
              </w:rPr>
              <w:t>Қағидаға сәйкес қызмет көрсетудің кеңсесі арқылы көрсетіледі, сол себепті қызмет алушы мен қызмет көрсетуші арасында тікелей байланысты болуы және қызмет көрсету барысында артықшылықтар орын алуы ықтимал</w:t>
            </w:r>
          </w:p>
        </w:tc>
        <w:tc>
          <w:tcPr>
            <w:tcW w:w="1930" w:type="dxa"/>
            <w:shd w:val="clear" w:color="auto" w:fill="FFFFFF" w:themeFill="background1"/>
          </w:tcPr>
          <w:p w:rsidR="0021411B" w:rsidRPr="0056142C" w:rsidRDefault="0056142C" w:rsidP="0056142C">
            <w:pPr>
              <w:jc w:val="both"/>
              <w:rPr>
                <w:rFonts w:ascii="Times New Roman" w:hAnsi="Times New Roman" w:cs="Times New Roman"/>
              </w:rPr>
            </w:pPr>
            <w:r w:rsidRPr="0056142C">
              <w:rPr>
                <w:rFonts w:ascii="Times New Roman" w:hAnsi="Times New Roman" w:cs="Times New Roman"/>
                <w:lang w:val="kk-KZ"/>
              </w:rPr>
              <w:t xml:space="preserve">2025 жылы және 2026 жылдың қаңтар-наурыз айларында мұндай жағдай орын алмаған. </w:t>
            </w:r>
            <w:proofErr w:type="spellStart"/>
            <w:r w:rsidRPr="0056142C">
              <w:rPr>
                <w:rFonts w:ascii="Times New Roman" w:hAnsi="Times New Roman" w:cs="Times New Roman"/>
              </w:rPr>
              <w:t>Дегенмен</w:t>
            </w:r>
            <w:proofErr w:type="spellEnd"/>
            <w:r w:rsidRPr="0056142C">
              <w:rPr>
                <w:rFonts w:ascii="Times New Roman" w:hAnsi="Times New Roman" w:cs="Times New Roman"/>
              </w:rPr>
              <w:t xml:space="preserve"> </w:t>
            </w:r>
            <w:proofErr w:type="spellStart"/>
            <w:r w:rsidRPr="0056142C">
              <w:rPr>
                <w:rFonts w:ascii="Times New Roman" w:hAnsi="Times New Roman" w:cs="Times New Roman"/>
              </w:rPr>
              <w:t>алдағы</w:t>
            </w:r>
            <w:proofErr w:type="spellEnd"/>
            <w:r w:rsidRPr="0056142C">
              <w:rPr>
                <w:rFonts w:ascii="Times New Roman" w:hAnsi="Times New Roman" w:cs="Times New Roman"/>
              </w:rPr>
              <w:t xml:space="preserve"> </w:t>
            </w:r>
            <w:proofErr w:type="spellStart"/>
            <w:proofErr w:type="gramStart"/>
            <w:r w:rsidRPr="0056142C">
              <w:rPr>
                <w:rFonts w:ascii="Times New Roman" w:hAnsi="Times New Roman" w:cs="Times New Roman"/>
              </w:rPr>
              <w:t>уа</w:t>
            </w:r>
            <w:proofErr w:type="gramEnd"/>
            <w:r w:rsidRPr="0056142C">
              <w:rPr>
                <w:rFonts w:ascii="Times New Roman" w:hAnsi="Times New Roman" w:cs="Times New Roman"/>
              </w:rPr>
              <w:t>қытта</w:t>
            </w:r>
            <w:proofErr w:type="spellEnd"/>
            <w:r w:rsidRPr="0056142C">
              <w:rPr>
                <w:rFonts w:ascii="Times New Roman" w:hAnsi="Times New Roman" w:cs="Times New Roman"/>
              </w:rPr>
              <w:t xml:space="preserve"> </w:t>
            </w:r>
            <w:proofErr w:type="spellStart"/>
            <w:r w:rsidRPr="0056142C">
              <w:rPr>
                <w:rFonts w:ascii="Times New Roman" w:hAnsi="Times New Roman" w:cs="Times New Roman"/>
              </w:rPr>
              <w:t>орын</w:t>
            </w:r>
            <w:proofErr w:type="spellEnd"/>
            <w:r w:rsidRPr="0056142C">
              <w:rPr>
                <w:rFonts w:ascii="Times New Roman" w:hAnsi="Times New Roman" w:cs="Times New Roman"/>
              </w:rPr>
              <w:t xml:space="preserve"> </w:t>
            </w:r>
            <w:proofErr w:type="spellStart"/>
            <w:r w:rsidRPr="0056142C">
              <w:rPr>
                <w:rFonts w:ascii="Times New Roman" w:hAnsi="Times New Roman" w:cs="Times New Roman"/>
              </w:rPr>
              <w:t>алу</w:t>
            </w:r>
            <w:proofErr w:type="spellEnd"/>
            <w:r w:rsidRPr="0056142C">
              <w:rPr>
                <w:rFonts w:ascii="Times New Roman" w:hAnsi="Times New Roman" w:cs="Times New Roman"/>
              </w:rPr>
              <w:t xml:space="preserve"> </w:t>
            </w:r>
            <w:proofErr w:type="spellStart"/>
            <w:r w:rsidRPr="0056142C">
              <w:rPr>
                <w:rFonts w:ascii="Times New Roman" w:hAnsi="Times New Roman" w:cs="Times New Roman"/>
              </w:rPr>
              <w:t>мүмкіндігі</w:t>
            </w:r>
            <w:proofErr w:type="spellEnd"/>
            <w:r w:rsidRPr="0056142C">
              <w:rPr>
                <w:rFonts w:ascii="Times New Roman" w:hAnsi="Times New Roman" w:cs="Times New Roman"/>
              </w:rPr>
              <w:t xml:space="preserve"> </w:t>
            </w:r>
            <w:proofErr w:type="spellStart"/>
            <w:r w:rsidRPr="0056142C">
              <w:rPr>
                <w:rFonts w:ascii="Times New Roman" w:hAnsi="Times New Roman" w:cs="Times New Roman"/>
              </w:rPr>
              <w:t>ықтимал</w:t>
            </w:r>
            <w:proofErr w:type="spellEnd"/>
            <w:r w:rsidRPr="0056142C">
              <w:rPr>
                <w:rFonts w:ascii="Times New Roman" w:hAnsi="Times New Roman" w:cs="Times New Roman"/>
              </w:rPr>
              <w:t>.</w:t>
            </w:r>
          </w:p>
        </w:tc>
      </w:tr>
      <w:bookmarkEnd w:id="0"/>
    </w:tbl>
    <w:p w:rsidR="00C30176" w:rsidRPr="00661A48" w:rsidRDefault="00C30176" w:rsidP="00661A48">
      <w:pPr>
        <w:jc w:val="both"/>
        <w:rPr>
          <w:rFonts w:ascii="Times New Roman" w:hAnsi="Times New Roman" w:cs="Times New Roman"/>
          <w:sz w:val="24"/>
          <w:szCs w:val="24"/>
          <w:lang w:val="kk-KZ"/>
        </w:rPr>
      </w:pPr>
    </w:p>
    <w:sectPr w:rsidR="00C30176" w:rsidRPr="00661A48" w:rsidSect="00661A48">
      <w:headerReference w:type="default" r:id="rId7"/>
      <w:pgSz w:w="16838" w:h="11906" w:orient="landscape"/>
      <w:pgMar w:top="1135"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A40" w:rsidRDefault="009C6A40" w:rsidP="00661A48">
      <w:pPr>
        <w:spacing w:after="0" w:line="240" w:lineRule="auto"/>
      </w:pPr>
      <w:r>
        <w:separator/>
      </w:r>
    </w:p>
  </w:endnote>
  <w:endnote w:type="continuationSeparator" w:id="0">
    <w:p w:rsidR="009C6A40" w:rsidRDefault="009C6A40" w:rsidP="00661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A40" w:rsidRDefault="009C6A40" w:rsidP="00661A48">
      <w:pPr>
        <w:spacing w:after="0" w:line="240" w:lineRule="auto"/>
      </w:pPr>
      <w:r>
        <w:separator/>
      </w:r>
    </w:p>
  </w:footnote>
  <w:footnote w:type="continuationSeparator" w:id="0">
    <w:p w:rsidR="009C6A40" w:rsidRDefault="009C6A40" w:rsidP="00661A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3181553"/>
      <w:docPartObj>
        <w:docPartGallery w:val="Page Numbers (Top of Page)"/>
        <w:docPartUnique/>
      </w:docPartObj>
    </w:sdtPr>
    <w:sdtEndPr/>
    <w:sdtContent>
      <w:p w:rsidR="00661A48" w:rsidRDefault="00661A48">
        <w:pPr>
          <w:pStyle w:val="a8"/>
          <w:jc w:val="center"/>
        </w:pPr>
        <w:r>
          <w:fldChar w:fldCharType="begin"/>
        </w:r>
        <w:r>
          <w:instrText>PAGE   \* MERGEFORMAT</w:instrText>
        </w:r>
        <w:r>
          <w:fldChar w:fldCharType="separate"/>
        </w:r>
        <w:r w:rsidR="002106FE">
          <w:rPr>
            <w:noProof/>
          </w:rPr>
          <w:t>6</w:t>
        </w:r>
        <w:r>
          <w:fldChar w:fldCharType="end"/>
        </w:r>
      </w:p>
    </w:sdtContent>
  </w:sdt>
  <w:p w:rsidR="00661A48" w:rsidRDefault="00661A48">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4D8"/>
    <w:rsid w:val="000239D0"/>
    <w:rsid w:val="00024970"/>
    <w:rsid w:val="000708DC"/>
    <w:rsid w:val="000936C1"/>
    <w:rsid w:val="000A2161"/>
    <w:rsid w:val="000D607D"/>
    <w:rsid w:val="00114587"/>
    <w:rsid w:val="00141EEC"/>
    <w:rsid w:val="0014718D"/>
    <w:rsid w:val="00162C9C"/>
    <w:rsid w:val="001A3F7A"/>
    <w:rsid w:val="001B7EFD"/>
    <w:rsid w:val="001C2440"/>
    <w:rsid w:val="002106FE"/>
    <w:rsid w:val="0021411B"/>
    <w:rsid w:val="00232A2A"/>
    <w:rsid w:val="00276052"/>
    <w:rsid w:val="002771BA"/>
    <w:rsid w:val="002821AC"/>
    <w:rsid w:val="003008D7"/>
    <w:rsid w:val="00316702"/>
    <w:rsid w:val="00336B57"/>
    <w:rsid w:val="003414D8"/>
    <w:rsid w:val="00364F8A"/>
    <w:rsid w:val="0037475E"/>
    <w:rsid w:val="003E5F23"/>
    <w:rsid w:val="00402495"/>
    <w:rsid w:val="0046070F"/>
    <w:rsid w:val="004A0F1E"/>
    <w:rsid w:val="004A4EEA"/>
    <w:rsid w:val="004B50EF"/>
    <w:rsid w:val="004C4221"/>
    <w:rsid w:val="004D0236"/>
    <w:rsid w:val="004D5083"/>
    <w:rsid w:val="004F0FB3"/>
    <w:rsid w:val="004F2EAF"/>
    <w:rsid w:val="00543906"/>
    <w:rsid w:val="0056142C"/>
    <w:rsid w:val="00575CF0"/>
    <w:rsid w:val="005977EC"/>
    <w:rsid w:val="005B784F"/>
    <w:rsid w:val="005D4EAF"/>
    <w:rsid w:val="00612464"/>
    <w:rsid w:val="0061383A"/>
    <w:rsid w:val="006143F1"/>
    <w:rsid w:val="0061703C"/>
    <w:rsid w:val="006225AE"/>
    <w:rsid w:val="00651DCD"/>
    <w:rsid w:val="00661A48"/>
    <w:rsid w:val="007511A7"/>
    <w:rsid w:val="00776049"/>
    <w:rsid w:val="007C4967"/>
    <w:rsid w:val="007F057E"/>
    <w:rsid w:val="007F7D1D"/>
    <w:rsid w:val="008267BD"/>
    <w:rsid w:val="00835226"/>
    <w:rsid w:val="008621BF"/>
    <w:rsid w:val="00946320"/>
    <w:rsid w:val="009970B5"/>
    <w:rsid w:val="009C4BFB"/>
    <w:rsid w:val="009C6A40"/>
    <w:rsid w:val="00A043CD"/>
    <w:rsid w:val="00A44815"/>
    <w:rsid w:val="00AB088B"/>
    <w:rsid w:val="00AE0459"/>
    <w:rsid w:val="00AE1846"/>
    <w:rsid w:val="00AE4218"/>
    <w:rsid w:val="00AF4DA9"/>
    <w:rsid w:val="00B7747E"/>
    <w:rsid w:val="00BC08EA"/>
    <w:rsid w:val="00BD3453"/>
    <w:rsid w:val="00BE4C3F"/>
    <w:rsid w:val="00C16FDA"/>
    <w:rsid w:val="00C30176"/>
    <w:rsid w:val="00C32A76"/>
    <w:rsid w:val="00C65645"/>
    <w:rsid w:val="00CD11A3"/>
    <w:rsid w:val="00D41EC2"/>
    <w:rsid w:val="00D61923"/>
    <w:rsid w:val="00D66951"/>
    <w:rsid w:val="00E86831"/>
    <w:rsid w:val="00E917D5"/>
    <w:rsid w:val="00EC16E2"/>
    <w:rsid w:val="00EC3499"/>
    <w:rsid w:val="00EC4D95"/>
    <w:rsid w:val="00F028A8"/>
    <w:rsid w:val="00F11A66"/>
    <w:rsid w:val="00F62762"/>
    <w:rsid w:val="00FA6E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C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16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Знак Знак,Знак4 Знак Знак,Обычный (Web),Знак4,Знак4 Знак Знак Знак Знак,Знак4 Знак,Знак Знак1 Знак,Обычный (веб) Знак1 Знак,Обычный (веб) Знак Знак1 Знак,Обычный (веб) Знак Знак Знак Знак1,Зна,Обычный (Web)1,Обычный (веб) Знак1,Знак Зн"/>
    <w:basedOn w:val="a"/>
    <w:link w:val="a5"/>
    <w:uiPriority w:val="99"/>
    <w:unhideWhenUsed/>
    <w:qFormat/>
    <w:rsid w:val="00316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Знак Знак Знак,Знак4 Знак Знак Знак,Обычный (Web) Знак,Знак4 Знак1,Знак4 Знак Знак Знак Знак Знак,Знак4 Знак Знак1,Знак Знак1 Знак Знак,Обычный (веб) Знак1 Знак Знак,Обычный (веб) Знак Знак1 Знак Знак,Зна Знак,Обычный (Web)1 Знак"/>
    <w:link w:val="a4"/>
    <w:uiPriority w:val="99"/>
    <w:locked/>
    <w:rsid w:val="00316702"/>
    <w:rPr>
      <w:rFonts w:ascii="Times New Roman" w:eastAsia="Times New Roman" w:hAnsi="Times New Roman" w:cs="Times New Roman"/>
      <w:sz w:val="24"/>
      <w:szCs w:val="24"/>
      <w:lang w:eastAsia="ru-RU"/>
    </w:rPr>
  </w:style>
  <w:style w:type="paragraph" w:styleId="a6">
    <w:name w:val="Body Text Indent"/>
    <w:basedOn w:val="a"/>
    <w:link w:val="a7"/>
    <w:unhideWhenUsed/>
    <w:rsid w:val="00316702"/>
    <w:pPr>
      <w:pBdr>
        <w:bottom w:val="single" w:sz="4" w:space="31" w:color="FFFFFF"/>
      </w:pBdr>
      <w:spacing w:after="0" w:line="240" w:lineRule="auto"/>
      <w:jc w:val="both"/>
    </w:pPr>
    <w:rPr>
      <w:rFonts w:ascii="Times New Roman" w:eastAsia="Times New Roman" w:hAnsi="Times New Roman" w:cs="Times New Roman"/>
      <w:sz w:val="28"/>
      <w:szCs w:val="28"/>
      <w:lang w:val="kk-KZ" w:eastAsia="ru-RU"/>
    </w:rPr>
  </w:style>
  <w:style w:type="character" w:customStyle="1" w:styleId="a7">
    <w:name w:val="Основной текст с отступом Знак"/>
    <w:basedOn w:val="a0"/>
    <w:link w:val="a6"/>
    <w:rsid w:val="00316702"/>
    <w:rPr>
      <w:rFonts w:ascii="Times New Roman" w:eastAsia="Times New Roman" w:hAnsi="Times New Roman" w:cs="Times New Roman"/>
      <w:sz w:val="28"/>
      <w:szCs w:val="28"/>
      <w:lang w:val="kk-KZ" w:eastAsia="ru-RU"/>
    </w:rPr>
  </w:style>
  <w:style w:type="paragraph" w:styleId="a8">
    <w:name w:val="header"/>
    <w:basedOn w:val="a"/>
    <w:link w:val="a9"/>
    <w:uiPriority w:val="99"/>
    <w:unhideWhenUsed/>
    <w:rsid w:val="00661A4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61A48"/>
  </w:style>
  <w:style w:type="paragraph" w:styleId="aa">
    <w:name w:val="footer"/>
    <w:basedOn w:val="a"/>
    <w:link w:val="ab"/>
    <w:uiPriority w:val="99"/>
    <w:unhideWhenUsed/>
    <w:rsid w:val="00661A4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61A48"/>
  </w:style>
  <w:style w:type="table" w:customStyle="1" w:styleId="2">
    <w:name w:val="Сетка таблицы светлая2"/>
    <w:basedOn w:val="a1"/>
    <w:uiPriority w:val="40"/>
    <w:rsid w:val="00D61923"/>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c">
    <w:name w:val="Без интервала Знак"/>
    <w:aliases w:val="норма Знак,Обя Знак,мелкий Знак,Без интервала1 Знак,No Spacing Знак,мой рабочий Знак,No Spacing1 Знак,Айгерим Знак,свой Знак,14 TNR Знак,МОЙ СТИЛЬ Знак,Без интервала11 Знак,Без интеБез интервала Знак,Без интервала111 Знак,Елжан Знак"/>
    <w:link w:val="ad"/>
    <w:uiPriority w:val="1"/>
    <w:qFormat/>
    <w:locked/>
    <w:rsid w:val="003008D7"/>
    <w:rPr>
      <w:rFonts w:ascii="Calibri" w:eastAsia="Times New Roman" w:hAnsi="Calibri" w:cs="Times New Roman"/>
    </w:rPr>
  </w:style>
  <w:style w:type="paragraph" w:styleId="ad">
    <w:name w:val="No Spacing"/>
    <w:aliases w:val="норма,Обя,мелкий,Без интервала1,No Spacing,мой рабочий,No Spacing1,Айгерим,свой,14 TNR,МОЙ СТИЛЬ,Без интервала11,Без интеБез интервала,Без интервала111,No Spacing11,Без интервала2,исполнитель,без интервала,Елжан,Без интерваль,Исполнитель"/>
    <w:link w:val="ac"/>
    <w:uiPriority w:val="1"/>
    <w:qFormat/>
    <w:rsid w:val="003008D7"/>
    <w:pPr>
      <w:spacing w:after="0" w:line="240" w:lineRule="auto"/>
    </w:pPr>
    <w:rPr>
      <w:rFonts w:ascii="Calibri" w:eastAsia="Times New Roman" w:hAnsi="Calibri" w:cs="Times New Roman"/>
    </w:rPr>
  </w:style>
  <w:style w:type="paragraph" w:styleId="ae">
    <w:name w:val="List Paragraph"/>
    <w:basedOn w:val="a"/>
    <w:uiPriority w:val="34"/>
    <w:qFormat/>
    <w:rsid w:val="007F7D1D"/>
    <w:pPr>
      <w:spacing w:after="200" w:line="276" w:lineRule="auto"/>
      <w:ind w:left="720"/>
      <w:contextualSpacing/>
    </w:pPr>
  </w:style>
  <w:style w:type="character" w:customStyle="1" w:styleId="af">
    <w:name w:val="Основной текст Знак"/>
    <w:basedOn w:val="a0"/>
    <w:link w:val="af0"/>
    <w:uiPriority w:val="1"/>
    <w:qFormat/>
    <w:rsid w:val="00D66951"/>
    <w:rPr>
      <w:rFonts w:ascii="Times New Roman" w:eastAsia="Times New Roman" w:hAnsi="Times New Roman" w:cs="Times New Roman"/>
      <w:sz w:val="28"/>
      <w:szCs w:val="28"/>
      <w:lang w:val="kk-KZ"/>
    </w:rPr>
  </w:style>
  <w:style w:type="paragraph" w:styleId="af0">
    <w:name w:val="Body Text"/>
    <w:basedOn w:val="a"/>
    <w:link w:val="af"/>
    <w:uiPriority w:val="1"/>
    <w:qFormat/>
    <w:rsid w:val="00D66951"/>
    <w:pPr>
      <w:widowControl w:val="0"/>
      <w:suppressAutoHyphens/>
      <w:spacing w:after="0" w:line="240" w:lineRule="auto"/>
      <w:ind w:left="102" w:firstLine="707"/>
      <w:jc w:val="both"/>
    </w:pPr>
    <w:rPr>
      <w:rFonts w:ascii="Times New Roman" w:eastAsia="Times New Roman" w:hAnsi="Times New Roman" w:cs="Times New Roman"/>
      <w:sz w:val="28"/>
      <w:szCs w:val="28"/>
      <w:lang w:val="kk-KZ"/>
    </w:rPr>
  </w:style>
  <w:style w:type="character" w:customStyle="1" w:styleId="1">
    <w:name w:val="Основной текст Знак1"/>
    <w:basedOn w:val="a0"/>
    <w:uiPriority w:val="99"/>
    <w:semiHidden/>
    <w:rsid w:val="00D66951"/>
  </w:style>
  <w:style w:type="character" w:styleId="af1">
    <w:name w:val="Strong"/>
    <w:basedOn w:val="a0"/>
    <w:uiPriority w:val="22"/>
    <w:qFormat/>
    <w:rsid w:val="002106F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C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16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Знак Знак,Знак4 Знак Знак,Обычный (Web),Знак4,Знак4 Знак Знак Знак Знак,Знак4 Знак,Знак Знак1 Знак,Обычный (веб) Знак1 Знак,Обычный (веб) Знак Знак1 Знак,Обычный (веб) Знак Знак Знак Знак1,Зна,Обычный (Web)1,Обычный (веб) Знак1,Знак Зн"/>
    <w:basedOn w:val="a"/>
    <w:link w:val="a5"/>
    <w:uiPriority w:val="99"/>
    <w:unhideWhenUsed/>
    <w:qFormat/>
    <w:rsid w:val="00316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Знак Знак Знак,Знак4 Знак Знак Знак,Обычный (Web) Знак,Знак4 Знак1,Знак4 Знак Знак Знак Знак Знак,Знак4 Знак Знак1,Знак Знак1 Знак Знак,Обычный (веб) Знак1 Знак Знак,Обычный (веб) Знак Знак1 Знак Знак,Зна Знак,Обычный (Web)1 Знак"/>
    <w:link w:val="a4"/>
    <w:uiPriority w:val="99"/>
    <w:locked/>
    <w:rsid w:val="00316702"/>
    <w:rPr>
      <w:rFonts w:ascii="Times New Roman" w:eastAsia="Times New Roman" w:hAnsi="Times New Roman" w:cs="Times New Roman"/>
      <w:sz w:val="24"/>
      <w:szCs w:val="24"/>
      <w:lang w:eastAsia="ru-RU"/>
    </w:rPr>
  </w:style>
  <w:style w:type="paragraph" w:styleId="a6">
    <w:name w:val="Body Text Indent"/>
    <w:basedOn w:val="a"/>
    <w:link w:val="a7"/>
    <w:unhideWhenUsed/>
    <w:rsid w:val="00316702"/>
    <w:pPr>
      <w:pBdr>
        <w:bottom w:val="single" w:sz="4" w:space="31" w:color="FFFFFF"/>
      </w:pBdr>
      <w:spacing w:after="0" w:line="240" w:lineRule="auto"/>
      <w:jc w:val="both"/>
    </w:pPr>
    <w:rPr>
      <w:rFonts w:ascii="Times New Roman" w:eastAsia="Times New Roman" w:hAnsi="Times New Roman" w:cs="Times New Roman"/>
      <w:sz w:val="28"/>
      <w:szCs w:val="28"/>
      <w:lang w:val="kk-KZ" w:eastAsia="ru-RU"/>
    </w:rPr>
  </w:style>
  <w:style w:type="character" w:customStyle="1" w:styleId="a7">
    <w:name w:val="Основной текст с отступом Знак"/>
    <w:basedOn w:val="a0"/>
    <w:link w:val="a6"/>
    <w:rsid w:val="00316702"/>
    <w:rPr>
      <w:rFonts w:ascii="Times New Roman" w:eastAsia="Times New Roman" w:hAnsi="Times New Roman" w:cs="Times New Roman"/>
      <w:sz w:val="28"/>
      <w:szCs w:val="28"/>
      <w:lang w:val="kk-KZ" w:eastAsia="ru-RU"/>
    </w:rPr>
  </w:style>
  <w:style w:type="paragraph" w:styleId="a8">
    <w:name w:val="header"/>
    <w:basedOn w:val="a"/>
    <w:link w:val="a9"/>
    <w:uiPriority w:val="99"/>
    <w:unhideWhenUsed/>
    <w:rsid w:val="00661A4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61A48"/>
  </w:style>
  <w:style w:type="paragraph" w:styleId="aa">
    <w:name w:val="footer"/>
    <w:basedOn w:val="a"/>
    <w:link w:val="ab"/>
    <w:uiPriority w:val="99"/>
    <w:unhideWhenUsed/>
    <w:rsid w:val="00661A4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61A48"/>
  </w:style>
  <w:style w:type="table" w:customStyle="1" w:styleId="2">
    <w:name w:val="Сетка таблицы светлая2"/>
    <w:basedOn w:val="a1"/>
    <w:uiPriority w:val="40"/>
    <w:rsid w:val="00D61923"/>
    <w:pPr>
      <w:spacing w:after="0" w:line="240" w:lineRule="auto"/>
    </w:pPr>
    <w:rPr>
      <w:rFonts w:eastAsiaTheme="minorEastAsia"/>
      <w:lang w:eastAsia="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c">
    <w:name w:val="Без интервала Знак"/>
    <w:aliases w:val="норма Знак,Обя Знак,мелкий Знак,Без интервала1 Знак,No Spacing Знак,мой рабочий Знак,No Spacing1 Знак,Айгерим Знак,свой Знак,14 TNR Знак,МОЙ СТИЛЬ Знак,Без интервала11 Знак,Без интеБез интервала Знак,Без интервала111 Знак,Елжан Знак"/>
    <w:link w:val="ad"/>
    <w:uiPriority w:val="1"/>
    <w:qFormat/>
    <w:locked/>
    <w:rsid w:val="003008D7"/>
    <w:rPr>
      <w:rFonts w:ascii="Calibri" w:eastAsia="Times New Roman" w:hAnsi="Calibri" w:cs="Times New Roman"/>
    </w:rPr>
  </w:style>
  <w:style w:type="paragraph" w:styleId="ad">
    <w:name w:val="No Spacing"/>
    <w:aliases w:val="норма,Обя,мелкий,Без интервала1,No Spacing,мой рабочий,No Spacing1,Айгерим,свой,14 TNR,МОЙ СТИЛЬ,Без интервала11,Без интеБез интервала,Без интервала111,No Spacing11,Без интервала2,исполнитель,без интервала,Елжан,Без интерваль,Исполнитель"/>
    <w:link w:val="ac"/>
    <w:uiPriority w:val="1"/>
    <w:qFormat/>
    <w:rsid w:val="003008D7"/>
    <w:pPr>
      <w:spacing w:after="0" w:line="240" w:lineRule="auto"/>
    </w:pPr>
    <w:rPr>
      <w:rFonts w:ascii="Calibri" w:eastAsia="Times New Roman" w:hAnsi="Calibri" w:cs="Times New Roman"/>
    </w:rPr>
  </w:style>
  <w:style w:type="paragraph" w:styleId="ae">
    <w:name w:val="List Paragraph"/>
    <w:basedOn w:val="a"/>
    <w:uiPriority w:val="34"/>
    <w:qFormat/>
    <w:rsid w:val="007F7D1D"/>
    <w:pPr>
      <w:spacing w:after="200" w:line="276" w:lineRule="auto"/>
      <w:ind w:left="720"/>
      <w:contextualSpacing/>
    </w:pPr>
  </w:style>
  <w:style w:type="character" w:customStyle="1" w:styleId="af">
    <w:name w:val="Основной текст Знак"/>
    <w:basedOn w:val="a0"/>
    <w:link w:val="af0"/>
    <w:uiPriority w:val="1"/>
    <w:qFormat/>
    <w:rsid w:val="00D66951"/>
    <w:rPr>
      <w:rFonts w:ascii="Times New Roman" w:eastAsia="Times New Roman" w:hAnsi="Times New Roman" w:cs="Times New Roman"/>
      <w:sz w:val="28"/>
      <w:szCs w:val="28"/>
      <w:lang w:val="kk-KZ"/>
    </w:rPr>
  </w:style>
  <w:style w:type="paragraph" w:styleId="af0">
    <w:name w:val="Body Text"/>
    <w:basedOn w:val="a"/>
    <w:link w:val="af"/>
    <w:uiPriority w:val="1"/>
    <w:qFormat/>
    <w:rsid w:val="00D66951"/>
    <w:pPr>
      <w:widowControl w:val="0"/>
      <w:suppressAutoHyphens/>
      <w:spacing w:after="0" w:line="240" w:lineRule="auto"/>
      <w:ind w:left="102" w:firstLine="707"/>
      <w:jc w:val="both"/>
    </w:pPr>
    <w:rPr>
      <w:rFonts w:ascii="Times New Roman" w:eastAsia="Times New Roman" w:hAnsi="Times New Roman" w:cs="Times New Roman"/>
      <w:sz w:val="28"/>
      <w:szCs w:val="28"/>
      <w:lang w:val="kk-KZ"/>
    </w:rPr>
  </w:style>
  <w:style w:type="character" w:customStyle="1" w:styleId="1">
    <w:name w:val="Основной текст Знак1"/>
    <w:basedOn w:val="a0"/>
    <w:uiPriority w:val="99"/>
    <w:semiHidden/>
    <w:rsid w:val="00D66951"/>
  </w:style>
  <w:style w:type="character" w:styleId="af1">
    <w:name w:val="Strong"/>
    <w:basedOn w:val="a0"/>
    <w:uiPriority w:val="22"/>
    <w:qFormat/>
    <w:rsid w:val="002106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1206</Words>
  <Characters>6878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Жұмабеков Азамат</dc:creator>
  <cp:lastModifiedBy>Акимат</cp:lastModifiedBy>
  <cp:revision>2</cp:revision>
  <dcterms:created xsi:type="dcterms:W3CDTF">2026-10-06T04:26:00Z</dcterms:created>
  <dcterms:modified xsi:type="dcterms:W3CDTF">2026-10-06T04:26:00Z</dcterms:modified>
</cp:coreProperties>
</file>