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220" w:rsidRDefault="00FE5220" w:rsidP="00FE5220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>
        <w:rPr>
          <w:sz w:val="20"/>
          <w:szCs w:val="28"/>
          <w:lang w:val="kk-KZ" w:eastAsia="ru-RU"/>
        </w:rPr>
        <w:t>Халықтың санитариялық-                                                                                                                                                  эпидемиологиялық                                                                                                                                                  саламаттығы саласындағы                                                                                                                                                   тергеп-тексеру жүргізу                                                                                                                                                   қағидаларына</w:t>
      </w:r>
    </w:p>
    <w:p w:rsidR="00FE5220" w:rsidRDefault="00FE5220" w:rsidP="00FE5220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>
        <w:rPr>
          <w:sz w:val="20"/>
          <w:szCs w:val="28"/>
          <w:lang w:val="kk-KZ" w:eastAsia="ru-RU"/>
        </w:rPr>
        <w:t xml:space="preserve"> 7-қосымша</w:t>
      </w:r>
    </w:p>
    <w:p w:rsidR="00FE5220" w:rsidRDefault="00FE5220" w:rsidP="00FE5220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FE5220" w:rsidRDefault="00FE5220" w:rsidP="00FE5220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FE5220" w:rsidRDefault="00FE5220" w:rsidP="00FE5220">
      <w:pPr>
        <w:spacing w:after="0"/>
        <w:jc w:val="center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Тергеу жүргізу нәтижелері туралы ақпарат</w:t>
      </w:r>
    </w:p>
    <w:p w:rsidR="00FE5220" w:rsidRDefault="00FE5220" w:rsidP="00FE5220">
      <w:pPr>
        <w:spacing w:after="0"/>
        <w:jc w:val="center"/>
        <w:rPr>
          <w:b/>
          <w:color w:val="000000"/>
          <w:sz w:val="24"/>
          <w:szCs w:val="24"/>
          <w:u w:val="single"/>
          <w:lang w:val="kk-KZ"/>
        </w:rPr>
      </w:pPr>
    </w:p>
    <w:p w:rsidR="00FE5220" w:rsidRPr="00FE5220" w:rsidRDefault="00FE5220" w:rsidP="00FE5220">
      <w:pPr>
        <w:spacing w:after="0"/>
        <w:jc w:val="both"/>
        <w:rPr>
          <w:rStyle w:val="anegp0gi0b9av8jahpyh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1. </w:t>
      </w:r>
      <w:r>
        <w:rPr>
          <w:color w:val="000000"/>
          <w:sz w:val="28"/>
          <w:szCs w:val="28"/>
          <w:u w:val="single"/>
          <w:lang w:val="kk-KZ"/>
        </w:rPr>
        <w:t>Тергеп-тексеруді жүргізу негізі:</w:t>
      </w:r>
      <w:r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>
        <w:rPr>
          <w:rStyle w:val="anegp0gi0b9av8jahpyh"/>
          <w:b/>
          <w:sz w:val="28"/>
          <w:szCs w:val="28"/>
          <w:u w:val="single"/>
          <w:lang w:val="kk-KZ"/>
        </w:rPr>
        <w:t xml:space="preserve">Белсенді туберкулез диагнозы алғаш рет анықталған науқас туралы 16.09.2026 жылғы №40 шұғыл хабарлама. Диагноз: өкпенің жоғарғы бөлігінің Инфильтративті туберкулезі, оң жақта экссудативті плевритпен асқынған МБТ (-) 1А. сезімтал. "Жаңа жағдай" түрі. </w:t>
      </w:r>
    </w:p>
    <w:p w:rsidR="00FE5220" w:rsidRPr="00FE5220" w:rsidRDefault="00FE5220" w:rsidP="00FE5220">
      <w:pPr>
        <w:spacing w:after="0"/>
        <w:jc w:val="both"/>
        <w:rPr>
          <w:b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2.</w:t>
      </w:r>
      <w:r>
        <w:rPr>
          <w:sz w:val="28"/>
          <w:szCs w:val="28"/>
          <w:u w:val="single"/>
          <w:lang w:val="kk-KZ"/>
        </w:rPr>
        <w:t>Тергеу жүргізген бақылау және қадағалау органы: «</w:t>
      </w:r>
      <w:r>
        <w:rPr>
          <w:b/>
          <w:sz w:val="28"/>
          <w:szCs w:val="28"/>
          <w:u w:val="single"/>
          <w:lang w:val="kk-KZ"/>
        </w:rPr>
        <w:t>Қарағанды облысы санитариялық-эпидемиологиялық бақылау департаментінің Теміртау қалалық санитариялық-эпидемиологиялық бақылау басқармасы» РММ.</w:t>
      </w:r>
    </w:p>
    <w:p w:rsidR="00FE5220" w:rsidRDefault="00FE5220" w:rsidP="00FE522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3. </w:t>
      </w:r>
      <w:r>
        <w:rPr>
          <w:sz w:val="28"/>
          <w:szCs w:val="28"/>
          <w:u w:val="single"/>
          <w:lang w:val="kk-KZ"/>
        </w:rPr>
        <w:t xml:space="preserve">Тартылған сарапшылар (деректерді пайдалануға келісім): </w:t>
      </w:r>
      <w:r>
        <w:rPr>
          <w:b/>
          <w:sz w:val="28"/>
          <w:szCs w:val="28"/>
          <w:u w:val="single"/>
          <w:lang w:val="kk-KZ"/>
        </w:rPr>
        <w:t>сарапшылар тартылған жоқ.</w:t>
      </w:r>
    </w:p>
    <w:p w:rsidR="00FE5220" w:rsidRDefault="00FE5220" w:rsidP="00FE522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 xml:space="preserve">4. Тергеу жүргізу мерзімдері: </w:t>
      </w:r>
      <w:r>
        <w:rPr>
          <w:b/>
          <w:sz w:val="28"/>
          <w:szCs w:val="28"/>
          <w:u w:val="single"/>
          <w:lang w:val="kk-KZ"/>
        </w:rPr>
        <w:t>2026 жылғы «17» қыркүйек тен бастап 2026 жылғы «08» қазанға дейін.</w:t>
      </w:r>
    </w:p>
    <w:p w:rsidR="00FE5220" w:rsidRPr="00FE5220" w:rsidRDefault="00FE5220" w:rsidP="00FE5220">
      <w:pPr>
        <w:spacing w:after="0"/>
        <w:jc w:val="both"/>
        <w:rPr>
          <w:rStyle w:val="anegp0gi0b9av8jahpyh"/>
          <w:lang w:val="kk-KZ"/>
        </w:rPr>
      </w:pPr>
      <w:r>
        <w:rPr>
          <w:sz w:val="28"/>
          <w:szCs w:val="28"/>
          <w:u w:val="single"/>
          <w:lang w:val="kk-KZ"/>
        </w:rPr>
        <w:t xml:space="preserve">5. Өздеріне қатысты тергеп-тексеру жүргізілген жеке және (немесе) заңды тұлғалар: </w:t>
      </w:r>
      <w:r>
        <w:rPr>
          <w:b/>
          <w:sz w:val="28"/>
          <w:szCs w:val="28"/>
          <w:u w:val="single"/>
          <w:lang w:val="kk-KZ"/>
        </w:rPr>
        <w:t xml:space="preserve">«Теміртау қаласының № 2 емханасы КМК Теміртау қаласы», Абай көшесі 53 Б. </w:t>
      </w:r>
    </w:p>
    <w:p w:rsidR="00FE5220" w:rsidRDefault="00FE5220" w:rsidP="00FE5220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FE5220" w:rsidRDefault="00FE5220" w:rsidP="00FE5220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FE5220" w:rsidRPr="00FE5220" w:rsidRDefault="00FE5220" w:rsidP="00FE5220">
      <w:pPr>
        <w:spacing w:after="0"/>
        <w:jc w:val="both"/>
        <w:rPr>
          <w:rStyle w:val="ezkurwreuab5ozgtqnkl"/>
          <w:lang w:val="kk-KZ"/>
        </w:rPr>
      </w:pPr>
      <w:r>
        <w:rPr>
          <w:sz w:val="28"/>
          <w:szCs w:val="28"/>
          <w:u w:val="single"/>
          <w:lang w:val="kk-KZ"/>
        </w:rPr>
        <w:t xml:space="preserve">8. Қабылданған шаралар: </w:t>
      </w:r>
      <w:r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жоқ</w:t>
      </w:r>
      <w:r>
        <w:rPr>
          <w:rStyle w:val="anegp0gi0b9av8jahpyh"/>
          <w:sz w:val="28"/>
          <w:szCs w:val="28"/>
          <w:lang w:val="kk-KZ"/>
        </w:rPr>
        <w:t>.</w:t>
      </w:r>
    </w:p>
    <w:p w:rsidR="00FE5220" w:rsidRDefault="00FE5220" w:rsidP="00FE5220">
      <w:pPr>
        <w:spacing w:after="0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FE5220" w:rsidRDefault="00FE5220" w:rsidP="00FE5220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FE5220" w:rsidRDefault="00FE5220" w:rsidP="00FE5220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FE5220" w:rsidRDefault="00FE5220" w:rsidP="00FE5220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73217E" w:rsidRPr="00FE5220" w:rsidRDefault="0073217E">
      <w:pPr>
        <w:rPr>
          <w:lang w:val="kk-KZ"/>
        </w:rPr>
      </w:pPr>
      <w:bookmarkStart w:id="0" w:name="_GoBack"/>
      <w:bookmarkEnd w:id="0"/>
    </w:p>
    <w:sectPr w:rsidR="0073217E" w:rsidRPr="00FE5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795"/>
    <w:rsid w:val="0073217E"/>
    <w:rsid w:val="00F37795"/>
    <w:rsid w:val="00FE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22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FE5220"/>
  </w:style>
  <w:style w:type="character" w:customStyle="1" w:styleId="anegp0gi0b9av8jahpyh">
    <w:name w:val="anegp0gi0b9av8jahpyh"/>
    <w:basedOn w:val="a0"/>
    <w:rsid w:val="00FE52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22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FE5220"/>
  </w:style>
  <w:style w:type="character" w:customStyle="1" w:styleId="anegp0gi0b9av8jahpyh">
    <w:name w:val="anegp0gi0b9av8jahpyh"/>
    <w:basedOn w:val="a0"/>
    <w:rsid w:val="00FE5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5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2026-10-12T06:54:00Z</dcterms:created>
  <dcterms:modified xsi:type="dcterms:W3CDTF">2026-10-12T06:54:00Z</dcterms:modified>
</cp:coreProperties>
</file>