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ntent-footer.xml" ContentType="application/vnd.openxmlformats-officedocument.wordprocessingml.footer+xml"/>
  <Override PartName="/word/cover-footer.xml" ContentType="application/vnd.openxmlformats-officedocument.wordprocessingml.footer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endnotes.xml" ContentType="application/vnd.openxmlformats-officedocument.wordprocessingml.endnotes+xml"/>
  <Override PartName="/word/footnotes.xml" ContentType="application/vnd.openxmlformats-officedocument.wordprocessingml.footnotes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2" Type="http://schemas.openxmlformats.org/officeDocument/2006/relationships/extended-properties" Target="docProps/app.xml"/>
    <Relationship Id="rId3" Type="http://schemas.openxmlformats.org/package/2006/relationships/metadata/core-properties" Target="docProps/core.xml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p14 w15">
  <w:body>
    <!-- Modified by docx4j 6.1.2 (Apache licensed) using ORACLE_JRE JAXB in Sun Microsystems Inc. Java 1.6.0_37 on Linux -->
    <w:tbl>
      <w:tblPr>
        <w:tblStyle w:val="TableGrid"/>
        <w:tblW w:type="auto" w:w="0"/>
        <w:tblInd w:type="dxa" w:w="5949"/>
        <w:tblBorders>
          <w:top w:space="0" w:sz="0" w:color="auto" w:val="none"/>
          <w:left w:space="0" w:sz="0" w:color="auto" w:val="none"/>
          <w:bottom w:space="0" w:sz="0" w:color="auto" w:val="none"/>
          <w:right w:space="0" w:sz="0" w:color="auto" w:val="none"/>
          <w:insideH w:space="0" w:sz="0" w:color="auto" w:val="none"/>
          <w:insideV w:space="0" w:sz="0" w:color="auto" w:val="none"/>
        </w:tblBorders>
        <w:tblLook w:val="04A0" w:noVBand="1" w:noHBand="0" w:lastColumn="0" w:firstColumn="1" w:lastRow="0" w:firstRow="1"/>
      </w:tblPr>
      <w:tblGrid>
        <w:gridCol w:w="3396"/>
      </w:tblGrid>
      <w:tr>
        <w:trPr/>
        <w:tc>
          <w:tcPr>
            <w:tcBorders>
              <w:top w:val="nil"/>
              <w:left w:val="nil"/>
              <w:bottom w:val="nil"/>
              <w:right w:val="nil"/>
            </w:tcBorders>
          </w:tcPr>
          <w:p>
            <w:pPr>
              <w:ind w:left="250"/>
              <w:jc w:val="left"/>
            </w:pPr>
            <w:r>
              <w:rPr>
                <w:rFonts w:ascii="Times New Roman"/>
                <w:sz w:val="28"/>
              </w:rPr>
              <w:t xml:space="preserve">Қазақстан Республикасы Оқу-ағарту министрі</w:t>
            </w:r>
          </w:p>
          <w:p>
            <w:pPr>
              <w:ind w:left="250"/>
              <w:jc w:val="left"/>
            </w:pPr>
            <w:r>
              <w:rPr>
                <w:rFonts w:ascii="Times New Roman"/>
                <w:sz w:val="28"/>
              </w:rPr>
              <w:t xml:space="preserve">2026 жылғы 24 қыркүйектегі</w:t>
            </w:r>
          </w:p>
          <w:p>
            <w:pPr>
              <w:ind w:left="250"/>
              <w:jc w:val="left"/>
            </w:pPr>
            <w:r>
              <w:rPr>
                <w:rFonts w:ascii="Times New Roman"/>
                <w:sz w:val="28"/>
              </w:rPr>
              <w:t xml:space="preserve">№ 282-НҚ</w:t>
            </w:r>
          </w:p>
        </w:tc>
      </w:tr>
      <w:tr w:rsidTr="00F51D3F">
        <w:trPr/>
        <w:tc>
          <w:tcPr>
            <w:tcW w:type="dxa" w:w="3396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sz w:val="28"/>
                <w:szCs w:val="28"/>
              </w:rPr>
            </w:pPr>
            <w:r w:rsidRPr="00FB5A81">
              <w:rPr>
                <w:sz w:val="28"/>
                <w:szCs w:val="28"/>
              </w:rPr>
              <w:t xml:space="preserve">бұйрығымен</w:t>
            </w:r>
            <w:r w:rsidRPr="00FB5A81">
              <w:rPr>
                <w:sz w:val="28"/>
                <w:szCs w:val="28"/>
              </w:rPr>
              <w:t xml:space="preserve"> </w:t>
            </w:r>
            <w:r w:rsidRPr="00FB5A81">
              <w:rPr>
                <w:sz w:val="28"/>
                <w:szCs w:val="28"/>
              </w:rPr>
              <w:t xml:space="preserve">бекітілген</w:t>
            </w:r>
          </w:p>
          <w:p>
            <w:pPr>
              <w:rPr>
                <w:i/>
                <w:sz w:val="28"/>
                <w:szCs w:val="28"/>
                <w:lang w:val="kk-KZ"/>
              </w:rPr>
            </w:pPr>
          </w:p>
        </w:tc>
      </w:tr>
    </w:tbl>
    <w:p>
      <w:pPr>
        <w:jc w:val="right"/>
        <w:rPr>
          <w:i/>
          <w:sz w:val="28"/>
          <w:szCs w:val="28"/>
          <w:lang w:val="kk-KZ"/>
        </w:rPr>
      </w:pPr>
    </w:p>
    <w:p>
      <w:pPr>
        <w:jc w:val="right"/>
        <w:rPr>
          <w:i/>
          <w:sz w:val="28"/>
          <w:szCs w:val="28"/>
          <w:lang w:val="kk-KZ"/>
        </w:rPr>
      </w:pPr>
    </w:p>
    <w:p>
      <w:pPr>
        <w:jc w:val="center"/>
        <w:rPr>
          <w:b/>
          <w:sz w:val="28"/>
          <w:szCs w:val="28"/>
          <w:lang w:val="kk-KZ"/>
        </w:rPr>
      </w:pPr>
      <w:r w:rsidRPr="00FB5A81">
        <w:rPr>
          <w:b/>
          <w:sz w:val="28"/>
          <w:szCs w:val="28"/>
          <w:lang w:val="kk-KZ"/>
        </w:rPr>
        <w:t xml:space="preserve">Орта білім беру ұйымдарында білім алушылар мен тәрбиеленушілердің </w:t>
      </w:r>
    </w:p>
    <w:p>
      <w:pPr>
        <w:jc w:val="center"/>
        <w:rPr>
          <w:b/>
          <w:sz w:val="28"/>
          <w:szCs w:val="28"/>
          <w:lang w:val="kk-KZ"/>
        </w:rPr>
      </w:pPr>
      <w:r w:rsidRPr="00FB5A81">
        <w:rPr>
          <w:b/>
          <w:sz w:val="28"/>
          <w:szCs w:val="28"/>
          <w:lang w:val="kk-KZ"/>
        </w:rPr>
        <w:t xml:space="preserve">ұялы байланыстың абоненттік құрылғысын </w:t>
      </w:r>
    </w:p>
    <w:p>
      <w:pPr>
        <w:jc w:val="center"/>
        <w:rPr>
          <w:b/>
          <w:sz w:val="28"/>
          <w:szCs w:val="28"/>
          <w:lang w:val="kk-KZ"/>
        </w:rPr>
      </w:pPr>
      <w:r w:rsidRPr="00FB5A81">
        <w:rPr>
          <w:b/>
          <w:sz w:val="28"/>
          <w:szCs w:val="28"/>
          <w:lang w:val="kk-KZ"/>
        </w:rPr>
        <w:t xml:space="preserve">пайдалану қағидалары</w:t>
      </w:r>
    </w:p>
    <w:p>
      <w:pPr>
        <w:jc w:val="center"/>
        <w:rPr>
          <w:b/>
          <w:sz w:val="28"/>
          <w:szCs w:val="28"/>
          <w:lang w:val="kk-KZ"/>
        </w:rPr>
      </w:pPr>
    </w:p>
    <w:p>
      <w:pPr>
        <w:jc w:val="center"/>
        <w:rPr>
          <w:b/>
          <w:sz w:val="28"/>
          <w:szCs w:val="28"/>
          <w:lang w:val="kk-KZ"/>
        </w:rPr>
      </w:pPr>
      <w:r w:rsidRPr="00FB5A81">
        <w:rPr>
          <w:b/>
          <w:sz w:val="28"/>
          <w:szCs w:val="28"/>
          <w:lang w:val="kk-KZ"/>
        </w:rPr>
        <w:t xml:space="preserve">1-тарау. Жалпы ережелер</w:t>
      </w:r>
    </w:p>
    <w:p>
      <w:pPr>
        <w:jc w:val="both"/>
        <w:rPr>
          <w:b/>
          <w:sz w:val="28"/>
          <w:szCs w:val="28"/>
          <w:lang w:val="kk-KZ"/>
        </w:rPr>
      </w:pPr>
    </w:p>
    <w:p>
      <w:pPr>
        <w:ind w:firstLine="708"/>
        <w:jc w:val="both"/>
        <w:rPr>
          <w:sz w:val="28"/>
          <w:szCs w:val="28"/>
          <w:lang w:val="kk-KZ"/>
        </w:rPr>
      </w:pPr>
      <w:r w:rsidRPr="00FB5A81">
        <w:rPr>
          <w:sz w:val="28"/>
          <w:szCs w:val="28"/>
          <w:lang w:val="kk-KZ"/>
        </w:rPr>
        <w:t xml:space="preserve">1. Осы Орта білім беру ұйымдарында білім алушылар мен тәрбиеленушілердің ұялы байланыстың абоненттік құрылғысын пайдалану қағидалары (бұдан әрі – Қағидалар) «Білім туралы» Қазақстан Республикасы Заңының 5-бабының 95-1) тармақшасына сәйкес әзірлен</w:t>
      </w:r>
      <w:r w:rsidR="00A2086B" w:rsidRPr="00FB5A81">
        <w:rPr>
          <w:sz w:val="28"/>
          <w:szCs w:val="28"/>
          <w:lang w:val="kk-KZ"/>
        </w:rPr>
        <w:t xml:space="preserve">ді</w:t>
      </w:r>
      <w:r w:rsidRPr="00FB5A81">
        <w:rPr>
          <w:sz w:val="28"/>
          <w:szCs w:val="28"/>
          <w:lang w:val="kk-KZ"/>
        </w:rPr>
        <w:t xml:space="preserve"> және меншік нысанына және ведомстволық бағыныстылығына қарамастан, орта білім беру ұйымдарында білім алушылар мен тәрбиеленушілердің ұялы байланыстың абоненттік құрылғысын пайдалану тәртібін айқындайды. </w:t>
      </w:r>
    </w:p>
    <w:p>
      <w:pPr>
        <w:ind w:firstLine="708"/>
        <w:jc w:val="both"/>
        <w:rPr>
          <w:sz w:val="28"/>
          <w:szCs w:val="28"/>
          <w:lang w:val="kk-KZ"/>
        </w:rPr>
      </w:pPr>
      <w:r w:rsidRPr="00FB5A81">
        <w:rPr>
          <w:sz w:val="28"/>
          <w:szCs w:val="28"/>
          <w:lang w:val="kk-KZ"/>
        </w:rPr>
        <w:t xml:space="preserve">2. </w:t>
      </w:r>
      <w:r w:rsidR="00A2086B" w:rsidRPr="00FB5A81">
        <w:rPr>
          <w:sz w:val="28"/>
          <w:szCs w:val="28"/>
          <w:lang w:val="kk-KZ"/>
        </w:rPr>
        <w:t xml:space="preserve">Ұялы байланыстың абоненттік құрылғысы – ұялы байланыс операторының желісіне қосылатын, абонент берген ақпаратты беру немесе қабылдау үшін электр байланысы сигналдарын қалыптастыратын, ұялы байланыстың абоненттік құрылғысының сәйкестендіру коды бар техникалық құрал</w:t>
      </w:r>
      <w:r w:rsidRPr="00FB5A81">
        <w:rPr>
          <w:sz w:val="28"/>
          <w:szCs w:val="28"/>
          <w:lang w:val="kk-KZ"/>
        </w:rPr>
        <w:t xml:space="preserve">.</w:t>
      </w:r>
    </w:p>
    <w:p>
      <w:pPr>
        <w:ind w:firstLine="708"/>
        <w:jc w:val="both"/>
        <w:rPr>
          <w:sz w:val="28"/>
          <w:szCs w:val="28"/>
          <w:lang w:val="kk-KZ"/>
        </w:rPr>
      </w:pPr>
      <w:r w:rsidRPr="00FB5A81">
        <w:rPr>
          <w:sz w:val="28"/>
          <w:szCs w:val="28"/>
          <w:lang w:val="kk-KZ"/>
        </w:rPr>
        <w:t xml:space="preserve">3. </w:t>
      </w:r>
      <w:r w:rsidR="00372516" w:rsidRPr="00FB5A81">
        <w:rPr>
          <w:sz w:val="28"/>
          <w:szCs w:val="28"/>
          <w:lang w:val="kk-KZ"/>
        </w:rPr>
        <w:t xml:space="preserve">Білім алушыға немесе тәрбиеленушіге оқу процесі кезінде ұялы байланыстың абоненттік құрылғысын пайдалануға мынадай жағдайларда жол беріледі:</w:t>
      </w:r>
    </w:p>
    <w:p>
      <w:pPr>
        <w:ind w:firstLine="708"/>
        <w:jc w:val="both"/>
        <w:rPr>
          <w:sz w:val="28"/>
          <w:szCs w:val="28"/>
          <w:lang w:val="kk-KZ"/>
        </w:rPr>
      </w:pPr>
      <w:r w:rsidRPr="00FB5A81">
        <w:rPr>
          <w:sz w:val="28"/>
          <w:szCs w:val="28"/>
          <w:lang w:val="kk-KZ"/>
        </w:rPr>
        <w:t xml:space="preserve">1) оқу тапсырмасын орындау үшін пайдалану қажет болған кезде педагогтің нұсқауы бойынша оқу мақсатында;</w:t>
      </w:r>
    </w:p>
    <w:p>
      <w:pPr>
        <w:ind w:firstLine="708"/>
        <w:jc w:val="both"/>
        <w:rPr>
          <w:sz w:val="28"/>
          <w:szCs w:val="28"/>
          <w:lang w:val="kk-KZ"/>
        </w:rPr>
      </w:pPr>
      <w:r w:rsidRPr="00FB5A81">
        <w:rPr>
          <w:sz w:val="28"/>
          <w:szCs w:val="28"/>
          <w:lang w:val="kk-KZ"/>
        </w:rPr>
        <w:t xml:space="preserve">2) білім алушының, тәрбиеленушінің не өзге де адамдардың өміріне және (немесе) денсаулығына қатер төндіретін мән-жайлар туындаған кезде;</w:t>
      </w:r>
    </w:p>
    <w:p>
      <w:pPr>
        <w:ind w:firstLine="708"/>
        <w:jc w:val="both"/>
        <w:rPr>
          <w:sz w:val="28"/>
          <w:szCs w:val="28"/>
          <w:lang w:val="kk-KZ"/>
        </w:rPr>
      </w:pPr>
      <w:r w:rsidRPr="00FB5A81">
        <w:rPr>
          <w:sz w:val="28"/>
          <w:szCs w:val="28"/>
          <w:lang w:val="kk-KZ"/>
        </w:rPr>
        <w:t xml:space="preserve">3) білім алушының немесе тәрбиеленушінің денсаулық жағдайына байланысты ұялы байланыстың абоненттік құрылғысын пайдалану қажет болған кезде.</w:t>
      </w:r>
    </w:p>
    <w:p>
      <w:pPr>
        <w:ind w:firstLine="708"/>
        <w:jc w:val="both"/>
        <w:rPr>
          <w:sz w:val="28"/>
          <w:szCs w:val="28"/>
          <w:lang w:val="kk-KZ"/>
        </w:rPr>
      </w:pPr>
    </w:p>
    <w:p>
      <w:pPr>
        <w:ind w:firstLine="708"/>
        <w:jc w:val="both"/>
        <w:rPr>
          <w:sz w:val="28"/>
          <w:szCs w:val="28"/>
          <w:lang w:val="kk-KZ"/>
        </w:rPr>
      </w:pPr>
    </w:p>
    <w:p>
      <w:pPr>
        <w:jc w:val="center"/>
        <w:rPr>
          <w:b/>
          <w:sz w:val="28"/>
          <w:szCs w:val="28"/>
          <w:lang w:val="kk-KZ"/>
        </w:rPr>
      </w:pPr>
      <w:r w:rsidRPr="00FB5A81">
        <w:rPr>
          <w:b/>
          <w:sz w:val="28"/>
          <w:szCs w:val="28"/>
          <w:lang w:val="kk-KZ"/>
        </w:rPr>
        <w:t xml:space="preserve">2-тарау. </w:t>
      </w:r>
      <w:r w:rsidR="003151A2" w:rsidRPr="00FB5A81">
        <w:rPr>
          <w:b/>
          <w:sz w:val="28"/>
          <w:szCs w:val="28"/>
          <w:lang w:val="kk-KZ"/>
        </w:rPr>
        <w:t xml:space="preserve">Оқу процесі кезінде ұялы байланыстың абоненттік құрылғысын пайдалану тәртібі</w:t>
      </w:r>
    </w:p>
    <w:p>
      <w:pPr>
        <w:jc w:val="center"/>
        <w:rPr>
          <w:b/>
          <w:sz w:val="28"/>
          <w:szCs w:val="28"/>
          <w:lang w:val="kk-KZ"/>
        </w:rPr>
      </w:pPr>
    </w:p>
    <w:p>
      <w:pPr>
        <w:ind w:firstLine="709"/>
        <w:jc w:val="both"/>
        <w:rPr>
          <w:bCs/>
          <w:sz w:val="28"/>
          <w:szCs w:val="28"/>
          <w:lang w:val="kk-KZ"/>
        </w:rPr>
      </w:pPr>
      <w:r w:rsidRPr="00FB5A81">
        <w:rPr>
          <w:sz w:val="28"/>
          <w:szCs w:val="28"/>
          <w:lang w:val="kk-KZ"/>
        </w:rPr>
        <w:t xml:space="preserve">4. </w:t>
      </w:r>
      <w:r w:rsidR="00DE36A3" w:rsidRPr="00FB5A81">
        <w:rPr>
          <w:bCs/>
          <w:sz w:val="28"/>
          <w:szCs w:val="28"/>
          <w:lang w:val="kk-KZ"/>
        </w:rPr>
        <w:t xml:space="preserve">Оқу сабағы басталғанға дейін білім алушы немесе тәрбиеленуші ұялы байланыстың абоненттік құрылғысын дірілді және дыбыстық сигналдарды өшіру арқылы дыбыссыз режимге ауыстырады немесе оны өшіреді.</w:t>
      </w:r>
    </w:p>
    <w:p>
      <w:pPr>
        <w:ind w:firstLine="709"/>
        <w:jc w:val="both"/>
        <w:rPr>
          <w:bCs/>
          <w:sz w:val="28"/>
          <w:szCs w:val="28"/>
          <w:lang w:val="kk-KZ"/>
        </w:rPr>
      </w:pPr>
      <w:r w:rsidRPr="00FB5A81">
        <w:rPr>
          <w:bCs/>
          <w:sz w:val="28"/>
          <w:szCs w:val="28"/>
          <w:lang w:val="kk-KZ"/>
        </w:rPr>
        <w:t xml:space="preserve">Оқу </w:t>
      </w:r>
      <w:r w:rsidR="00790787" w:rsidRPr="00FB5A81">
        <w:rPr>
          <w:bCs/>
          <w:sz w:val="28"/>
          <w:szCs w:val="28"/>
          <w:lang w:val="kk-KZ"/>
        </w:rPr>
        <w:t xml:space="preserve">сабағы </w:t>
      </w:r>
      <w:r w:rsidRPr="00FB5A81">
        <w:rPr>
          <w:bCs/>
          <w:sz w:val="28"/>
          <w:szCs w:val="28"/>
          <w:lang w:val="kk-KZ"/>
        </w:rPr>
        <w:t xml:space="preserve">кезінде осы Қағидалардың 3-тармағында көзделген жағдайларды қоспағанда, білім алушы немесе тәрбиеленуші ұялы байланыстың абоненттік құрылғысын пайдаланбайды.</w:t>
      </w:r>
    </w:p>
    <w:p>
      <w:pPr>
        <w:ind w:firstLine="709"/>
        <w:jc w:val="both"/>
        <w:rPr>
          <w:bCs/>
          <w:sz w:val="28"/>
          <w:szCs w:val="28"/>
          <w:lang w:val="kk-KZ"/>
        </w:rPr>
      </w:pPr>
      <w:r w:rsidRPr="00FB5A81">
        <w:rPr>
          <w:bCs/>
          <w:sz w:val="28"/>
          <w:szCs w:val="28"/>
          <w:lang w:val="kk-KZ"/>
        </w:rPr>
        <w:t xml:space="preserve">Материалдық-техникалық және ұйымдастырушылық мүмкіндігі болған кезде орта білім беру ұйымы ұялы байланыстың абоненттік құрылғыларын орналастыру</w:t>
      </w:r>
      <w:r w:rsidR="00FE5751" w:rsidRPr="00FE5751">
        <w:rPr>
          <w:bCs/>
          <w:sz w:val="28"/>
          <w:szCs w:val="28"/>
          <w:lang w:val="kk-KZ"/>
        </w:rPr>
        <w:t xml:space="preserve"> үшін</w:t>
      </w:r>
      <w:r w:rsidRPr="00FB5A81">
        <w:rPr>
          <w:bCs/>
          <w:sz w:val="28"/>
          <w:szCs w:val="28"/>
          <w:lang w:val="kk-KZ"/>
        </w:rPr>
        <w:t xml:space="preserve"> арнайы жабдықталған орындарды айқындауға құқылы.</w:t>
      </w:r>
    </w:p>
    <w:p>
      <w:pPr>
        <w:ind w:firstLine="709"/>
        <w:jc w:val="both"/>
        <w:rPr>
          <w:bCs/>
          <w:sz w:val="28"/>
          <w:szCs w:val="28"/>
          <w:lang w:val="kk-KZ"/>
        </w:rPr>
      </w:pPr>
      <w:r w:rsidRPr="00FB5A81">
        <w:rPr>
          <w:bCs/>
          <w:sz w:val="28"/>
          <w:szCs w:val="28"/>
          <w:lang w:val="kk-KZ"/>
        </w:rPr>
        <w:t xml:space="preserve">Арнайы жабдықталған орындар болған кезде оларды пайдалану тәртібі және оларға орналастырылған құрылғылардың сақталуын қамтамасыз ету жөніндегі шаралар</w:t>
      </w:r>
      <w:r w:rsidR="00FE5751">
        <w:rPr>
          <w:bCs/>
          <w:sz w:val="28"/>
          <w:szCs w:val="28"/>
          <w:lang w:val="kk-KZ"/>
        </w:rPr>
        <w:t xml:space="preserve">ы</w:t>
      </w:r>
      <w:r w:rsidRPr="00FB5A81">
        <w:rPr>
          <w:bCs/>
          <w:sz w:val="28"/>
          <w:szCs w:val="28"/>
          <w:lang w:val="kk-KZ"/>
        </w:rPr>
        <w:t xml:space="preserve"> білім беру ұйымының ішкі тәртіп қағидаларымен айқындалады.</w:t>
      </w:r>
    </w:p>
    <w:p>
      <w:pPr>
        <w:ind w:firstLine="708"/>
        <w:jc w:val="both"/>
        <w:rPr>
          <w:sz w:val="28"/>
          <w:szCs w:val="28"/>
          <w:lang w:val="kk-KZ"/>
        </w:rPr>
      </w:pPr>
      <w:r w:rsidRPr="00FB5A81">
        <w:rPr>
          <w:sz w:val="28"/>
          <w:szCs w:val="28"/>
          <w:lang w:val="kk-KZ"/>
        </w:rPr>
        <w:t xml:space="preserve">5. Ұялы байланыстың абоненттік құрылғысын оқу мақсатында пайдалану кезінде педагог:</w:t>
      </w:r>
    </w:p>
    <w:p>
      <w:pPr>
        <w:ind w:firstLine="708"/>
        <w:jc w:val="both"/>
        <w:rPr>
          <w:sz w:val="28"/>
          <w:szCs w:val="28"/>
          <w:lang w:val="kk-KZ"/>
        </w:rPr>
      </w:pPr>
      <w:r w:rsidRPr="00FB5A81">
        <w:rPr>
          <w:sz w:val="28"/>
          <w:szCs w:val="28"/>
          <w:lang w:val="kk-KZ"/>
        </w:rPr>
        <w:t xml:space="preserve">1) орындау үшін ұялы байланыстың абоненттік құрылғысын пайдалану</w:t>
      </w:r>
      <w:r w:rsidR="00FE5751">
        <w:rPr>
          <w:sz w:val="28"/>
          <w:szCs w:val="28"/>
          <w:lang w:val="kk-KZ"/>
        </w:rPr>
        <w:t xml:space="preserve">ды</w:t>
      </w:r>
      <w:r w:rsidRPr="00FB5A81">
        <w:rPr>
          <w:sz w:val="28"/>
          <w:szCs w:val="28"/>
          <w:lang w:val="kk-KZ"/>
        </w:rPr>
        <w:t xml:space="preserve"> қажет </w:t>
      </w:r>
      <w:r w:rsidR="00FE5751">
        <w:rPr>
          <w:sz w:val="28"/>
          <w:szCs w:val="28"/>
          <w:lang w:val="kk-KZ"/>
        </w:rPr>
        <w:t xml:space="preserve">ететін</w:t>
      </w:r>
      <w:r w:rsidRPr="00FB5A81">
        <w:rPr>
          <w:sz w:val="28"/>
          <w:szCs w:val="28"/>
          <w:lang w:val="kk-KZ"/>
        </w:rPr>
        <w:t xml:space="preserve"> оқу тапсырмасын айқындайды;</w:t>
      </w:r>
    </w:p>
    <w:p>
      <w:pPr>
        <w:ind w:firstLine="708"/>
        <w:jc w:val="both"/>
        <w:rPr>
          <w:sz w:val="28"/>
          <w:szCs w:val="28"/>
          <w:lang w:val="kk-KZ"/>
        </w:rPr>
      </w:pPr>
      <w:r w:rsidRPr="00FB5A81">
        <w:rPr>
          <w:sz w:val="28"/>
          <w:szCs w:val="28"/>
          <w:lang w:val="kk-KZ"/>
        </w:rPr>
        <w:t xml:space="preserve">2) ұялы байланыстың абоненттік құрылғысын пайдалануды бастағанға дейін білім алушылар мен тәрбиеленушілерге оқу тапсырмасының мазмұнын, ұялы байланыстың абоненттік құрылғысын пайдалану тәртібі мен ұзақтығын түсіндіреді;</w:t>
      </w:r>
    </w:p>
    <w:p>
      <w:pPr>
        <w:ind w:firstLine="708"/>
        <w:jc w:val="both"/>
        <w:rPr>
          <w:sz w:val="28"/>
          <w:szCs w:val="28"/>
          <w:lang w:val="kk-KZ"/>
        </w:rPr>
      </w:pPr>
      <w:r w:rsidRPr="00FB5A81">
        <w:rPr>
          <w:sz w:val="28"/>
          <w:szCs w:val="28"/>
          <w:lang w:val="kk-KZ"/>
        </w:rPr>
        <w:t xml:space="preserve">3) оқу тапсырмасын өз бетінше орындауға қойылатын талаптарды және оны орындау кезінде ұялы байланыстың абоненттік құрылғысын пайдаланудың рұқсат етілген тәсілдерін түсіндіреді;</w:t>
      </w:r>
    </w:p>
    <w:p>
      <w:pPr>
        <w:ind w:firstLine="708"/>
        <w:jc w:val="both"/>
        <w:rPr>
          <w:sz w:val="28"/>
          <w:szCs w:val="28"/>
          <w:lang w:val="kk-KZ"/>
        </w:rPr>
      </w:pPr>
      <w:r w:rsidRPr="00FB5A81">
        <w:rPr>
          <w:sz w:val="28"/>
          <w:szCs w:val="28"/>
          <w:lang w:val="kk-KZ"/>
        </w:rPr>
        <w:t xml:space="preserve">4) ұялы байланыстың абоненттік құрылғысын пайдалануды бастау және тоқтату туралы нұсқау береді.</w:t>
      </w:r>
    </w:p>
    <w:p>
      <w:pPr>
        <w:ind w:firstLine="708"/>
        <w:jc w:val="both"/>
        <w:rPr>
          <w:sz w:val="28"/>
          <w:szCs w:val="28"/>
          <w:lang w:val="kk-KZ"/>
        </w:rPr>
      </w:pPr>
      <w:r w:rsidRPr="00FB5A81">
        <w:rPr>
          <w:sz w:val="28"/>
          <w:szCs w:val="28"/>
          <w:lang w:val="kk-KZ"/>
        </w:rPr>
        <w:t xml:space="preserve">6. Ұялы байланыстың абоненттік құрылғысын оқу мақсатында пайдалану кезінде </w:t>
      </w:r>
      <w:r w:rsidR="004655E6" w:rsidRPr="00FB5A81">
        <w:rPr>
          <w:sz w:val="28"/>
          <w:szCs w:val="28"/>
          <w:lang w:val="kk-KZ"/>
        </w:rPr>
        <w:t xml:space="preserve">білім алушы немесе тәрбиеленуші</w:t>
      </w:r>
      <w:r w:rsidRPr="00FB5A81">
        <w:rPr>
          <w:sz w:val="28"/>
          <w:szCs w:val="28"/>
          <w:lang w:val="kk-KZ"/>
        </w:rPr>
        <w:t xml:space="preserve">:</w:t>
      </w:r>
    </w:p>
    <w:p>
      <w:pPr>
        <w:ind w:firstLine="708"/>
        <w:jc w:val="both"/>
        <w:rPr>
          <w:sz w:val="28"/>
          <w:szCs w:val="28"/>
          <w:lang w:val="kk-KZ"/>
        </w:rPr>
      </w:pPr>
      <w:r w:rsidRPr="00FB5A81">
        <w:rPr>
          <w:sz w:val="28"/>
          <w:szCs w:val="28"/>
          <w:lang w:val="kk-KZ"/>
        </w:rPr>
        <w:t xml:space="preserve">1) </w:t>
      </w:r>
      <w:r w:rsidR="00790787" w:rsidRPr="00FB5A81">
        <w:rPr>
          <w:bCs/>
          <w:sz w:val="28"/>
          <w:szCs w:val="28"/>
          <w:lang w:val="kk-KZ"/>
        </w:rPr>
        <w:t xml:space="preserve">ұялы байланыстың абоненттік құрылғысын </w:t>
      </w:r>
      <w:r w:rsidRPr="00FB5A81">
        <w:rPr>
          <w:sz w:val="28"/>
          <w:szCs w:val="28"/>
          <w:lang w:val="kk-KZ"/>
        </w:rPr>
        <w:t xml:space="preserve">педагог айқындаған оқу тапсырмасын орындау үшін ғана пайдаланады;</w:t>
      </w:r>
    </w:p>
    <w:p>
      <w:pPr>
        <w:ind w:firstLine="708"/>
        <w:jc w:val="both"/>
        <w:rPr>
          <w:sz w:val="28"/>
          <w:szCs w:val="28"/>
          <w:lang w:val="kk-KZ"/>
        </w:rPr>
      </w:pPr>
      <w:r w:rsidRPr="00FB5A81">
        <w:rPr>
          <w:sz w:val="28"/>
          <w:szCs w:val="28"/>
          <w:lang w:val="kk-KZ"/>
        </w:rPr>
        <w:t xml:space="preserve">2) осы Қағидалардың 5-тармағына сәйкес педагог белгілеген </w:t>
      </w:r>
      <w:r w:rsidR="00790787" w:rsidRPr="00FB5A81">
        <w:rPr>
          <w:bCs/>
          <w:sz w:val="28"/>
          <w:szCs w:val="28"/>
          <w:lang w:val="kk-KZ"/>
        </w:rPr>
        <w:t xml:space="preserve">ұялы байланыстың абоненттік құрылғысын </w:t>
      </w:r>
      <w:r w:rsidRPr="00FB5A81">
        <w:rPr>
          <w:sz w:val="28"/>
          <w:szCs w:val="28"/>
          <w:lang w:val="kk-KZ"/>
        </w:rPr>
        <w:t xml:space="preserve">пайдалану тәртібі мен ұзақтығын сақтайды;</w:t>
      </w:r>
    </w:p>
    <w:p>
      <w:pPr>
        <w:ind w:firstLine="708"/>
        <w:jc w:val="both"/>
        <w:rPr>
          <w:sz w:val="28"/>
          <w:szCs w:val="28"/>
          <w:lang w:val="kk-KZ"/>
        </w:rPr>
      </w:pPr>
      <w:r w:rsidRPr="00FB5A81">
        <w:rPr>
          <w:sz w:val="28"/>
          <w:szCs w:val="28"/>
          <w:lang w:val="kk-KZ"/>
        </w:rPr>
        <w:t xml:space="preserve">3) оқу тапсырмасын педагог белгілеген ұялы байланыстың абоненттік құрылғысын пайдалану шарттарын сақтай отырып, өз бетінше орындайды;</w:t>
      </w:r>
    </w:p>
    <w:p>
      <w:pPr>
        <w:ind w:firstLine="708"/>
        <w:jc w:val="both"/>
        <w:rPr>
          <w:sz w:val="28"/>
          <w:szCs w:val="28"/>
          <w:lang w:val="kk-KZ"/>
        </w:rPr>
      </w:pPr>
      <w:r w:rsidRPr="00FB5A81">
        <w:rPr>
          <w:sz w:val="28"/>
          <w:szCs w:val="28"/>
          <w:lang w:val="kk-KZ"/>
        </w:rPr>
        <w:t xml:space="preserve">4) педагогтің нұсқауы бойынша </w:t>
      </w:r>
      <w:r w:rsidR="00790787" w:rsidRPr="00FB5A81">
        <w:rPr>
          <w:bCs/>
          <w:sz w:val="28"/>
          <w:szCs w:val="28"/>
          <w:lang w:val="kk-KZ"/>
        </w:rPr>
        <w:t xml:space="preserve">ұялы байланыстың абоненттік құрылғысын </w:t>
      </w:r>
      <w:r w:rsidRPr="00FB5A81">
        <w:rPr>
          <w:sz w:val="28"/>
          <w:szCs w:val="28"/>
          <w:lang w:val="kk-KZ"/>
        </w:rPr>
        <w:t xml:space="preserve">пайдалануды тоқтатады.</w:t>
      </w:r>
    </w:p>
    <w:p>
      <w:pPr>
        <w:ind w:firstLine="708"/>
        <w:jc w:val="both"/>
        <w:rPr>
          <w:sz w:val="28"/>
          <w:szCs w:val="28"/>
          <w:lang w:val="kk-KZ"/>
        </w:rPr>
      </w:pPr>
      <w:r w:rsidRPr="00FB5A81">
        <w:rPr>
          <w:sz w:val="28"/>
          <w:szCs w:val="28"/>
          <w:lang w:val="kk-KZ"/>
        </w:rPr>
        <w:t xml:space="preserve">7. Оқу тапсырмасын орындау кезінде ұялы байланыстың абоненттік құрылғысының фото-, аудио- және бейнежазба функцияларын педагогтің нұсқауы бойынша Қазақстан Республикасының дербес деректер және оларды қорғау туралы заңнамасын, сондай-ақ жеке өмірді және адамның өз бейнесіне құқығын қорғау жөніндегі заңнама талаптарын сақтай отырып пайдалануға жол беріледі.</w:t>
      </w:r>
    </w:p>
    <w:p>
      <w:pPr>
        <w:jc w:val="both"/>
        <w:rPr>
          <w:sz w:val="28"/>
          <w:szCs w:val="28"/>
          <w:lang w:val="kk-KZ"/>
        </w:rPr>
      </w:pPr>
    </w:p>
    <w:p>
      <w:pPr>
        <w:jc w:val="center"/>
        <w:rPr>
          <w:b/>
          <w:sz w:val="28"/>
          <w:szCs w:val="28"/>
          <w:lang w:val="kk-KZ"/>
        </w:rPr>
      </w:pPr>
      <w:r w:rsidRPr="00FB5A81">
        <w:rPr>
          <w:b/>
          <w:sz w:val="28"/>
          <w:szCs w:val="28"/>
          <w:lang w:val="kk-KZ"/>
        </w:rPr>
        <w:t xml:space="preserve">3-тарау. </w:t>
      </w:r>
      <w:r w:rsidR="004E6FB6" w:rsidRPr="00FB5A81">
        <w:rPr>
          <w:b/>
          <w:sz w:val="28"/>
          <w:szCs w:val="28"/>
          <w:lang w:val="kk-KZ"/>
        </w:rPr>
        <w:t xml:space="preserve">Қағидалардың сақталуын ұйымдастыру</w:t>
      </w:r>
    </w:p>
    <w:p>
      <w:pPr>
        <w:jc w:val="center"/>
        <w:rPr>
          <w:b/>
          <w:sz w:val="28"/>
          <w:szCs w:val="28"/>
          <w:lang w:val="kk-KZ"/>
        </w:rPr>
      </w:pPr>
    </w:p>
    <w:p>
      <w:pPr>
        <w:ind w:firstLine="709"/>
        <w:jc w:val="both"/>
        <w:rPr>
          <w:bCs/>
          <w:sz w:val="28"/>
          <w:szCs w:val="28"/>
          <w:lang w:val="kk-KZ"/>
        </w:rPr>
      </w:pPr>
      <w:r w:rsidRPr="00FB5A81">
        <w:rPr>
          <w:bCs/>
          <w:sz w:val="28"/>
          <w:szCs w:val="28"/>
          <w:lang w:val="kk-KZ"/>
        </w:rPr>
        <w:t xml:space="preserve">8. Орта білім беру ұйымының басшысы осы Қағидалардың сақталуын қамтамасыз етеді.</w:t>
      </w:r>
    </w:p>
    <w:p>
      <w:pPr>
        <w:ind w:firstLine="709"/>
        <w:jc w:val="both"/>
        <w:rPr>
          <w:bCs/>
          <w:sz w:val="28"/>
          <w:szCs w:val="28"/>
          <w:lang w:val="kk-KZ"/>
        </w:rPr>
      </w:pPr>
      <w:r w:rsidRPr="00FB5A81">
        <w:rPr>
          <w:bCs/>
          <w:sz w:val="28"/>
          <w:szCs w:val="28"/>
          <w:lang w:val="kk-KZ"/>
        </w:rPr>
        <w:t xml:space="preserve">Осы Қағидаларда көзделген ұйымдастырушылық мәселелер Қазақстан Республикасының заңнамасына және осы Қағидаларға сәйкес білім беру ұйымының ішкі тәртіп қағидаларымен айқындалады.</w:t>
      </w:r>
    </w:p>
    <w:p>
      <w:pPr>
        <w:ind w:firstLine="709"/>
        <w:jc w:val="both"/>
        <w:rPr>
          <w:bCs/>
          <w:sz w:val="28"/>
          <w:szCs w:val="28"/>
          <w:lang w:val="kk-KZ"/>
        </w:rPr>
      </w:pPr>
      <w:r w:rsidRPr="00FB5A81">
        <w:rPr>
          <w:bCs/>
          <w:sz w:val="28"/>
          <w:szCs w:val="28"/>
          <w:lang w:val="kk-KZ"/>
        </w:rPr>
        <w:t xml:space="preserve">9. </w:t>
      </w:r>
      <w:r w:rsidR="001C4B64" w:rsidRPr="00FB5A81">
        <w:rPr>
          <w:bCs/>
          <w:sz w:val="28"/>
          <w:szCs w:val="28"/>
          <w:lang w:val="kk-KZ"/>
        </w:rPr>
        <w:t xml:space="preserve">Білім беру ұйымының ішкі тәртіп қағидалары оқу процесі кезінде ата-аналар немесе өзге де заңды өкілдер мен білім алушы немесе тәрбиеленуші </w:t>
      </w:r>
      <w:r w:rsidR="001C4B64" w:rsidRPr="00FB5A81">
        <w:rPr>
          <w:bCs/>
          <w:sz w:val="28"/>
          <w:szCs w:val="28"/>
          <w:lang w:val="kk-KZ"/>
        </w:rPr>
        <w:t xml:space="preserve">арасында шұғыл ақпарат беру тәртібі</w:t>
      </w:r>
      <w:r w:rsidR="00FE5751">
        <w:rPr>
          <w:bCs/>
          <w:sz w:val="28"/>
          <w:szCs w:val="28"/>
          <w:lang w:val="kk-KZ"/>
        </w:rPr>
        <w:t xml:space="preserve">н</w:t>
      </w:r>
      <w:r w:rsidR="001C4B64" w:rsidRPr="00FB5A81">
        <w:rPr>
          <w:bCs/>
          <w:sz w:val="28"/>
          <w:szCs w:val="28"/>
          <w:lang w:val="kk-KZ"/>
        </w:rPr>
        <w:t xml:space="preserve">, оның ішінде осы мақсатта пайдаланылатын орта білім беру ұйымының абоненттік нөмірі</w:t>
      </w:r>
      <w:r w:rsidR="00FE5751">
        <w:rPr>
          <w:bCs/>
          <w:sz w:val="28"/>
          <w:szCs w:val="28"/>
          <w:lang w:val="kk-KZ"/>
        </w:rPr>
        <w:t xml:space="preserve">н айқындай</w:t>
      </w:r>
      <w:bookmarkStart w:name="_GoBack" w:id="0"/>
      <w:bookmarkEnd w:id="0"/>
      <w:r w:rsidR="001C4B64" w:rsidRPr="00FB5A81">
        <w:rPr>
          <w:bCs/>
          <w:sz w:val="28"/>
          <w:szCs w:val="28"/>
          <w:lang w:val="kk-KZ"/>
        </w:rPr>
        <w:t xml:space="preserve">ды.</w:t>
      </w:r>
    </w:p>
    <w:p>
      <w:pPr>
        <w:ind w:firstLine="709"/>
        <w:jc w:val="both"/>
        <w:rPr>
          <w:bCs/>
          <w:sz w:val="28"/>
          <w:szCs w:val="28"/>
          <w:lang w:val="kk-KZ"/>
        </w:rPr>
      </w:pPr>
      <w:r w:rsidRPr="00FB5A81">
        <w:rPr>
          <w:bCs/>
          <w:sz w:val="28"/>
          <w:szCs w:val="28"/>
          <w:lang w:val="kk-KZ"/>
        </w:rPr>
        <w:t xml:space="preserve">10. Орта білім беру ұйымы білім алушылар мен тәрбиеленушілердің, олардың ата-аналарының немесе өзге де заңды өкілдерінің назарына:</w:t>
      </w:r>
    </w:p>
    <w:p>
      <w:pPr>
        <w:ind w:firstLine="709"/>
        <w:jc w:val="both"/>
        <w:rPr>
          <w:bCs/>
          <w:sz w:val="28"/>
          <w:szCs w:val="28"/>
          <w:lang w:val="kk-KZ"/>
        </w:rPr>
      </w:pPr>
      <w:r w:rsidRPr="00FB5A81">
        <w:rPr>
          <w:bCs/>
          <w:sz w:val="28"/>
          <w:szCs w:val="28"/>
          <w:lang w:val="kk-KZ"/>
        </w:rPr>
        <w:t xml:space="preserve">1) осы Қағидалардың талаптарын;</w:t>
      </w:r>
    </w:p>
    <w:p>
      <w:pPr>
        <w:ind w:firstLine="709"/>
        <w:jc w:val="both"/>
        <w:rPr>
          <w:bCs/>
          <w:sz w:val="28"/>
          <w:szCs w:val="28"/>
          <w:lang w:val="kk-KZ"/>
        </w:rPr>
      </w:pPr>
      <w:r w:rsidRPr="00FB5A81">
        <w:rPr>
          <w:bCs/>
          <w:sz w:val="28"/>
          <w:szCs w:val="28"/>
          <w:lang w:val="kk-KZ"/>
        </w:rPr>
        <w:t xml:space="preserve">2) осы Қағидаларда көзделген мәселелер бойынша білім беру ұйымының ішкі тәртіп қағидаларының ережелерін;</w:t>
      </w:r>
    </w:p>
    <w:p>
      <w:pPr>
        <w:ind w:firstLine="709"/>
        <w:jc w:val="both"/>
        <w:rPr>
          <w:bCs/>
          <w:sz w:val="28"/>
          <w:szCs w:val="28"/>
          <w:lang w:val="kk-KZ"/>
        </w:rPr>
      </w:pPr>
      <w:r w:rsidRPr="00FB5A81">
        <w:rPr>
          <w:bCs/>
          <w:sz w:val="28"/>
          <w:szCs w:val="28"/>
          <w:lang w:val="kk-KZ"/>
        </w:rPr>
        <w:t xml:space="preserve">3) </w:t>
      </w:r>
      <w:r w:rsidR="001C4B64" w:rsidRPr="00FB5A81">
        <w:rPr>
          <w:bCs/>
          <w:sz w:val="28"/>
          <w:szCs w:val="28"/>
          <w:lang w:val="kk-KZ"/>
        </w:rPr>
        <w:t xml:space="preserve">осы Қағидалардың 9-тармағында көзделген орта білім беру ұйымының абоненттік нөмірі мен шұғыл ақпарат беру тәртібін </w:t>
      </w:r>
      <w:r w:rsidRPr="00FB5A81">
        <w:rPr>
          <w:bCs/>
          <w:sz w:val="28"/>
          <w:szCs w:val="28"/>
          <w:lang w:val="kk-KZ"/>
        </w:rPr>
        <w:t xml:space="preserve">жеткізеді.</w:t>
      </w:r>
    </w:p>
    <w:p>
      <w:pPr>
        <w:ind w:firstLine="709"/>
        <w:jc w:val="both"/>
        <w:rPr>
          <w:bCs/>
          <w:sz w:val="28"/>
          <w:szCs w:val="28"/>
          <w:lang w:val="kk-KZ"/>
        </w:rPr>
      </w:pPr>
    </w:p>
    <w:p>
      <w:pPr>
        <w:ind w:firstLine="709"/>
        <w:jc w:val="both"/>
        <w:rPr>
          <w:bCs/>
          <w:sz w:val="28"/>
          <w:szCs w:val="28"/>
          <w:lang w:val="kk-KZ"/>
        </w:rPr>
      </w:pPr>
    </w:p>
    <w:p>
      <w:pPr>
        <w:ind w:firstLine="709"/>
        <w:jc w:val="both"/>
        <w:rPr>
          <w:bCs/>
          <w:sz w:val="28"/>
          <w:szCs w:val="28"/>
          <w:lang w:val="kk-KZ"/>
        </w:rPr>
      </w:pPr>
    </w:p>
    <w:p>
      <w:pPr>
        <w:ind w:firstLine="709"/>
        <w:jc w:val="both"/>
        <w:rPr>
          <w:bCs/>
          <w:sz w:val="28"/>
          <w:szCs w:val="28"/>
          <w:lang w:val="kk-KZ"/>
        </w:rPr>
      </w:pPr>
    </w:p>
    <w:p>
      <w:pPr>
        <w:ind w:firstLine="709"/>
        <w:jc w:val="both"/>
        <w:rPr>
          <w:bCs/>
          <w:sz w:val="28"/>
          <w:szCs w:val="28"/>
          <w:lang w:val="kk-KZ"/>
        </w:rPr>
      </w:pPr>
    </w:p>
    <w:p>
      <w:pPr>
        <w:spacing w:after="0"/>
      </w:pPr>
    </w:p>
    <w:p>
      <w:pPr>
        <w:jc w:val="left"/>
      </w:pPr>
      <w:r>
        <w:rPr>
          <w:rFonts w:ascii="Times New Roman"/>
          <w:sz w:val="20"/>
          <w:u w:val="single"/>
        </w:rPr>
        <w:t xml:space="preserve">Қазақстан Республикасының Әділет министрлігі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________ облысының/қаласының Әділет департаменті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Нормативтік құқықтық акті 25.09.2026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Нормативтік құқықтық актілерді мемлекеттік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тіркеудің тізіліміне № 39972 болып енгізілді</w:t>
      </w:r>
    </w:p>
    <w:p>
      <w:pPr>
        <w:spacing w:after="0"/>
      </w:pPr>
    </w:p>
    <w:p>
      <w:pPr>
        <w:jc w:val="left"/>
      </w:pPr>
      <w:r>
        <w:rPr>
          <w:rFonts w:ascii="Times New Roman"/>
          <w:sz w:val="20"/>
          <w:u w:val="single"/>
        </w:rPr>
        <w:t xml:space="preserve">Результаты согласования</w:t>
      </w:r>
    </w:p>
    <w:p>
      <w:pPr>
        <w:jc w:val="left"/>
      </w:pPr>
      <w:r>
        <w:rPr>
          <w:rFonts w:ascii="Times New Roman"/>
          <w:sz w:val="20"/>
        </w:rPr>
        <w:t xml:space="preserve">Министерство просвещения РК - Директор Фариза Сансызбаевна Дуйсенбаева, 16.09.2026 16:44:29, положительный результат проверки ЭЦП</w:t>
      </w:r>
    </w:p>
    <w:p>
      <w:pPr>
        <w:jc w:val="left"/>
      </w:pPr>
      <w:r>
        <w:rPr>
          <w:rFonts w:ascii="Times New Roman"/>
          <w:sz w:val="20"/>
        </w:rPr>
        <w:t xml:space="preserve">Министерство юстиции РК - Вице-министр юстиции Республики Казахстан Лаура Канатовна Мерсалимова, 24.09.2026 15:14:05, положительный результат проверки ЭЦП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Результаты подписания</w:t>
      </w:r>
    </w:p>
    <w:p>
      <w:pPr>
        <w:jc w:val="left"/>
      </w:pPr>
      <w:r>
        <w:rPr>
          <w:rFonts w:ascii="Times New Roman"/>
          <w:sz w:val="20"/>
        </w:rPr>
        <w:t xml:space="preserve">ҚР Оқу-ағарту министрлігі - Қазақстан Республикасы Оқу-ағарту министрі Ж. Сулейменова, 24.09.2026 17:55:23, положительный результат проверки ЭЦП</w:t>
      </w:r>
    </w:p>
    <w:sectPr w:rsidSect="00991C79">
      <w:headerReference w:type="even" r:id="rId5"/>
      <w:headerReference w:type="default" r:id="rId6"/>
      <w:headerReference w:type="first" r:id="rId7"/>
      <w:footerReference w:type="first" r:id="rId14"/>
      <w:footerReference w:type="default" r:id="rId15"/>
      <w:pgSz w:orient="portrait" w:h="16838" w:w="11906"/>
      <w:pgMar w:gutter="0" w:footer="708" w:header="708" w:left="1276" w:bottom="1134" w:right="850" w:top="1134"/>
      <w:cols w:num="1" w:space="708">
        <w:col w:space="708" w:w="9780"/>
      </w:cols>
      <w:titlePg/>
      <w:docGrid w:linePitch="360"/>
    </w:sectPr>
  </w:body>
</w:document>
</file>

<file path=word/content-footer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p>
    <w:pPr>
      <w:spacing w:after="0" w:before="0"/>
      <w:jc w:val="center"/>
    </w:pPr>
  </w:p>
  <w:p>
    <w:pPr>
      <w:spacing w:after="0" w:before="0"/>
      <w:jc w:val="center"/>
    </w:pPr>
    <w:r>
      <w:t>Нормативтік құқықтық актілерді мемлекеттік тіркеудің тізіліміне № 39972 болып енгізілді</w:t>
    </w:r>
  </w:p>
  <w:p>
    <w:pPr>
      <w:spacing w:after="0" w:before="0"/>
      <w:jc w:val="center"/>
    </w:pPr>
    <w:r>
      <w:t>ИС «ИПГО». Копия электронного документа. Дата  25.09.2026.</w:t>
    </w:r>
  </w:p>
</w:ftr>
</file>

<file path=word/cover-footer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p>
    <w:pPr>
      <w:spacing w:after="0" w:before="0"/>
      <w:jc w:val="center"/>
    </w:pPr>
  </w:p>
  <w:p>
    <w:pPr>
      <w:spacing w:after="0" w:before="0"/>
      <w:jc w:val="center"/>
    </w:pPr>
    <w:r>
      <w:t>ИС «ИПГО». Копия электронного документа. Дата  25.09.2026.</w:t>
    </w:r>
  </w:p>
</w:ftr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 xmlns:mc="http://schemas.openxmlformats.org/markup-compatibility/2006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Auto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Auto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Auto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Auto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Auto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Auto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rPr/>
    </w:pPr>
    <w:r/>
  </w:p>
  <w:p w:rsidR="003D52A9" w:rsidRDefault="001A256F">
    <w:pPr>
      <w:pStyle w:val="a3"/>
    </w:pPr>
    <w:r>
      <w:rPr>
        <w:noProof/>
      </w:rPr>
    </w:r>
  </w:p>
</w:hdr>
</file>

<file path=word/header2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sdt>
    <w:sdtPr>
      <w:id w:val="964706074"/>
      <w:docPartObj>
        <w:docPartGallery w:val="Page Numbers (Top of Page)"/>
        <w:docPartUnique/>
      </w:docPartObj>
    </w:sdtPr>
    <w:sdtContent>
      <w:p>
        <w:pPr>
          <w:pStyle w:val="Header"/>
          <w:jc w:val="center"/>
          <w:rPr/>
        </w:pPr>
        <w:r/>
        <w:r>
          <w:fldChar w:fldCharType="begin"/>
        </w:r>
        <w:r>
          <w:instrText xml:space="preserve">PAGE   \* MERGEFORMAT</w:instrText>
        </w:r>
        <w:r>
          <w:fldChar w:fldCharType="separate"/>
        </w:r>
        <w:r w:rsidR="00FE5751">
          <w:rPr>
            <w:noProof/>
          </w:rPr>
          <w:t xml:space="preserve">3</w:t>
        </w:r>
        <w:r>
          <w:fldChar w:fldCharType="end"/>
        </w:r>
      </w:p>
    </w:sdtContent>
  </w:sdt>
  <w:p>
    <w:pPr>
      <w:pStyle w:val="Header"/>
      <w:rPr/>
    </w:pPr>
  </w:p>
  <w:p w:rsidR="003D52A9" w:rsidRDefault="001A256F">
    <w:pPr>
      <w:pStyle w:val="a3"/>
    </w:pPr>
    <w:r>
      <w:rPr>
        <w:noProof/>
      </w:rPr>
    </w:r>
  </w:p>
</w:hdr>
</file>

<file path=word/header3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rPr/>
    </w:pPr>
    <w:r/>
  </w:p>
  <w:p w:rsidR="003D52A9" w:rsidRDefault="001A256F">
    <w:pPr>
      <w:pStyle w:val="a3"/>
    </w:pPr>
    <w:r>
      <w:rPr>
        <w:noProof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">
    <w:multiLevelType w:val="multilevel"/>
    <w:lvl w:ilvl="0">
      <w:start w:val="1"/>
      <w:numFmt w:val="bullet"/>
      <w:suff w:val="tab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">
    <w:multiLevelType w:val="multilevel"/>
    <w:lvl w:ilvl="0">
      <w:start w:val="1"/>
      <w:numFmt w:val="bullet"/>
      <w:suff w:val="tab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3">
    <w:multiLevelType w:val="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">
  <w:zoom w:percent="150"/>
  <w:bordersDoNotSurroundHeader/>
  <w:bordersDoNotSurroundFooter/>
  <w:proofState w:grammar="clean" w:spelling="clean"/>
  <w:doNotTrackMoves/>
  <w:defaultTabStop w:val="708"/>
  <w:characterSpacingControl w:val="doNotCompress"/>
  <w:compat>
    <w:useFELayout/>
    <w:compatSetting w:val="1" w:uri="http://schemas.microsoft.com/office/word" w:name="doNotFlipMirrorIndents"/>
    <w:compatSetting w:val="1" w:uri="http://schemas.microsoft.com/office/word" w:name="enableOpenTypeFeatures"/>
    <w:compatSetting w:val="1" w:uri="http://schemas.microsoft.com/office/word" w:name="overrideTableStyleFontSizeAndJustification"/>
    <w:compatSetting w:val="15" w:uri="http://schemas.microsoft.com/office/word" w:name="compatibilityMode"/>
  </w:compat>
  <m:mathPr>
    <m:mathFont m:val="Cambria Math"/>
    <m:brkBin m:val="before"/>
    <m:brkBinSub m:val="--"/>
    <m:lMargin m:val="0"/>
    <m:rMargin m:val="0"/>
    <m:defJc m:val="centerGroup"/>
    <m:preSp m:val="0"/>
    <m:postSp m:val="0"/>
    <m:interSp m:val="0"/>
    <m:intraSp m:val="0"/>
    <m:wrapIndent m:val="1440"/>
    <m:intLim m:val="subSup"/>
    <m:naryLim m:val="undOvr"/>
  </m:mathPr>
  <w:themeFontLang w:bidi="ar-SA" w:eastAsia="zh-CN" w:val="ru-RU"/>
  <w:clrSchemeMapping w:followedHyperlink="followedHyperlink" w:hyperlink="hyperlink" w:accent6="accent6" w:accent5="accent5" w:accent4="accent4" w:accent3="accent3" w:accent2="accent2" w:accent1="accent1" w:t2="dark2" w:bg2="light2" w:t1="dark1" w:bg1="light1"/>
  <w:decimalSymbol w:val=","/>
  <w:listSeparator w:val=";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asciiTheme="minorHAnsi" w:eastAsiaTheme="minorHAnsi" w:hAnsiTheme="minorHAnsi" w:cs="Arial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  <w:rPr/>
  </w:style>
  <w:style w:type="table" w:default="1" w:styleId="NormalTable">
    <w:name w:val="Normal Table"/>
    <w:uiPriority w:val="99"/>
    <w:semiHidden/>
    <w:unhideWhenUsed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>
    <w:name w:val="No List"/>
    <w:uiPriority w:val="99"/>
    <w:semiHidden/>
    <w:unhideWhenUsed/>
    <w:rPr/>
  </w:style>
  <w:style w:type="table" w:styleId="TableGrid">
    <w:name w:val="Table Grid"/>
    <w:basedOn w:val="NormalTable"/>
    <w:uiPriority w:val="39"/>
    <w:rsid w:val="005507DA"/>
    <w:pPr>
      <w:spacing w:after="0" w:line="240" w:lineRule="auto"/>
    </w:pPr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ВерхнийколонтитулЗнак"/>
    <w:uiPriority w:val="99"/>
    <w:unhideWhenUsed/>
    <w:qFormat/>
    <w:rsid w:val="00991C79"/>
    <w:pPr>
      <w:tabs>
        <w:tab w:val="center" w:pos="4677"/>
        <w:tab w:val="right" w:pos="9355"/>
      </w:tabs>
    </w:pPr>
    <w:rPr/>
  </w:style>
  <w:style w:type="character" w:customStyle="1" w:styleId="ВерхнийколонтитулЗнак">
    <w:name w:val="Верхний колонтитул Знак"/>
    <w:basedOn w:val="DefaultParagraphFont"/>
    <w:link w:val="Header"/>
    <w:uiPriority w:val="99"/>
    <w:rsid w:val="00991C7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НижнийколонтитулЗнак"/>
    <w:uiPriority w:val="99"/>
    <w:unhideWhenUsed/>
    <w:rsid w:val="00991C79"/>
    <w:pPr>
      <w:tabs>
        <w:tab w:val="center" w:pos="4677"/>
        <w:tab w:val="right" w:pos="9355"/>
      </w:tabs>
    </w:pPr>
    <w:rPr/>
  </w:style>
  <w:style w:type="character" w:customStyle="1" w:styleId="НижнийколонтитулЗнак">
    <w:name w:val="Нижний колонтитул Знак"/>
    <w:basedOn w:val="DefaultParagraphFont"/>
    <w:link w:val="Footer"/>
    <w:uiPriority w:val="99"/>
    <w:rsid w:val="00991C7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ТекствыноскиЗнак"/>
    <w:uiPriority w:val="99"/>
    <w:semiHidden/>
    <w:unhideWhenUsed/>
    <w:rsid w:val="00FB5A81"/>
    <w:rPr>
      <w:rFonts w:ascii="Segoe UI" w:hAnsi="Segoe UI" w:cs="Segoe UI"/>
      <w:sz w:val="18"/>
      <w:szCs w:val="18"/>
    </w:rPr>
  </w:style>
  <w:style w:type="character" w:customStyle="1" w:styleId="ТекствыноскиЗнак">
    <w:name w:val="Текст выноски Знак"/>
    <w:basedOn w:val="DefaultParagraphFont"/>
    <w:link w:val="BalloonText"/>
    <w:uiPriority w:val="99"/>
    <w:semiHidden/>
    <w:rsid w:val="00FB5A8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customXml" Target="../customXml/item1.xml"/>
    <Relationship Id="rId10" Type="http://schemas.openxmlformats.org/officeDocument/2006/relationships/webSettings" Target="webSettings.xml"/>
    <Relationship Id="rId11" Type="http://schemas.openxmlformats.org/officeDocument/2006/relationships/numbering" Target="numbering.xml"/>
    <Relationship Id="rId12" Type="http://schemas.openxmlformats.org/officeDocument/2006/relationships/fontTable" Target="fontTable.xml"/>
    <Relationship Id="rId13" Type="http://schemas.openxmlformats.org/officeDocument/2006/relationships/settings" Target="settings.xml"/>
    <Relationship Id="rId2" Type="http://schemas.openxmlformats.org/officeDocument/2006/relationships/customXml" Target="../customXml/item2.xml"/>
    <Relationship Id="rId3" Type="http://schemas.openxmlformats.org/officeDocument/2006/relationships/customXml" Target="../customXml/item3.xml"/>
    <Relationship Id="rId4" Type="http://schemas.openxmlformats.org/officeDocument/2006/relationships/customXml" Target="../customXml/item4.xml"/>
    <Relationship Id="rId5" Type="http://schemas.openxmlformats.org/officeDocument/2006/relationships/header" Target="header1.xml"/>
    <Relationship Id="rId6" Type="http://schemas.openxmlformats.org/officeDocument/2006/relationships/header" Target="header2.xml"/>
    <Relationship Id="rId7" Type="http://schemas.openxmlformats.org/officeDocument/2006/relationships/header" Target="header3.xml"/>
    <Relationship Id="rId8" Type="http://schemas.openxmlformats.org/officeDocument/2006/relationships/theme" Target="theme/theme1.xml"/>
    <Relationship Id="rId9" Type="http://schemas.openxmlformats.org/officeDocument/2006/relationships/styles" Target="styles.xml"/>
    <Relationship Id="rId14" Type="http://schemas.openxmlformats.org/officeDocument/2006/relationships/footer" Target="cover-footer.xml"/>
    <Relationship Id="rId15" Type="http://schemas.openxmlformats.org/officeDocument/2006/relationships/footer" Target="content-footer.xml"/>
<Relationship Id="rId999" Type="http://schemas.openxmlformats.org/officeDocument/2006/relationships/endnotes" Target="endnotes.xml"/><Relationship Id="rId998" Type="http://schemas.openxmlformats.org/officeDocument/2006/relationships/footnotes" Target="footnotes.xml"/></Relationships>
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1.xml"/>
</Relationships>

</file>

<file path=customXml/_rels/item2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2.xml"/>
</Relationships>

</file>

<file path=customXml/_rels/item3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3.xml"/>
</Relationships>

</file>

<file path=customXml/_rels/item4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4.xml"/>
</Relationships>

</file>

<file path=customXml/item1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2026-09-15T06:31:00Z</dcterms:created>
  <dc:creator>Дәулетберді Гаухар</dc:creator>
  <lastModifiedBy>Kalamkas Karatayeva</lastModifiedBy>
  <lastPrinted>2026-09-15T10:20:00Z</lastPrinted>
  <dcterms:modified xsi:type="dcterms:W3CDTF">2026-09-15T10:40:00Z</dcterms:modified>
  <revision>4</revision>
</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731</Words>
  <Characters>4169</Characters>
  <Application>Microsoft Office Word</Application>
  <DocSecurity>0</DocSecurity>
  <Lines>34</Lines>
  <Paragraphs>9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/>
    </vt:vector>
  </TitlesOfParts>
  <Company>SPecialiST RePack</Company>
  <LinksUpToDate>false</LinksUpToDate>
  <CharactersWithSpaces>4891</CharactersWithSpaces>
  <SharedDoc>false</SharedDoc>
  <HyperlinksChanged>false</HyperlinksChanged>
  <AppVersion>16.0000</AppVersion>
</Properties>
</file>

<file path=customXml/item3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639</Words>
  <Characters>3644</Characters>
  <Application>Microsoft Office Word</Application>
  <DocSecurity>0</DocSecurity>
  <Lines>30</Lines>
  <Paragraphs>8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/>
    </vt:vector>
  </TitlesOfParts>
  <Company>SPecialiST RePack</Company>
  <LinksUpToDate>false</LinksUpToDate>
  <CharactersWithSpaces>4275</CharactersWithSpaces>
  <SharedDoc>false</SharedDoc>
  <HyperlinksChanged>false</HyperlinksChanged>
  <AppVersion>16.0000</AppVersion>
</Properties>
</file>

<file path=customXml/item4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2019-11-25T11:44:00Z</dcterms:created>
  <dc:creator>Дәулетберді Гаухар</dc:creator>
  <lastModifiedBy>Kalamkas Karatayeva</lastModifiedBy>
  <dcterms:modified xsi:type="dcterms:W3CDTF">2026-08-20T13:23:00Z</dcterms:modified>
  <revision>4</revision>
</coreProperties>
</file>

<file path=customXml/itemProps1.xml><?xml version="1.0" encoding="utf-8"?>
<ds:datastoreItem xmlns:ds="http://schemas.openxmlformats.org/officeDocument/2006/customXml" ds:itemID="">
  <ds:schemaRefs/>
</ds:datastoreItem>
</file>

<file path=customXml/itemProps2.xml><?xml version="1.0" encoding="utf-8"?>
<ds:datastoreItem xmlns:ds="http://schemas.openxmlformats.org/officeDocument/2006/customXml" ds:itemID="">
  <ds:schemaRefs/>
</ds:datastoreItem>
</file>

<file path=customXml/itemProps3.xml><?xml version="1.0" encoding="utf-8"?>
<ds:datastoreItem xmlns:ds="http://schemas.openxmlformats.org/officeDocument/2006/customXml" ds:itemID="{F71CC1D9-0760-4D5D-8863-DE2A5AE96F36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4.xml><?xml version="1.0" encoding="utf-8"?>
<ds:datastoreItem xmlns:ds="http://schemas.openxmlformats.org/officeDocument/2006/customXml" ds:itemID="{DB641718-4E3A-4E4F-A5DA-EE134895D34F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2</TotalTime>
  <Pages>3</Pages>
  <Words>731</Words>
  <Characters>4169</Characters>
  <Application>Microsoft Office Word</Application>
  <DocSecurity>0</DocSecurity>
  <Lines>34</Lines>
  <Paragraphs>9</Paragraphs>
  <Company>SPecialiST RePack</Company>
  <CharactersWithSpaces>4891</CharactersWithSpaces>
  <AppVersion>15.0000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2026-09-15T06:31:00Z</dcterms:created>
  <dc:creator>Дәулетберді Гаухар</dc:creator>
  <lastModifiedBy>Kalamkas Karatayeva</lastModifiedBy>
  <lastPrinted>2026-09-15T10:20:00Z</lastPrinted>
  <dcterms:modified xsi:type="dcterms:W3CDTF">2026-09-15T10:40:00Z</dcterms:modified>
  <revision>4</revision>
</coreProperties>
</file>