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0A3" w:rsidRPr="0092456A" w:rsidRDefault="004130A3" w:rsidP="004130A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915F8">
        <w:rPr>
          <w:rFonts w:ascii="Times New Roman" w:hAnsi="Times New Roman" w:cs="Times New Roman"/>
          <w:b/>
          <w:sz w:val="28"/>
          <w:szCs w:val="28"/>
        </w:rPr>
        <w:t>Список  лиц, получивших  земель</w:t>
      </w:r>
      <w:r w:rsidR="00125986">
        <w:rPr>
          <w:rFonts w:ascii="Times New Roman" w:hAnsi="Times New Roman" w:cs="Times New Roman"/>
          <w:b/>
          <w:sz w:val="28"/>
          <w:szCs w:val="28"/>
        </w:rPr>
        <w:t>ные  участки за июл</w:t>
      </w:r>
      <w:r>
        <w:rPr>
          <w:rFonts w:ascii="Times New Roman" w:hAnsi="Times New Roman" w:cs="Times New Roman"/>
          <w:b/>
          <w:sz w:val="28"/>
          <w:szCs w:val="28"/>
        </w:rPr>
        <w:t>ь 2026 года</w:t>
      </w:r>
    </w:p>
    <w:tbl>
      <w:tblPr>
        <w:tblStyle w:val="a3"/>
        <w:tblW w:w="15736" w:type="dxa"/>
        <w:tblInd w:w="-459" w:type="dxa"/>
        <w:tblLayout w:type="fixed"/>
        <w:tblLook w:val="04A0"/>
      </w:tblPr>
      <w:tblGrid>
        <w:gridCol w:w="709"/>
        <w:gridCol w:w="2146"/>
        <w:gridCol w:w="2208"/>
        <w:gridCol w:w="2025"/>
        <w:gridCol w:w="1417"/>
        <w:gridCol w:w="1418"/>
        <w:gridCol w:w="2551"/>
        <w:gridCol w:w="2104"/>
        <w:gridCol w:w="1158"/>
      </w:tblGrid>
      <w:tr w:rsidR="004130A3" w:rsidTr="005707D2">
        <w:tc>
          <w:tcPr>
            <w:tcW w:w="709" w:type="dxa"/>
          </w:tcPr>
          <w:p w:rsidR="004130A3" w:rsidRPr="00393560" w:rsidRDefault="004130A3" w:rsidP="005707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46" w:type="dxa"/>
          </w:tcPr>
          <w:p w:rsidR="004130A3" w:rsidRPr="00393560" w:rsidRDefault="004130A3" w:rsidP="005707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560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208" w:type="dxa"/>
          </w:tcPr>
          <w:p w:rsidR="004130A3" w:rsidRPr="00393560" w:rsidRDefault="004130A3" w:rsidP="005707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и дата принятия распоряжения</w:t>
            </w:r>
          </w:p>
        </w:tc>
        <w:tc>
          <w:tcPr>
            <w:tcW w:w="2025" w:type="dxa"/>
          </w:tcPr>
          <w:p w:rsidR="004130A3" w:rsidRPr="00393560" w:rsidRDefault="004130A3" w:rsidP="005707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560">
              <w:rPr>
                <w:rFonts w:ascii="Times New Roman" w:hAnsi="Times New Roman" w:cs="Times New Roman"/>
                <w:b/>
                <w:sz w:val="28"/>
                <w:szCs w:val="28"/>
              </w:rPr>
              <w:t>Основание предоставления земельного участка</w:t>
            </w:r>
          </w:p>
        </w:tc>
        <w:tc>
          <w:tcPr>
            <w:tcW w:w="1417" w:type="dxa"/>
          </w:tcPr>
          <w:p w:rsidR="004130A3" w:rsidRPr="00393560" w:rsidRDefault="004130A3" w:rsidP="005707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560">
              <w:rPr>
                <w:rFonts w:ascii="Times New Roman" w:hAnsi="Times New Roman" w:cs="Times New Roman"/>
                <w:b/>
                <w:sz w:val="28"/>
                <w:szCs w:val="28"/>
              </w:rPr>
              <w:t>Целевое назначение</w:t>
            </w:r>
          </w:p>
        </w:tc>
        <w:tc>
          <w:tcPr>
            <w:tcW w:w="1418" w:type="dxa"/>
          </w:tcPr>
          <w:p w:rsidR="004130A3" w:rsidRPr="00393560" w:rsidRDefault="004130A3" w:rsidP="005707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560">
              <w:rPr>
                <w:rFonts w:ascii="Times New Roman" w:hAnsi="Times New Roman" w:cs="Times New Roman"/>
                <w:b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2551" w:type="dxa"/>
          </w:tcPr>
          <w:p w:rsidR="004130A3" w:rsidRPr="00393560" w:rsidRDefault="004130A3" w:rsidP="005707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560">
              <w:rPr>
                <w:rFonts w:ascii="Times New Roman" w:hAnsi="Times New Roman" w:cs="Times New Roman"/>
                <w:b/>
                <w:sz w:val="28"/>
                <w:szCs w:val="28"/>
              </w:rPr>
              <w:t>Месторасположение земельного участка</w:t>
            </w:r>
          </w:p>
        </w:tc>
        <w:tc>
          <w:tcPr>
            <w:tcW w:w="2104" w:type="dxa"/>
          </w:tcPr>
          <w:p w:rsidR="004130A3" w:rsidRPr="00393560" w:rsidRDefault="004130A3" w:rsidP="005707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560">
              <w:rPr>
                <w:rFonts w:ascii="Times New Roman" w:hAnsi="Times New Roman" w:cs="Times New Roman"/>
                <w:b/>
                <w:sz w:val="28"/>
                <w:szCs w:val="28"/>
              </w:rPr>
              <w:t>Вид права</w:t>
            </w:r>
          </w:p>
        </w:tc>
        <w:tc>
          <w:tcPr>
            <w:tcW w:w="1158" w:type="dxa"/>
          </w:tcPr>
          <w:p w:rsidR="004130A3" w:rsidRPr="00393560" w:rsidRDefault="004130A3" w:rsidP="005707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560">
              <w:rPr>
                <w:rFonts w:ascii="Times New Roman" w:hAnsi="Times New Roman" w:cs="Times New Roman"/>
                <w:b/>
                <w:sz w:val="28"/>
                <w:szCs w:val="28"/>
              </w:rPr>
              <w:t>Срок аренды</w:t>
            </w:r>
          </w:p>
        </w:tc>
      </w:tr>
      <w:tr w:rsidR="004130A3" w:rsidTr="005707D2">
        <w:tc>
          <w:tcPr>
            <w:tcW w:w="709" w:type="dxa"/>
          </w:tcPr>
          <w:p w:rsidR="004130A3" w:rsidRDefault="004130A3" w:rsidP="00570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46" w:type="dxa"/>
          </w:tcPr>
          <w:p w:rsidR="004130A3" w:rsidRDefault="00125986" w:rsidP="00570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 «Аппарат акима Московского сельского округа» Костанайского района</w:t>
            </w:r>
          </w:p>
        </w:tc>
        <w:tc>
          <w:tcPr>
            <w:tcW w:w="2208" w:type="dxa"/>
          </w:tcPr>
          <w:p w:rsidR="004130A3" w:rsidRDefault="00125986" w:rsidP="00570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о/д от 02.07</w:t>
            </w:r>
            <w:r w:rsidR="00413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291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413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26  </w:t>
            </w:r>
          </w:p>
        </w:tc>
        <w:tc>
          <w:tcPr>
            <w:tcW w:w="2025" w:type="dxa"/>
          </w:tcPr>
          <w:p w:rsidR="004130A3" w:rsidRDefault="00125986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подпунктом 1 пунктом 1 статьи 19, с пунктом 1 статьи 32, пунктом 1 и 2 статьи 35, статьей 44-1, статьи 48 Земельного кодекса Республики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казахстан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 местном государственном управлении и самоуправлении в РК», Правил оказания государственной услуги «Предоставление земельного участка из земель поселка, села»</w:t>
            </w:r>
          </w:p>
          <w:p w:rsidR="004130A3" w:rsidRDefault="004130A3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30A3" w:rsidRDefault="004130A3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125986">
              <w:rPr>
                <w:rFonts w:ascii="Times New Roman" w:hAnsi="Times New Roman" w:cs="Times New Roman"/>
                <w:sz w:val="24"/>
                <w:szCs w:val="24"/>
              </w:rPr>
              <w:t>строительства и размещения модульного ветеринарного пункта</w:t>
            </w:r>
          </w:p>
        </w:tc>
        <w:tc>
          <w:tcPr>
            <w:tcW w:w="1418" w:type="dxa"/>
          </w:tcPr>
          <w:p w:rsidR="004130A3" w:rsidRDefault="004130A3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125986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2551" w:type="dxa"/>
          </w:tcPr>
          <w:p w:rsidR="004130A3" w:rsidRDefault="004130A3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осковское</w:t>
            </w:r>
          </w:p>
          <w:p w:rsidR="004130A3" w:rsidRDefault="004130A3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0A3" w:rsidRDefault="004130A3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</w:tcPr>
          <w:p w:rsidR="004130A3" w:rsidRDefault="004130A3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 време</w:t>
            </w:r>
            <w:r w:rsidR="00125986">
              <w:rPr>
                <w:rFonts w:ascii="Times New Roman" w:hAnsi="Times New Roman" w:cs="Times New Roman"/>
                <w:sz w:val="24"/>
                <w:szCs w:val="24"/>
              </w:rPr>
              <w:t>нного возмездного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землепользования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неделимый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58" w:type="dxa"/>
          </w:tcPr>
          <w:p w:rsidR="004130A3" w:rsidRDefault="004130A3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года </w:t>
            </w:r>
          </w:p>
        </w:tc>
      </w:tr>
      <w:tr w:rsidR="00125986" w:rsidTr="005707D2">
        <w:tc>
          <w:tcPr>
            <w:tcW w:w="709" w:type="dxa"/>
          </w:tcPr>
          <w:p w:rsidR="00125986" w:rsidRDefault="00125986" w:rsidP="00570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146" w:type="dxa"/>
          </w:tcPr>
          <w:p w:rsidR="00125986" w:rsidRDefault="00125986" w:rsidP="00570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 «Отдел строительства» акимата Костанайского района</w:t>
            </w:r>
          </w:p>
        </w:tc>
        <w:tc>
          <w:tcPr>
            <w:tcW w:w="2208" w:type="dxa"/>
          </w:tcPr>
          <w:p w:rsidR="00125986" w:rsidRDefault="00291733" w:rsidP="00570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о/д от 20.07.2026</w:t>
            </w:r>
          </w:p>
        </w:tc>
        <w:tc>
          <w:tcPr>
            <w:tcW w:w="2025" w:type="dxa"/>
          </w:tcPr>
          <w:p w:rsidR="00291733" w:rsidRDefault="00291733" w:rsidP="0029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 19 от 09.07.2026</w:t>
            </w:r>
          </w:p>
          <w:p w:rsidR="00291733" w:rsidRDefault="00291733" w:rsidP="0029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  <w:p w:rsidR="00291733" w:rsidRDefault="00291733" w:rsidP="0029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  <w:p w:rsidR="00125986" w:rsidRDefault="00125986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25986" w:rsidRDefault="00C363E6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обслуживания систем </w:t>
            </w:r>
            <w:proofErr w:type="spellStart"/>
            <w:r w:rsidR="004B2F9B">
              <w:rPr>
                <w:rFonts w:ascii="Times New Roman" w:hAnsi="Times New Roman" w:cs="Times New Roman"/>
                <w:sz w:val="24"/>
                <w:szCs w:val="24"/>
              </w:rPr>
              <w:t>электроснобжения</w:t>
            </w:r>
            <w:proofErr w:type="spellEnd"/>
            <w:r w:rsidR="004B2F9B">
              <w:rPr>
                <w:rFonts w:ascii="Times New Roman" w:hAnsi="Times New Roman" w:cs="Times New Roman"/>
                <w:sz w:val="24"/>
                <w:szCs w:val="24"/>
              </w:rPr>
              <w:t xml:space="preserve"> села </w:t>
            </w:r>
            <w:proofErr w:type="gramStart"/>
            <w:r w:rsidR="00291733">
              <w:rPr>
                <w:rFonts w:ascii="Times New Roman" w:hAnsi="Times New Roman" w:cs="Times New Roman"/>
                <w:sz w:val="24"/>
                <w:szCs w:val="24"/>
              </w:rPr>
              <w:t>Московское</w:t>
            </w:r>
            <w:proofErr w:type="gramEnd"/>
          </w:p>
        </w:tc>
        <w:tc>
          <w:tcPr>
            <w:tcW w:w="1418" w:type="dxa"/>
          </w:tcPr>
          <w:p w:rsidR="00125986" w:rsidRDefault="00291733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0,0168</w:t>
            </w:r>
          </w:p>
        </w:tc>
        <w:tc>
          <w:tcPr>
            <w:tcW w:w="2551" w:type="dxa"/>
          </w:tcPr>
          <w:p w:rsidR="00125986" w:rsidRDefault="00291733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Московское</w:t>
            </w:r>
          </w:p>
        </w:tc>
        <w:tc>
          <w:tcPr>
            <w:tcW w:w="2104" w:type="dxa"/>
          </w:tcPr>
          <w:p w:rsidR="00125986" w:rsidRDefault="00291733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 постоянного  землепользования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неделимый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58" w:type="dxa"/>
          </w:tcPr>
          <w:p w:rsidR="00125986" w:rsidRDefault="00125986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733" w:rsidTr="005707D2">
        <w:tc>
          <w:tcPr>
            <w:tcW w:w="709" w:type="dxa"/>
          </w:tcPr>
          <w:p w:rsidR="00291733" w:rsidRDefault="00291733" w:rsidP="00570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46" w:type="dxa"/>
          </w:tcPr>
          <w:p w:rsidR="00291733" w:rsidRDefault="00291733" w:rsidP="00570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 «Отдел строительства» акимата Костанайского района</w:t>
            </w:r>
          </w:p>
        </w:tc>
        <w:tc>
          <w:tcPr>
            <w:tcW w:w="2208" w:type="dxa"/>
          </w:tcPr>
          <w:p w:rsidR="00291733" w:rsidRDefault="00291733" w:rsidP="00570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о/д от 20.07.2026</w:t>
            </w:r>
          </w:p>
        </w:tc>
        <w:tc>
          <w:tcPr>
            <w:tcW w:w="2025" w:type="dxa"/>
          </w:tcPr>
          <w:p w:rsidR="00291733" w:rsidRDefault="00291733" w:rsidP="0029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 19 от 09.07.2026</w:t>
            </w:r>
          </w:p>
          <w:p w:rsidR="00291733" w:rsidRDefault="00291733" w:rsidP="0029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  <w:p w:rsidR="00291733" w:rsidRDefault="00291733" w:rsidP="0029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  <w:p w:rsidR="00291733" w:rsidRDefault="00291733" w:rsidP="00291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91733" w:rsidRDefault="004B2F9B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обслуживания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водоснобжения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Московское</w:t>
            </w:r>
            <w:proofErr w:type="gramEnd"/>
          </w:p>
        </w:tc>
        <w:tc>
          <w:tcPr>
            <w:tcW w:w="1418" w:type="dxa"/>
          </w:tcPr>
          <w:p w:rsidR="00291733" w:rsidRDefault="004B2F9B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2,5773</w:t>
            </w:r>
          </w:p>
        </w:tc>
        <w:tc>
          <w:tcPr>
            <w:tcW w:w="2551" w:type="dxa"/>
          </w:tcPr>
          <w:p w:rsidR="00291733" w:rsidRDefault="004B2F9B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Московское</w:t>
            </w:r>
          </w:p>
        </w:tc>
        <w:tc>
          <w:tcPr>
            <w:tcW w:w="2104" w:type="dxa"/>
          </w:tcPr>
          <w:p w:rsidR="00291733" w:rsidRDefault="004B2F9B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 постоянного  землепользования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неделимый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58" w:type="dxa"/>
          </w:tcPr>
          <w:p w:rsidR="00291733" w:rsidRDefault="00291733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F9B" w:rsidTr="005707D2">
        <w:tc>
          <w:tcPr>
            <w:tcW w:w="709" w:type="dxa"/>
          </w:tcPr>
          <w:p w:rsidR="004B2F9B" w:rsidRDefault="004B2F9B" w:rsidP="00570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46" w:type="dxa"/>
          </w:tcPr>
          <w:p w:rsidR="004B2F9B" w:rsidRDefault="004B2F9B" w:rsidP="00570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ИП «Керімжанова»</w:t>
            </w:r>
          </w:p>
        </w:tc>
        <w:tc>
          <w:tcPr>
            <w:tcW w:w="2208" w:type="dxa"/>
          </w:tcPr>
          <w:p w:rsidR="004B2F9B" w:rsidRDefault="004B2F9B" w:rsidP="00570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о/д от 21.07.2026</w:t>
            </w:r>
          </w:p>
        </w:tc>
        <w:tc>
          <w:tcPr>
            <w:tcW w:w="2025" w:type="dxa"/>
          </w:tcPr>
          <w:p w:rsidR="004B2F9B" w:rsidRDefault="004B2F9B" w:rsidP="004B2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 16 от 12.06.2026</w:t>
            </w:r>
          </w:p>
          <w:p w:rsidR="004B2F9B" w:rsidRDefault="004B2F9B" w:rsidP="004B2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  <w:p w:rsidR="004B2F9B" w:rsidRDefault="004B2F9B" w:rsidP="004B2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  <w:p w:rsidR="004B2F9B" w:rsidRDefault="004B2F9B" w:rsidP="00291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B2F9B" w:rsidRDefault="004B2F9B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размещения скотомогильника</w:t>
            </w:r>
          </w:p>
        </w:tc>
        <w:tc>
          <w:tcPr>
            <w:tcW w:w="1418" w:type="dxa"/>
          </w:tcPr>
          <w:p w:rsidR="004B2F9B" w:rsidRDefault="004B2F9B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0,1200</w:t>
            </w:r>
          </w:p>
        </w:tc>
        <w:tc>
          <w:tcPr>
            <w:tcW w:w="2551" w:type="dxa"/>
          </w:tcPr>
          <w:p w:rsidR="004B2F9B" w:rsidRDefault="004B2F9B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Московское</w:t>
            </w:r>
          </w:p>
        </w:tc>
        <w:tc>
          <w:tcPr>
            <w:tcW w:w="2104" w:type="dxa"/>
          </w:tcPr>
          <w:p w:rsidR="004B2F9B" w:rsidRDefault="004B2F9B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 временного  возмездного постоянного землепользования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неделимый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58" w:type="dxa"/>
          </w:tcPr>
          <w:p w:rsidR="004B2F9B" w:rsidRDefault="004B2F9B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</w:tr>
    </w:tbl>
    <w:p w:rsidR="004130A3" w:rsidRDefault="004130A3" w:rsidP="004130A3"/>
    <w:p w:rsidR="004130A3" w:rsidRDefault="004130A3" w:rsidP="004130A3"/>
    <w:p w:rsidR="00745510" w:rsidRDefault="00745510"/>
    <w:sectPr w:rsidR="00745510" w:rsidSect="0034619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130A3"/>
    <w:rsid w:val="00125986"/>
    <w:rsid w:val="00291733"/>
    <w:rsid w:val="004130A3"/>
    <w:rsid w:val="004B2F9B"/>
    <w:rsid w:val="00562802"/>
    <w:rsid w:val="00745510"/>
    <w:rsid w:val="00C363E6"/>
    <w:rsid w:val="00E546BD"/>
    <w:rsid w:val="00F70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30A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</cp:revision>
  <dcterms:created xsi:type="dcterms:W3CDTF">2026-08-04T09:53:00Z</dcterms:created>
  <dcterms:modified xsi:type="dcterms:W3CDTF">2026-08-04T10:50:00Z</dcterms:modified>
</cp:coreProperties>
</file>