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B101B8" w14:textId="77777777" w:rsidR="00A5103B" w:rsidRPr="00391DBA" w:rsidRDefault="00947EAB" w:rsidP="004A3A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3A44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Республикасының техникалық регламентін</w:t>
      </w:r>
      <w:r w:rsidR="00391DBA">
        <w:rPr>
          <w:rFonts w:ascii="Times New Roman" w:hAnsi="Times New Roman" w:cs="Times New Roman"/>
          <w:b/>
          <w:sz w:val="28"/>
          <w:szCs w:val="28"/>
          <w:lang w:val="kk-KZ"/>
        </w:rPr>
        <w:t>е өзгерістер енгізу</w:t>
      </w:r>
    </w:p>
    <w:p w14:paraId="589BA770" w14:textId="77777777" w:rsidR="004A3A44" w:rsidRDefault="00947EAB" w:rsidP="004A3A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3A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жобасын әзірлеу туралы </w:t>
      </w:r>
    </w:p>
    <w:p w14:paraId="66736B59" w14:textId="77777777" w:rsidR="00947EAB" w:rsidRPr="004A3A44" w:rsidRDefault="00947EAB" w:rsidP="004A3A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A3A44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4EA123D" w14:textId="77777777" w:rsidR="00C76BEE" w:rsidRPr="004A3A44" w:rsidRDefault="00C76BEE" w:rsidP="004A3A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5440"/>
      </w:tblGrid>
      <w:tr w:rsidR="004A3A44" w:rsidRPr="007B6C6D" w14:paraId="13199FA6" w14:textId="77777777" w:rsidTr="00504DCD">
        <w:trPr>
          <w:tblCellSpacing w:w="0" w:type="dxa"/>
        </w:trPr>
        <w:tc>
          <w:tcPr>
            <w:tcW w:w="487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2CAB75A" w14:textId="77777777" w:rsidR="00C76BEE" w:rsidRPr="00A5103B" w:rsidRDefault="00A5103B" w:rsidP="00947E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5103B">
              <w:rPr>
                <w:rFonts w:ascii="Times New Roman" w:hAnsi="Times New Roman" w:cs="Times New Roman"/>
                <w:sz w:val="28"/>
                <w:szCs w:val="28"/>
              </w:rPr>
              <w:t xml:space="preserve">1. Техникалық регламент, техникалық регламентті </w:t>
            </w:r>
            <w:r w:rsidRPr="00946268">
              <w:rPr>
                <w:rFonts w:ascii="Times New Roman" w:hAnsi="Times New Roman" w:cs="Times New Roman"/>
                <w:b/>
                <w:sz w:val="28"/>
                <w:szCs w:val="28"/>
              </w:rPr>
              <w:t>өзгерту</w:t>
            </w:r>
            <w:r w:rsidRPr="00A5103B">
              <w:rPr>
                <w:rFonts w:ascii="Times New Roman" w:hAnsi="Times New Roman" w:cs="Times New Roman"/>
                <w:sz w:val="28"/>
                <w:szCs w:val="28"/>
              </w:rPr>
              <w:t xml:space="preserve"> және (немесе) толықтыру немесе күшін жою жобасының атауы</w:t>
            </w:r>
          </w:p>
        </w:tc>
        <w:tc>
          <w:tcPr>
            <w:tcW w:w="544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E8E803" w14:textId="7E0B9050" w:rsidR="00C76BEE" w:rsidRPr="00947EAB" w:rsidRDefault="00947EAB" w:rsidP="00946268">
            <w:pPr>
              <w:pStyle w:val="3"/>
              <w:spacing w:before="0" w:beforeAutospacing="0" w:after="0" w:afterAutospacing="0"/>
              <w:jc w:val="both"/>
              <w:rPr>
                <w:b w:val="0"/>
                <w:color w:val="000000"/>
                <w:sz w:val="28"/>
                <w:szCs w:val="28"/>
                <w:lang w:val="kk-KZ"/>
              </w:rPr>
            </w:pPr>
            <w:r w:rsidRPr="00947EAB">
              <w:rPr>
                <w:b w:val="0"/>
                <w:sz w:val="28"/>
                <w:szCs w:val="28"/>
                <w:lang w:val="kk-KZ"/>
              </w:rPr>
              <w:t>«</w:t>
            </w:r>
            <w:r w:rsidR="008611DE" w:rsidRPr="004C78D1">
              <w:rPr>
                <w:rFonts w:eastAsia="Calibri"/>
                <w:b w:val="0"/>
                <w:bCs w:val="0"/>
                <w:color w:val="000000"/>
                <w:sz w:val="28"/>
                <w:szCs w:val="28"/>
                <w:lang w:val="kk-KZ" w:eastAsia="en-US"/>
              </w:rPr>
              <w:t>Өрт қауіпсіздігіне қойылатын жалпы талаптар</w:t>
            </w:r>
            <w:r w:rsidRPr="00947EAB">
              <w:rPr>
                <w:b w:val="0"/>
                <w:sz w:val="28"/>
                <w:szCs w:val="28"/>
                <w:lang w:val="kk-KZ"/>
              </w:rPr>
              <w:t>» техникалық регламентін</w:t>
            </w:r>
            <w:r w:rsidR="00391DBA">
              <w:rPr>
                <w:b w:val="0"/>
                <w:sz w:val="28"/>
                <w:szCs w:val="28"/>
                <w:lang w:val="kk-KZ"/>
              </w:rPr>
              <w:t>е өзгеріс</w:t>
            </w:r>
            <w:r w:rsidR="00D67917">
              <w:rPr>
                <w:b w:val="0"/>
                <w:sz w:val="28"/>
                <w:szCs w:val="28"/>
                <w:lang w:val="kk-KZ"/>
              </w:rPr>
              <w:t>тер</w:t>
            </w:r>
            <w:r w:rsidR="00391DBA">
              <w:rPr>
                <w:b w:val="0"/>
                <w:sz w:val="28"/>
                <w:szCs w:val="28"/>
                <w:lang w:val="kk-KZ"/>
              </w:rPr>
              <w:t xml:space="preserve"> енгізу</w:t>
            </w:r>
            <w:r w:rsidR="00A5103B">
              <w:rPr>
                <w:b w:val="0"/>
                <w:sz w:val="28"/>
                <w:szCs w:val="28"/>
                <w:lang w:val="kk-KZ"/>
              </w:rPr>
              <w:t xml:space="preserve"> </w:t>
            </w:r>
            <w:r w:rsidRPr="00947EAB">
              <w:rPr>
                <w:b w:val="0"/>
                <w:sz w:val="28"/>
                <w:szCs w:val="28"/>
                <w:lang w:val="kk-KZ"/>
              </w:rPr>
              <w:t>туралы</w:t>
            </w:r>
          </w:p>
        </w:tc>
      </w:tr>
      <w:tr w:rsidR="004A3A44" w:rsidRPr="00970E38" w14:paraId="1BBAF4C5" w14:textId="77777777" w:rsidTr="00504DCD">
        <w:trPr>
          <w:tblCellSpacing w:w="0" w:type="dxa"/>
        </w:trPr>
        <w:tc>
          <w:tcPr>
            <w:tcW w:w="48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0E4DA3" w14:textId="38F5B393" w:rsidR="00C76BEE" w:rsidRPr="00A5103B" w:rsidRDefault="00A5103B" w:rsidP="00970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510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Техникалық регламент, техникалық регламентті өзгерту және (немесе) толықтыру немесе күшін жою жобасын әзір</w:t>
            </w:r>
            <w:r w:rsidR="002F4A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леуге жауапты мемлекеттік орган</w:t>
            </w:r>
          </w:p>
        </w:tc>
        <w:tc>
          <w:tcPr>
            <w:tcW w:w="544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4C5581C" w14:textId="77777777" w:rsidR="00947EAB" w:rsidRDefault="00A5103B" w:rsidP="00E23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Қазақстан Республикасы</w:t>
            </w:r>
            <w:r w:rsidR="00947E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14:paraId="71D1E13E" w14:textId="77777777" w:rsidR="00C76BEE" w:rsidRPr="00947EAB" w:rsidRDefault="00A5103B" w:rsidP="00E23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Төтенше жағдайлар</w:t>
            </w:r>
            <w:r w:rsidR="00947E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министрлігі</w:t>
            </w:r>
          </w:p>
        </w:tc>
      </w:tr>
      <w:tr w:rsidR="004A3A44" w:rsidRPr="00970E38" w14:paraId="420AFB57" w14:textId="77777777" w:rsidTr="00504DCD">
        <w:trPr>
          <w:tblCellSpacing w:w="0" w:type="dxa"/>
        </w:trPr>
        <w:tc>
          <w:tcPr>
            <w:tcW w:w="4875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4CFD1C" w14:textId="77777777" w:rsidR="00C76BEE" w:rsidRPr="00A5103B" w:rsidRDefault="00A5103B" w:rsidP="007455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03B">
              <w:rPr>
                <w:rFonts w:ascii="Times New Roman" w:hAnsi="Times New Roman" w:cs="Times New Roman"/>
                <w:sz w:val="28"/>
                <w:szCs w:val="28"/>
              </w:rPr>
              <w:t>3. Техникалық регламент, техникалық регламентті өзгерту және (немесе) толықтыру немесе күшін жою жобасының техникалық реттеу объектісі</w:t>
            </w:r>
          </w:p>
        </w:tc>
        <w:tc>
          <w:tcPr>
            <w:tcW w:w="544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970952" w14:textId="29E114FB" w:rsidR="00F214B8" w:rsidRPr="001A1900" w:rsidRDefault="00F214B8" w:rsidP="00F214B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Техникалық регламенттің ережесі </w:t>
            </w:r>
            <w:r w:rsidRPr="001A1900">
              <w:rPr>
                <w:rFonts w:ascii="Times New Roman" w:hAnsi="Times New Roman"/>
                <w:sz w:val="28"/>
                <w:szCs w:val="28"/>
                <w:lang w:val="kk-KZ"/>
              </w:rPr>
              <w:t>мақсаты мен меншік нысанына қарамастан жобалау, құрылыс, күрделі жөндеу, күрделі құрылыс объектілерін реконструкциялау, техникалық қайта жарақтандыру, функционалдық мақсатын өзгерту, техникалық қызмет көрсету, объектілерді пайдалану кезінде орындау үшін міндетті.</w:t>
            </w:r>
          </w:p>
          <w:p w14:paraId="2F4D42DE" w14:textId="77777777" w:rsidR="00C76BEE" w:rsidRPr="00F214B8" w:rsidRDefault="00C76BEE" w:rsidP="00B758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4A3A44" w:rsidRPr="00F142C9" w14:paraId="75F65535" w14:textId="77777777" w:rsidTr="00504DCD">
        <w:trPr>
          <w:tblCellSpacing w:w="0" w:type="dxa"/>
        </w:trPr>
        <w:tc>
          <w:tcPr>
            <w:tcW w:w="4875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A591764" w14:textId="77777777" w:rsidR="00C76BEE" w:rsidRPr="00A5103B" w:rsidRDefault="00A5103B" w:rsidP="007455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5103B">
              <w:rPr>
                <w:rFonts w:ascii="Times New Roman" w:hAnsi="Times New Roman" w:cs="Times New Roman"/>
                <w:sz w:val="28"/>
                <w:szCs w:val="28"/>
              </w:rPr>
              <w:t xml:space="preserve">4. Техникалық регламент, техникалық регламентті </w:t>
            </w:r>
            <w:r w:rsidRPr="00391DBA">
              <w:rPr>
                <w:rFonts w:ascii="Times New Roman" w:hAnsi="Times New Roman" w:cs="Times New Roman"/>
                <w:b/>
                <w:sz w:val="28"/>
                <w:szCs w:val="28"/>
              </w:rPr>
              <w:t>өзгерту</w:t>
            </w:r>
            <w:r w:rsidRPr="00A5103B">
              <w:rPr>
                <w:rFonts w:ascii="Times New Roman" w:hAnsi="Times New Roman" w:cs="Times New Roman"/>
                <w:sz w:val="28"/>
                <w:szCs w:val="28"/>
              </w:rPr>
              <w:t xml:space="preserve"> және (немесе) толықтыру немесе күшін жою жобасын әзірлеу мақсаты</w:t>
            </w:r>
          </w:p>
        </w:tc>
        <w:tc>
          <w:tcPr>
            <w:tcW w:w="5440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977F2A" w14:textId="11198F4F" w:rsidR="00F142C9" w:rsidRPr="00D67917" w:rsidRDefault="007B6C6D" w:rsidP="00B07C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8C56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Республикасының Құрылыс кодексіне сәйкес келтіру</w:t>
            </w:r>
          </w:p>
        </w:tc>
      </w:tr>
      <w:tr w:rsidR="004A3A44" w:rsidRPr="007B6C6D" w14:paraId="250A0AEC" w14:textId="77777777" w:rsidTr="00504DCD">
        <w:trPr>
          <w:tblCellSpacing w:w="0" w:type="dxa"/>
        </w:trPr>
        <w:tc>
          <w:tcPr>
            <w:tcW w:w="4875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62FC220" w14:textId="77777777" w:rsidR="00C76BEE" w:rsidRPr="00A5103B" w:rsidRDefault="00A5103B" w:rsidP="004A3A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510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 Техникалық регламент, техникалық регламентті өзгерту және (немесе) толықтыру немесе күшін жою жобасы бойынша ескертулер мен ұсыныстарды (пікірлерді) жіберу үшін пошта мекенжайы, телефон нөмірлері, электрондық пошта адресі</w:t>
            </w:r>
          </w:p>
        </w:tc>
        <w:tc>
          <w:tcPr>
            <w:tcW w:w="5440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370071" w14:textId="2CE51A4A" w:rsidR="00A5103B" w:rsidRPr="004A3A44" w:rsidRDefault="00A5103B" w:rsidP="00A510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ТЖМ Өртке қарсы қызмет комитеті</w:t>
            </w:r>
            <w:r w:rsidRPr="004A3A4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 xml:space="preserve">, </w:t>
            </w:r>
            <w:r w:rsidR="00B07C8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br/>
            </w:r>
            <w:r w:rsidRPr="004A3A44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Астана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қ.</w:t>
            </w:r>
            <w:r w:rsidRPr="004A3A44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, М</w:t>
            </w:r>
            <w:r w:rsidRPr="00302AF6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әңгілік ел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д-лы</w:t>
            </w:r>
            <w:r w:rsidRPr="00302AF6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, </w:t>
            </w:r>
            <w:r w:rsidRPr="004A3A44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8, «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Министрліктер үйі</w:t>
            </w:r>
            <w:r w:rsidRPr="004A3A44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ғимараты</w:t>
            </w:r>
            <w:r w:rsidRPr="004A3A44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, </w:t>
            </w:r>
          </w:p>
          <w:p w14:paraId="51A80B98" w14:textId="77777777" w:rsidR="00504DCD" w:rsidRPr="00946268" w:rsidRDefault="00504DCD" w:rsidP="00504D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 w:rsidRPr="004546F5">
              <w:rPr>
                <w:rFonts w:ascii="Times New Roman" w:hAnsi="Times New Roman" w:cs="Times New Roman"/>
                <w:sz w:val="28"/>
                <w:szCs w:val="24"/>
              </w:rPr>
              <w:t>Тел</w:t>
            </w:r>
            <w:r w:rsidRPr="00946268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.: 8(7172)</w:t>
            </w:r>
            <w:r w:rsidRPr="004546F5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 </w:t>
            </w:r>
            <w:r w:rsidRPr="00946268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600-9</w:t>
            </w:r>
            <w:bookmarkStart w:id="0" w:name="_GoBack"/>
            <w:bookmarkEnd w:id="0"/>
            <w:r w:rsidRPr="00946268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73.</w:t>
            </w:r>
          </w:p>
          <w:p w14:paraId="2D0146E8" w14:textId="64A3B5A9" w:rsidR="00C76BEE" w:rsidRPr="000D64CF" w:rsidRDefault="00504DCD" w:rsidP="00FE59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 w:rsidRPr="004546F5">
              <w:rPr>
                <w:rFonts w:ascii="Times New Roman" w:hAnsi="Times New Roman" w:cs="Times New Roman"/>
                <w:sz w:val="28"/>
                <w:szCs w:val="24"/>
              </w:rPr>
              <w:t>Е</w:t>
            </w:r>
            <w:r w:rsidRPr="00930FA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-</w:t>
            </w:r>
            <w:r w:rsidRPr="004546F5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mail</w:t>
            </w:r>
            <w:r w:rsidRPr="00930FA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: </w:t>
            </w:r>
            <w:r w:rsidR="00946268" w:rsidRPr="00A25351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mailibaev.a @</w:t>
            </w:r>
            <w:r w:rsidR="00946268" w:rsidRPr="004546F5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emer</w:t>
            </w:r>
            <w:r w:rsidR="00946268" w:rsidRPr="00A25351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</w:t>
            </w:r>
            <w:r w:rsidR="00946268" w:rsidRPr="004546F5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kz</w:t>
            </w:r>
            <w:r w:rsidRPr="004546F5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, </w:t>
            </w:r>
            <w:r w:rsidRPr="004546F5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gpk</w:t>
            </w:r>
            <w:r w:rsidRPr="00930FA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_</w:t>
            </w:r>
            <w:r w:rsidRPr="004546F5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kps</w:t>
            </w:r>
            <w:r w:rsidRPr="00930FA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@</w:t>
            </w:r>
            <w:r w:rsidRPr="004546F5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emer</w:t>
            </w:r>
            <w:r w:rsidRPr="00930FA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</w:t>
            </w:r>
            <w:r w:rsidRPr="004546F5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kz</w:t>
            </w:r>
            <w:r w:rsidRPr="00930FA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</w:t>
            </w:r>
          </w:p>
        </w:tc>
      </w:tr>
      <w:tr w:rsidR="004A3A44" w:rsidRPr="00A5103B" w14:paraId="79BB3719" w14:textId="77777777" w:rsidTr="00504DCD">
        <w:trPr>
          <w:tblCellSpacing w:w="0" w:type="dxa"/>
        </w:trPr>
        <w:tc>
          <w:tcPr>
            <w:tcW w:w="4875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D51D502" w14:textId="77777777" w:rsidR="00C76BEE" w:rsidRPr="00A5103B" w:rsidRDefault="00A5103B" w:rsidP="004A3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F4A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6. </w:t>
            </w:r>
            <w:r w:rsidRPr="00A5103B">
              <w:rPr>
                <w:rFonts w:ascii="Times New Roman" w:hAnsi="Times New Roman" w:cs="Times New Roman"/>
                <w:sz w:val="28"/>
                <w:szCs w:val="28"/>
              </w:rPr>
              <w:t>Техникалық</w:t>
            </w:r>
            <w:r w:rsidRPr="002F4A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5103B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Pr="002F4A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A5103B">
              <w:rPr>
                <w:rFonts w:ascii="Times New Roman" w:hAnsi="Times New Roman" w:cs="Times New Roman"/>
                <w:sz w:val="28"/>
                <w:szCs w:val="28"/>
              </w:rPr>
              <w:t>техникалық</w:t>
            </w:r>
            <w:r w:rsidRPr="002F4A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5103B">
              <w:rPr>
                <w:rFonts w:ascii="Times New Roman" w:hAnsi="Times New Roman" w:cs="Times New Roman"/>
                <w:sz w:val="28"/>
                <w:szCs w:val="28"/>
              </w:rPr>
              <w:t>регламентті</w:t>
            </w:r>
            <w:r w:rsidRPr="002F4A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5103B">
              <w:rPr>
                <w:rFonts w:ascii="Times New Roman" w:hAnsi="Times New Roman" w:cs="Times New Roman"/>
                <w:sz w:val="28"/>
                <w:szCs w:val="28"/>
              </w:rPr>
              <w:t>өзгерту</w:t>
            </w:r>
            <w:r w:rsidRPr="002F4A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5103B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r w:rsidRPr="002F4A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Pr="00A5103B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r w:rsidRPr="002F4A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r w:rsidRPr="00A5103B">
              <w:rPr>
                <w:rFonts w:ascii="Times New Roman" w:hAnsi="Times New Roman" w:cs="Times New Roman"/>
                <w:sz w:val="28"/>
                <w:szCs w:val="28"/>
              </w:rPr>
              <w:t>толықтыру</w:t>
            </w:r>
            <w:r w:rsidRPr="002F4A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5103B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r w:rsidRPr="002F4A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5103B">
              <w:rPr>
                <w:rFonts w:ascii="Times New Roman" w:hAnsi="Times New Roman" w:cs="Times New Roman"/>
                <w:sz w:val="28"/>
                <w:szCs w:val="28"/>
              </w:rPr>
              <w:t>күшін</w:t>
            </w:r>
            <w:r w:rsidRPr="002F4A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5103B">
              <w:rPr>
                <w:rFonts w:ascii="Times New Roman" w:hAnsi="Times New Roman" w:cs="Times New Roman"/>
                <w:sz w:val="28"/>
                <w:szCs w:val="28"/>
              </w:rPr>
              <w:t>жою</w:t>
            </w:r>
            <w:r w:rsidRPr="002F4A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5103B">
              <w:rPr>
                <w:rFonts w:ascii="Times New Roman" w:hAnsi="Times New Roman" w:cs="Times New Roman"/>
                <w:sz w:val="28"/>
                <w:szCs w:val="28"/>
              </w:rPr>
              <w:t>жобасын</w:t>
            </w:r>
            <w:r w:rsidRPr="002F4A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5103B">
              <w:rPr>
                <w:rFonts w:ascii="Times New Roman" w:hAnsi="Times New Roman" w:cs="Times New Roman"/>
                <w:sz w:val="28"/>
                <w:szCs w:val="28"/>
              </w:rPr>
              <w:t>жария</w:t>
            </w:r>
            <w:r w:rsidRPr="002F4A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5103B">
              <w:rPr>
                <w:rFonts w:ascii="Times New Roman" w:hAnsi="Times New Roman" w:cs="Times New Roman"/>
                <w:sz w:val="28"/>
                <w:szCs w:val="28"/>
              </w:rPr>
              <w:t>талқылауды</w:t>
            </w:r>
            <w:r w:rsidRPr="002F4A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5103B">
              <w:rPr>
                <w:rFonts w:ascii="Times New Roman" w:hAnsi="Times New Roman" w:cs="Times New Roman"/>
                <w:sz w:val="28"/>
                <w:szCs w:val="28"/>
              </w:rPr>
              <w:t>аяқтаудың</w:t>
            </w:r>
            <w:r w:rsidRPr="002F4A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5103B">
              <w:rPr>
                <w:rFonts w:ascii="Times New Roman" w:hAnsi="Times New Roman" w:cs="Times New Roman"/>
                <w:sz w:val="28"/>
                <w:szCs w:val="28"/>
              </w:rPr>
              <w:t>болжамды</w:t>
            </w:r>
            <w:r w:rsidRPr="002F4A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A5103B">
              <w:rPr>
                <w:rFonts w:ascii="Times New Roman" w:hAnsi="Times New Roman" w:cs="Times New Roman"/>
                <w:sz w:val="28"/>
                <w:szCs w:val="28"/>
              </w:rPr>
              <w:t>күні</w:t>
            </w:r>
          </w:p>
        </w:tc>
        <w:tc>
          <w:tcPr>
            <w:tcW w:w="5440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E112FB" w14:textId="1638B83D" w:rsidR="00946268" w:rsidRPr="007412E6" w:rsidRDefault="002F4AB6" w:rsidP="009462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12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Pr="007412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  <w:r w:rsidR="007B6C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жылғы</w:t>
            </w:r>
            <w:r w:rsidRPr="007412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7B6C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7B6C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қараша</w:t>
            </w:r>
            <w:r w:rsidR="00946268" w:rsidRPr="007412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259FACF7" w14:textId="77777777" w:rsidR="00970E38" w:rsidRPr="00947EAB" w:rsidRDefault="00970E38" w:rsidP="00A51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en-US" w:eastAsia="ru-RU"/>
              </w:rPr>
            </w:pPr>
          </w:p>
        </w:tc>
      </w:tr>
    </w:tbl>
    <w:p w14:paraId="1E3DC334" w14:textId="77777777" w:rsidR="00C76BEE" w:rsidRPr="00970E38" w:rsidRDefault="00C76BEE" w:rsidP="00970E38">
      <w:pPr>
        <w:spacing w:after="0" w:line="240" w:lineRule="auto"/>
        <w:jc w:val="both"/>
        <w:rPr>
          <w:sz w:val="28"/>
          <w:szCs w:val="28"/>
          <w:lang w:val="kk-KZ"/>
        </w:rPr>
      </w:pPr>
    </w:p>
    <w:sectPr w:rsidR="00C76BEE" w:rsidRPr="00970E38" w:rsidSect="00504DCD">
      <w:headerReference w:type="default" r:id="rId6"/>
      <w:pgSz w:w="11906" w:h="16838"/>
      <w:pgMar w:top="426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D13F4" w14:textId="77777777" w:rsidR="00D346E1" w:rsidRDefault="00D346E1" w:rsidP="00C26A85">
      <w:pPr>
        <w:spacing w:after="0" w:line="240" w:lineRule="auto"/>
      </w:pPr>
      <w:r>
        <w:separator/>
      </w:r>
    </w:p>
  </w:endnote>
  <w:endnote w:type="continuationSeparator" w:id="0">
    <w:p w14:paraId="7648AE72" w14:textId="77777777" w:rsidR="00D346E1" w:rsidRDefault="00D346E1" w:rsidP="00C26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E111AD" w14:textId="77777777" w:rsidR="00D346E1" w:rsidRDefault="00D346E1" w:rsidP="00C26A85">
      <w:pPr>
        <w:spacing w:after="0" w:line="240" w:lineRule="auto"/>
      </w:pPr>
      <w:r>
        <w:separator/>
      </w:r>
    </w:p>
  </w:footnote>
  <w:footnote w:type="continuationSeparator" w:id="0">
    <w:p w14:paraId="49FE006D" w14:textId="77777777" w:rsidR="00D346E1" w:rsidRDefault="00D346E1" w:rsidP="00C26A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5138349"/>
      <w:docPartObj>
        <w:docPartGallery w:val="Page Numbers (Top of Page)"/>
        <w:docPartUnique/>
      </w:docPartObj>
    </w:sdtPr>
    <w:sdtEndPr/>
    <w:sdtContent>
      <w:p w14:paraId="11C135B6" w14:textId="77777777" w:rsidR="00C26A85" w:rsidRDefault="00C26A8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2C9">
          <w:rPr>
            <w:noProof/>
          </w:rPr>
          <w:t>2</w:t>
        </w:r>
        <w:r>
          <w:fldChar w:fldCharType="end"/>
        </w:r>
      </w:p>
    </w:sdtContent>
  </w:sdt>
  <w:p w14:paraId="3C363E1D" w14:textId="77777777" w:rsidR="00C26A85" w:rsidRDefault="00C26A85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технического регулирования и метрологии - Тілеукенова А.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F2A"/>
    <w:rsid w:val="0004767E"/>
    <w:rsid w:val="000D64CF"/>
    <w:rsid w:val="00277BA5"/>
    <w:rsid w:val="002E47F1"/>
    <w:rsid w:val="002F4AB6"/>
    <w:rsid w:val="00302AF6"/>
    <w:rsid w:val="00391DBA"/>
    <w:rsid w:val="00401BE3"/>
    <w:rsid w:val="004911AA"/>
    <w:rsid w:val="004A3A44"/>
    <w:rsid w:val="004C78D1"/>
    <w:rsid w:val="00504DCD"/>
    <w:rsid w:val="005304BC"/>
    <w:rsid w:val="005B3227"/>
    <w:rsid w:val="006803D8"/>
    <w:rsid w:val="007455D8"/>
    <w:rsid w:val="007B6C6D"/>
    <w:rsid w:val="007D3C94"/>
    <w:rsid w:val="00823282"/>
    <w:rsid w:val="008611DE"/>
    <w:rsid w:val="008C5E29"/>
    <w:rsid w:val="008E7B68"/>
    <w:rsid w:val="00946268"/>
    <w:rsid w:val="00947EAB"/>
    <w:rsid w:val="00970E38"/>
    <w:rsid w:val="009F6D57"/>
    <w:rsid w:val="00A24D78"/>
    <w:rsid w:val="00A5103B"/>
    <w:rsid w:val="00B07C8F"/>
    <w:rsid w:val="00B179C3"/>
    <w:rsid w:val="00B758F7"/>
    <w:rsid w:val="00BA41DF"/>
    <w:rsid w:val="00C2350E"/>
    <w:rsid w:val="00C26A85"/>
    <w:rsid w:val="00C76BEE"/>
    <w:rsid w:val="00CD7B92"/>
    <w:rsid w:val="00D12E0A"/>
    <w:rsid w:val="00D346E1"/>
    <w:rsid w:val="00D56407"/>
    <w:rsid w:val="00D60F2A"/>
    <w:rsid w:val="00D67917"/>
    <w:rsid w:val="00DD58ED"/>
    <w:rsid w:val="00E230CE"/>
    <w:rsid w:val="00EA5361"/>
    <w:rsid w:val="00ED37E2"/>
    <w:rsid w:val="00F142C9"/>
    <w:rsid w:val="00F214B8"/>
    <w:rsid w:val="00F94BA0"/>
    <w:rsid w:val="00FE596B"/>
    <w:rsid w:val="00FE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4D723"/>
  <w15:docId w15:val="{DBB1C8B1-FAF5-4FB9-8835-D30A233BA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BEE"/>
  </w:style>
  <w:style w:type="paragraph" w:styleId="3">
    <w:name w:val="heading 3"/>
    <w:basedOn w:val="a"/>
    <w:link w:val="30"/>
    <w:uiPriority w:val="9"/>
    <w:qFormat/>
    <w:rsid w:val="00FE59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6B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C76BEE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FE596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header"/>
    <w:basedOn w:val="a"/>
    <w:link w:val="a5"/>
    <w:uiPriority w:val="99"/>
    <w:unhideWhenUsed/>
    <w:rsid w:val="00C26A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6A85"/>
  </w:style>
  <w:style w:type="paragraph" w:styleId="a6">
    <w:name w:val="footer"/>
    <w:basedOn w:val="a"/>
    <w:link w:val="a7"/>
    <w:uiPriority w:val="99"/>
    <w:unhideWhenUsed/>
    <w:rsid w:val="00C26A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6A85"/>
  </w:style>
  <w:style w:type="paragraph" w:styleId="a8">
    <w:name w:val="List Paragraph"/>
    <w:basedOn w:val="a"/>
    <w:uiPriority w:val="34"/>
    <w:qFormat/>
    <w:rsid w:val="00F142C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negp0gi0b9av8jahpyh">
    <w:name w:val="anegp0gi0b9av8jahpyh"/>
    <w:basedOn w:val="a0"/>
    <w:rsid w:val="00D679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Saule Akhmetova</dc:creator>
  <cp:keywords/>
  <dc:description/>
  <cp:lastModifiedBy>Аспандияр Сапаргалиев</cp:lastModifiedBy>
  <cp:revision>44</cp:revision>
  <dcterms:created xsi:type="dcterms:W3CDTF">2019-02-12T05:45:00Z</dcterms:created>
  <dcterms:modified xsi:type="dcterms:W3CDTF">2026-09-18T08:38:00Z</dcterms:modified>
</cp:coreProperties>
</file>