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2B354B5" w14:textId="0701F31F" w:rsidR="00C235CF" w:rsidRPr="00BB6631" w:rsidRDefault="00C235CF" w:rsidP="00C235CF">
      <w:pPr>
        <w:spacing w:after="0" w:line="240" w:lineRule="auto"/>
        <w:jc w:val="center"/>
        <w:rPr>
          <w:rFonts w:asciiTheme="majorBidi" w:hAnsiTheme="majorBidi" w:cstheme="majorBidi"/>
          <w:b/>
          <w:bCs/>
          <w:sz w:val="28"/>
          <w:szCs w:val="28"/>
          <w:lang w:val="kk-KZ"/>
        </w:rPr>
      </w:pPr>
      <w:r w:rsidRPr="00BB6631">
        <w:rPr>
          <w:rFonts w:asciiTheme="majorBidi" w:hAnsiTheme="majorBidi" w:cstheme="majorBidi"/>
          <w:b/>
          <w:bCs/>
          <w:sz w:val="28"/>
          <w:szCs w:val="28"/>
          <w:lang w:val="kk-KZ"/>
        </w:rPr>
        <w:t>Қабылданған заңнамалық актілердің іске асырылуы туралы 202</w:t>
      </w:r>
      <w:r w:rsidR="004F4CA3">
        <w:rPr>
          <w:rFonts w:asciiTheme="majorBidi" w:hAnsiTheme="majorBidi" w:cstheme="majorBidi"/>
          <w:b/>
          <w:bCs/>
          <w:sz w:val="28"/>
          <w:szCs w:val="28"/>
          <w:lang w:val="kk-KZ"/>
        </w:rPr>
        <w:t>6</w:t>
      </w:r>
      <w:r>
        <w:rPr>
          <w:rFonts w:asciiTheme="majorBidi" w:hAnsiTheme="majorBidi" w:cstheme="majorBidi"/>
          <w:b/>
          <w:bCs/>
          <w:sz w:val="28"/>
          <w:szCs w:val="28"/>
          <w:lang w:val="kk-KZ"/>
        </w:rPr>
        <w:t xml:space="preserve"> </w:t>
      </w:r>
      <w:r w:rsidRPr="00BB6631">
        <w:rPr>
          <w:rFonts w:asciiTheme="majorBidi" w:hAnsiTheme="majorBidi" w:cstheme="majorBidi"/>
          <w:b/>
          <w:bCs/>
          <w:sz w:val="28"/>
          <w:szCs w:val="28"/>
          <w:lang w:val="kk-KZ"/>
        </w:rPr>
        <w:t>жылғы</w:t>
      </w:r>
      <w:r w:rsidR="00AE23A6">
        <w:rPr>
          <w:rFonts w:asciiTheme="majorBidi" w:hAnsiTheme="majorBidi" w:cstheme="majorBidi"/>
          <w:b/>
          <w:bCs/>
          <w:sz w:val="28"/>
          <w:szCs w:val="28"/>
          <w:lang w:val="kk-KZ"/>
        </w:rPr>
        <w:t xml:space="preserve"> </w:t>
      </w:r>
      <w:r w:rsidR="00D25D07">
        <w:rPr>
          <w:rFonts w:asciiTheme="majorBidi" w:hAnsiTheme="majorBidi" w:cstheme="majorBidi"/>
          <w:b/>
          <w:bCs/>
          <w:sz w:val="28"/>
          <w:szCs w:val="28"/>
          <w:lang w:val="kk-KZ"/>
        </w:rPr>
        <w:t xml:space="preserve">30 </w:t>
      </w:r>
      <w:r w:rsidR="001564B9">
        <w:rPr>
          <w:rFonts w:asciiTheme="majorBidi" w:hAnsiTheme="majorBidi" w:cstheme="majorBidi"/>
          <w:b/>
          <w:bCs/>
          <w:sz w:val="28"/>
          <w:szCs w:val="28"/>
          <w:lang w:val="kk-KZ"/>
        </w:rPr>
        <w:t>тамыздағы</w:t>
      </w:r>
      <w:r>
        <w:rPr>
          <w:rFonts w:asciiTheme="majorBidi" w:hAnsiTheme="majorBidi" w:cstheme="majorBidi"/>
          <w:b/>
          <w:bCs/>
          <w:sz w:val="28"/>
          <w:szCs w:val="28"/>
          <w:lang w:val="kk-KZ"/>
        </w:rPr>
        <w:t xml:space="preserve"> жағдайы</w:t>
      </w:r>
      <w:r w:rsidR="000E6889">
        <w:rPr>
          <w:rFonts w:asciiTheme="majorBidi" w:hAnsiTheme="majorBidi" w:cstheme="majorBidi"/>
          <w:b/>
          <w:bCs/>
          <w:sz w:val="28"/>
          <w:szCs w:val="28"/>
          <w:lang w:val="kk-KZ"/>
        </w:rPr>
        <w:t xml:space="preserve"> бойынша Маңғыстау облысы мәслихаты аппаратының</w:t>
      </w:r>
      <w:r>
        <w:rPr>
          <w:rFonts w:asciiTheme="majorBidi" w:hAnsiTheme="majorBidi" w:cstheme="majorBidi"/>
          <w:b/>
          <w:bCs/>
          <w:sz w:val="28"/>
          <w:szCs w:val="28"/>
          <w:lang w:val="kk-KZ"/>
        </w:rPr>
        <w:t xml:space="preserve"> ақпараты</w:t>
      </w:r>
    </w:p>
    <w:p w14:paraId="04C55D01" w14:textId="77777777" w:rsidR="00C235CF" w:rsidRDefault="00C235CF" w:rsidP="00C235CF">
      <w:pPr>
        <w:spacing w:after="0" w:line="240" w:lineRule="auto"/>
        <w:rPr>
          <w:lang w:val="kk-KZ"/>
        </w:rPr>
      </w:pPr>
    </w:p>
    <w:p w14:paraId="228D9A26" w14:textId="77777777" w:rsidR="00C235CF" w:rsidRDefault="00C235CF" w:rsidP="00C235CF">
      <w:pPr>
        <w:spacing w:after="0" w:line="240" w:lineRule="auto"/>
        <w:rPr>
          <w:rFonts w:asciiTheme="majorBidi" w:hAnsiTheme="majorBidi" w:cstheme="majorBidi"/>
          <w:b/>
          <w:bCs/>
          <w:sz w:val="28"/>
          <w:szCs w:val="28"/>
          <w:lang w:val="kk-KZ"/>
        </w:rPr>
      </w:pPr>
    </w:p>
    <w:p w14:paraId="1D02E1F6" w14:textId="77777777" w:rsidR="00C235CF" w:rsidRPr="000B1CFD" w:rsidRDefault="00C235CF" w:rsidP="00C235CF">
      <w:pPr>
        <w:spacing w:after="0" w:line="240" w:lineRule="auto"/>
        <w:jc w:val="center"/>
        <w:rPr>
          <w:rFonts w:asciiTheme="majorBidi" w:hAnsiTheme="majorBidi" w:cstheme="majorBidi"/>
          <w:bCs/>
          <w:sz w:val="24"/>
          <w:szCs w:val="24"/>
          <w:lang w:val="kk-KZ"/>
        </w:rPr>
      </w:pPr>
      <w:r w:rsidRPr="000B1CFD">
        <w:rPr>
          <w:rFonts w:asciiTheme="majorBidi" w:hAnsiTheme="majorBidi" w:cstheme="majorBidi"/>
          <w:bCs/>
          <w:sz w:val="24"/>
          <w:szCs w:val="24"/>
          <w:lang w:val="kk-KZ"/>
        </w:rPr>
        <w:t>2025 жылғы 9 сәуірдегі Қазақстан Республикасының Су кодексін, Қазақстан Республикасының «Жер қойнауы және жер қойнауын пайдалану туралы» Қазақстан Республикасының Кодексіне су қорын қорғау және пайдалану мәселелері бойынша өзгерістер мен толықтыру енгізу туралы» және «Қазақстан Республикасының кейбір заңнамалық актілеріне су қорын қорғау және пайдалану мәселелері бойынша өзгерістер мен толықтырулар енгізу туралы» 2025 жылғы 9 сәуірдегі заңдарын іске асыру жөніндегі шаралар туралы</w:t>
      </w:r>
    </w:p>
    <w:p w14:paraId="12A36839" w14:textId="77777777" w:rsidR="00C235CF" w:rsidRDefault="00C235CF" w:rsidP="00C235CF">
      <w:pPr>
        <w:spacing w:after="0" w:line="240" w:lineRule="auto"/>
        <w:jc w:val="center"/>
        <w:rPr>
          <w:rFonts w:asciiTheme="majorBidi" w:hAnsiTheme="majorBidi" w:cstheme="majorBidi"/>
          <w:bCs/>
          <w:sz w:val="24"/>
          <w:szCs w:val="24"/>
          <w:lang w:val="kk-KZ"/>
        </w:rPr>
      </w:pPr>
      <w:r w:rsidRPr="000B1CFD">
        <w:rPr>
          <w:rFonts w:asciiTheme="majorBidi" w:hAnsiTheme="majorBidi" w:cstheme="majorBidi"/>
          <w:bCs/>
          <w:sz w:val="24"/>
          <w:szCs w:val="24"/>
          <w:lang w:val="kk-KZ"/>
        </w:rPr>
        <w:t>Қазақстан Республикасы Премьер-Министрінің 2025 жылғы 2 маусымдағы № 87-ө Өкімі</w:t>
      </w:r>
    </w:p>
    <w:p w14:paraId="21E1FB9F" w14:textId="77777777" w:rsidR="00C235CF" w:rsidRPr="00C26800" w:rsidRDefault="00C235CF" w:rsidP="00C235CF">
      <w:pPr>
        <w:spacing w:after="0" w:line="240" w:lineRule="auto"/>
        <w:jc w:val="center"/>
        <w:rPr>
          <w:rFonts w:asciiTheme="majorBidi" w:hAnsiTheme="majorBidi" w:cstheme="majorBidi"/>
          <w:bCs/>
          <w:sz w:val="24"/>
          <w:szCs w:val="24"/>
          <w:lang w:val="kk-KZ"/>
        </w:rPr>
      </w:pPr>
    </w:p>
    <w:tbl>
      <w:tblPr>
        <w:tblW w:w="14940" w:type="dxa"/>
        <w:tblInd w:w="-4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464"/>
        <w:gridCol w:w="370"/>
        <w:gridCol w:w="2211"/>
        <w:gridCol w:w="1108"/>
        <w:gridCol w:w="1515"/>
        <w:gridCol w:w="2209"/>
        <w:gridCol w:w="3864"/>
        <w:gridCol w:w="3199"/>
      </w:tblGrid>
      <w:tr w:rsidR="00C235CF" w:rsidRPr="00523512" w14:paraId="5E94BE90" w14:textId="77777777" w:rsidTr="004A7EF2">
        <w:trPr>
          <w:trHeight w:val="1945"/>
        </w:trPr>
        <w:tc>
          <w:tcPr>
            <w:tcW w:w="834" w:type="dxa"/>
            <w:gridSpan w:val="2"/>
            <w:shd w:val="clear" w:color="auto" w:fill="auto"/>
            <w:tcMar>
              <w:top w:w="45" w:type="dxa"/>
              <w:left w:w="75" w:type="dxa"/>
              <w:bottom w:w="45" w:type="dxa"/>
              <w:right w:w="75" w:type="dxa"/>
            </w:tcMar>
            <w:vAlign w:val="center"/>
            <w:hideMark/>
          </w:tcPr>
          <w:p w14:paraId="757EBCFA" w14:textId="77777777" w:rsidR="00C235CF" w:rsidRPr="00523512" w:rsidRDefault="00C235CF" w:rsidP="005F0A4B">
            <w:pPr>
              <w:spacing w:after="0" w:line="240" w:lineRule="auto"/>
              <w:jc w:val="center"/>
              <w:textAlignment w:val="baseline"/>
              <w:rPr>
                <w:rFonts w:ascii="Times New Roman" w:eastAsia="Times New Roman" w:hAnsi="Times New Roman" w:cs="Times New Roman"/>
                <w:color w:val="000000" w:themeColor="text1"/>
                <w:spacing w:val="2"/>
                <w:sz w:val="24"/>
                <w:szCs w:val="24"/>
                <w:lang w:val="kk-KZ" w:eastAsia="ru-RU"/>
              </w:rPr>
            </w:pPr>
            <w:r w:rsidRPr="00523512">
              <w:rPr>
                <w:rFonts w:ascii="Times New Roman" w:eastAsia="Times New Roman" w:hAnsi="Times New Roman" w:cs="Times New Roman"/>
                <w:color w:val="000000" w:themeColor="text1"/>
                <w:spacing w:val="2"/>
                <w:sz w:val="24"/>
                <w:szCs w:val="24"/>
                <w:lang w:val="kk-KZ" w:eastAsia="ru-RU"/>
              </w:rPr>
              <w:t>№</w:t>
            </w:r>
          </w:p>
        </w:tc>
        <w:tc>
          <w:tcPr>
            <w:tcW w:w="2211" w:type="dxa"/>
            <w:shd w:val="clear" w:color="auto" w:fill="auto"/>
            <w:tcMar>
              <w:top w:w="45" w:type="dxa"/>
              <w:left w:w="75" w:type="dxa"/>
              <w:bottom w:w="45" w:type="dxa"/>
              <w:right w:w="75" w:type="dxa"/>
            </w:tcMar>
            <w:vAlign w:val="center"/>
            <w:hideMark/>
          </w:tcPr>
          <w:p w14:paraId="1A24C832" w14:textId="77777777" w:rsidR="00C235CF" w:rsidRPr="00523512" w:rsidRDefault="00C235CF" w:rsidP="005F0A4B">
            <w:pPr>
              <w:spacing w:after="0" w:line="240" w:lineRule="auto"/>
              <w:jc w:val="center"/>
              <w:textAlignment w:val="baseline"/>
              <w:rPr>
                <w:rFonts w:ascii="Times New Roman" w:eastAsia="Times New Roman" w:hAnsi="Times New Roman" w:cs="Times New Roman"/>
                <w:color w:val="000000" w:themeColor="text1"/>
                <w:spacing w:val="2"/>
                <w:sz w:val="24"/>
                <w:szCs w:val="24"/>
                <w:lang w:val="kk-KZ" w:eastAsia="ru-RU"/>
              </w:rPr>
            </w:pPr>
            <w:r w:rsidRPr="00523512">
              <w:rPr>
                <w:rFonts w:ascii="Times New Roman" w:eastAsia="Times New Roman" w:hAnsi="Times New Roman" w:cs="Times New Roman"/>
                <w:color w:val="000000" w:themeColor="text1"/>
                <w:spacing w:val="2"/>
                <w:sz w:val="24"/>
                <w:szCs w:val="24"/>
                <w:lang w:val="kk-KZ" w:eastAsia="ru-RU"/>
              </w:rPr>
              <w:t>Құқықтық актінің атауы</w:t>
            </w:r>
          </w:p>
        </w:tc>
        <w:tc>
          <w:tcPr>
            <w:tcW w:w="0" w:type="auto"/>
            <w:shd w:val="clear" w:color="auto" w:fill="auto"/>
            <w:tcMar>
              <w:top w:w="45" w:type="dxa"/>
              <w:left w:w="75" w:type="dxa"/>
              <w:bottom w:w="45" w:type="dxa"/>
              <w:right w:w="75" w:type="dxa"/>
            </w:tcMar>
            <w:vAlign w:val="center"/>
            <w:hideMark/>
          </w:tcPr>
          <w:p w14:paraId="1020E5EE" w14:textId="77777777" w:rsidR="00C235CF" w:rsidRPr="00523512" w:rsidRDefault="00C235CF" w:rsidP="005F0A4B">
            <w:pPr>
              <w:spacing w:after="0" w:line="240" w:lineRule="auto"/>
              <w:jc w:val="center"/>
              <w:textAlignment w:val="baseline"/>
              <w:rPr>
                <w:rFonts w:ascii="Times New Roman" w:eastAsia="Times New Roman" w:hAnsi="Times New Roman" w:cs="Times New Roman"/>
                <w:color w:val="000000" w:themeColor="text1"/>
                <w:spacing w:val="2"/>
                <w:sz w:val="24"/>
                <w:szCs w:val="24"/>
                <w:lang w:val="kk-KZ" w:eastAsia="ru-RU"/>
              </w:rPr>
            </w:pPr>
            <w:r w:rsidRPr="00523512">
              <w:rPr>
                <w:rFonts w:ascii="Times New Roman" w:eastAsia="Times New Roman" w:hAnsi="Times New Roman" w:cs="Times New Roman"/>
                <w:color w:val="000000" w:themeColor="text1"/>
                <w:spacing w:val="2"/>
                <w:sz w:val="24"/>
                <w:szCs w:val="24"/>
                <w:lang w:val="kk-KZ" w:eastAsia="ru-RU"/>
              </w:rPr>
              <w:t>Актінің нысаны</w:t>
            </w:r>
          </w:p>
        </w:tc>
        <w:tc>
          <w:tcPr>
            <w:tcW w:w="0" w:type="auto"/>
            <w:shd w:val="clear" w:color="auto" w:fill="auto"/>
            <w:tcMar>
              <w:top w:w="45" w:type="dxa"/>
              <w:left w:w="75" w:type="dxa"/>
              <w:bottom w:w="45" w:type="dxa"/>
              <w:right w:w="75" w:type="dxa"/>
            </w:tcMar>
            <w:vAlign w:val="center"/>
            <w:hideMark/>
          </w:tcPr>
          <w:p w14:paraId="5921A50A" w14:textId="77777777" w:rsidR="00C235CF" w:rsidRPr="00523512" w:rsidRDefault="00C235CF" w:rsidP="005F0A4B">
            <w:pPr>
              <w:spacing w:after="0" w:line="240" w:lineRule="auto"/>
              <w:jc w:val="center"/>
              <w:textAlignment w:val="baseline"/>
              <w:rPr>
                <w:rFonts w:ascii="Times New Roman" w:eastAsia="Times New Roman" w:hAnsi="Times New Roman" w:cs="Times New Roman"/>
                <w:color w:val="000000" w:themeColor="text1"/>
                <w:spacing w:val="2"/>
                <w:sz w:val="24"/>
                <w:szCs w:val="24"/>
                <w:lang w:val="kk-KZ" w:eastAsia="ru-RU"/>
              </w:rPr>
            </w:pPr>
            <w:r w:rsidRPr="00523512">
              <w:rPr>
                <w:rFonts w:ascii="Times New Roman" w:eastAsia="Times New Roman" w:hAnsi="Times New Roman" w:cs="Times New Roman"/>
                <w:color w:val="000000" w:themeColor="text1"/>
                <w:spacing w:val="2"/>
                <w:sz w:val="24"/>
                <w:szCs w:val="24"/>
                <w:lang w:val="kk-KZ" w:eastAsia="ru-RU"/>
              </w:rPr>
              <w:t>Орындауға жауапты мемлекеттік орган</w:t>
            </w:r>
          </w:p>
        </w:tc>
        <w:tc>
          <w:tcPr>
            <w:tcW w:w="2209" w:type="dxa"/>
            <w:shd w:val="clear" w:color="auto" w:fill="auto"/>
            <w:tcMar>
              <w:top w:w="45" w:type="dxa"/>
              <w:left w:w="75" w:type="dxa"/>
              <w:bottom w:w="45" w:type="dxa"/>
              <w:right w:w="75" w:type="dxa"/>
            </w:tcMar>
            <w:vAlign w:val="center"/>
            <w:hideMark/>
          </w:tcPr>
          <w:p w14:paraId="7AC558B4" w14:textId="77777777" w:rsidR="00C235CF" w:rsidRPr="00523512" w:rsidRDefault="00C235CF" w:rsidP="005F0A4B">
            <w:pPr>
              <w:spacing w:after="0" w:line="240" w:lineRule="auto"/>
              <w:jc w:val="center"/>
              <w:textAlignment w:val="baseline"/>
              <w:rPr>
                <w:rFonts w:ascii="Times New Roman" w:eastAsia="Times New Roman" w:hAnsi="Times New Roman" w:cs="Times New Roman"/>
                <w:color w:val="000000" w:themeColor="text1"/>
                <w:spacing w:val="2"/>
                <w:sz w:val="24"/>
                <w:szCs w:val="24"/>
                <w:lang w:val="kk-KZ" w:eastAsia="ru-RU"/>
              </w:rPr>
            </w:pPr>
            <w:r w:rsidRPr="00523512">
              <w:rPr>
                <w:rFonts w:ascii="Times New Roman" w:eastAsia="Times New Roman" w:hAnsi="Times New Roman" w:cs="Times New Roman"/>
                <w:color w:val="000000" w:themeColor="text1"/>
                <w:spacing w:val="2"/>
                <w:sz w:val="24"/>
                <w:szCs w:val="24"/>
                <w:lang w:val="kk-KZ" w:eastAsia="ru-RU"/>
              </w:rPr>
              <w:t>Орындау мерзімі</w:t>
            </w:r>
          </w:p>
        </w:tc>
        <w:tc>
          <w:tcPr>
            <w:tcW w:w="3864" w:type="dxa"/>
            <w:shd w:val="clear" w:color="auto" w:fill="auto"/>
            <w:tcMar>
              <w:top w:w="45" w:type="dxa"/>
              <w:left w:w="75" w:type="dxa"/>
              <w:bottom w:w="45" w:type="dxa"/>
              <w:right w:w="75" w:type="dxa"/>
            </w:tcMar>
            <w:vAlign w:val="center"/>
            <w:hideMark/>
          </w:tcPr>
          <w:p w14:paraId="7FE8FD0E" w14:textId="77777777" w:rsidR="00C235CF" w:rsidRPr="00523512" w:rsidRDefault="00C235CF" w:rsidP="005F0A4B">
            <w:pPr>
              <w:spacing w:after="0" w:line="240" w:lineRule="auto"/>
              <w:jc w:val="center"/>
              <w:textAlignment w:val="baseline"/>
              <w:rPr>
                <w:rFonts w:ascii="Times New Roman" w:eastAsia="Times New Roman" w:hAnsi="Times New Roman" w:cs="Times New Roman"/>
                <w:color w:val="000000" w:themeColor="text1"/>
                <w:spacing w:val="2"/>
                <w:sz w:val="24"/>
                <w:szCs w:val="24"/>
                <w:lang w:val="kk-KZ" w:eastAsia="ru-RU"/>
              </w:rPr>
            </w:pPr>
            <w:r w:rsidRPr="00523512">
              <w:rPr>
                <w:rFonts w:ascii="Times New Roman" w:eastAsia="Times New Roman" w:hAnsi="Times New Roman" w:cs="Times New Roman"/>
                <w:color w:val="000000" w:themeColor="text1"/>
                <w:spacing w:val="2"/>
                <w:sz w:val="24"/>
                <w:szCs w:val="24"/>
                <w:lang w:val="kk-KZ" w:eastAsia="ru-RU"/>
              </w:rPr>
              <w:t>Қаулы жобасының Үкімет Аппаратына енгізілген, заңға тәуелді актінің қабылданған, мемлекеттік тіркелген күні (егер мерзімінде орындалмаса, онда орындаудың қай сатысында екені көрсетіледі)</w:t>
            </w:r>
          </w:p>
        </w:tc>
        <w:tc>
          <w:tcPr>
            <w:tcW w:w="3199" w:type="dxa"/>
            <w:shd w:val="clear" w:color="auto" w:fill="auto"/>
            <w:tcMar>
              <w:top w:w="45" w:type="dxa"/>
              <w:left w:w="75" w:type="dxa"/>
              <w:bottom w:w="45" w:type="dxa"/>
              <w:right w:w="75" w:type="dxa"/>
            </w:tcMar>
            <w:vAlign w:val="center"/>
            <w:hideMark/>
          </w:tcPr>
          <w:p w14:paraId="2840F21B" w14:textId="77777777" w:rsidR="00C235CF" w:rsidRPr="00523512" w:rsidRDefault="00C235CF" w:rsidP="005F0A4B">
            <w:pPr>
              <w:spacing w:after="0" w:line="240" w:lineRule="auto"/>
              <w:jc w:val="center"/>
              <w:textAlignment w:val="baseline"/>
              <w:rPr>
                <w:rFonts w:ascii="Times New Roman" w:eastAsia="Times New Roman" w:hAnsi="Times New Roman" w:cs="Times New Roman"/>
                <w:color w:val="000000" w:themeColor="text1"/>
                <w:spacing w:val="2"/>
                <w:sz w:val="24"/>
                <w:szCs w:val="24"/>
                <w:lang w:val="kk-KZ" w:eastAsia="ru-RU"/>
              </w:rPr>
            </w:pPr>
            <w:r w:rsidRPr="00523512">
              <w:rPr>
                <w:rFonts w:ascii="Times New Roman" w:eastAsia="Times New Roman" w:hAnsi="Times New Roman" w:cs="Times New Roman"/>
                <w:color w:val="000000" w:themeColor="text1"/>
                <w:spacing w:val="2"/>
                <w:sz w:val="24"/>
                <w:szCs w:val="24"/>
                <w:lang w:val="kk-KZ" w:eastAsia="ru-RU"/>
              </w:rPr>
              <w:t>Қосымша ақпарат</w:t>
            </w:r>
          </w:p>
        </w:tc>
      </w:tr>
      <w:tr w:rsidR="00C235CF" w:rsidRPr="00523512" w14:paraId="141B1220" w14:textId="77777777" w:rsidTr="004A7EF2">
        <w:trPr>
          <w:trHeight w:val="337"/>
        </w:trPr>
        <w:tc>
          <w:tcPr>
            <w:tcW w:w="834" w:type="dxa"/>
            <w:gridSpan w:val="2"/>
            <w:shd w:val="clear" w:color="auto" w:fill="auto"/>
            <w:tcMar>
              <w:top w:w="45" w:type="dxa"/>
              <w:left w:w="75" w:type="dxa"/>
              <w:bottom w:w="45" w:type="dxa"/>
              <w:right w:w="75" w:type="dxa"/>
            </w:tcMar>
            <w:vAlign w:val="center"/>
            <w:hideMark/>
          </w:tcPr>
          <w:p w14:paraId="0B5F8277" w14:textId="77777777" w:rsidR="00C235CF" w:rsidRPr="00523512" w:rsidRDefault="00C235CF" w:rsidP="005F0A4B">
            <w:pPr>
              <w:spacing w:after="0" w:line="240" w:lineRule="auto"/>
              <w:jc w:val="center"/>
              <w:rPr>
                <w:rFonts w:ascii="Times New Roman" w:eastAsia="Calibri" w:hAnsi="Times New Roman" w:cs="Times New Roman"/>
                <w:color w:val="000000" w:themeColor="text1"/>
                <w:sz w:val="24"/>
                <w:szCs w:val="24"/>
                <w:lang w:val="kk-KZ"/>
              </w:rPr>
            </w:pPr>
            <w:r w:rsidRPr="00523512">
              <w:rPr>
                <w:rFonts w:ascii="Times New Roman" w:eastAsia="Calibri" w:hAnsi="Times New Roman" w:cs="Times New Roman"/>
                <w:color w:val="000000" w:themeColor="text1"/>
                <w:sz w:val="24"/>
                <w:szCs w:val="24"/>
                <w:lang w:val="kk-KZ"/>
              </w:rPr>
              <w:t>1</w:t>
            </w:r>
          </w:p>
        </w:tc>
        <w:tc>
          <w:tcPr>
            <w:tcW w:w="2211" w:type="dxa"/>
            <w:shd w:val="clear" w:color="auto" w:fill="auto"/>
            <w:tcMar>
              <w:top w:w="45" w:type="dxa"/>
              <w:left w:w="75" w:type="dxa"/>
              <w:bottom w:w="45" w:type="dxa"/>
              <w:right w:w="75" w:type="dxa"/>
            </w:tcMar>
            <w:vAlign w:val="center"/>
            <w:hideMark/>
          </w:tcPr>
          <w:p w14:paraId="6A1CD523" w14:textId="77777777" w:rsidR="00C235CF" w:rsidRPr="00523512" w:rsidRDefault="00C235CF" w:rsidP="005F0A4B">
            <w:pPr>
              <w:spacing w:after="0" w:line="240" w:lineRule="auto"/>
              <w:jc w:val="center"/>
              <w:rPr>
                <w:rFonts w:ascii="Times New Roman" w:eastAsia="Calibri" w:hAnsi="Times New Roman" w:cs="Times New Roman"/>
                <w:color w:val="000000" w:themeColor="text1"/>
                <w:sz w:val="24"/>
                <w:szCs w:val="24"/>
                <w:lang w:val="kk-KZ"/>
              </w:rPr>
            </w:pPr>
            <w:r w:rsidRPr="00523512">
              <w:rPr>
                <w:rFonts w:ascii="Times New Roman" w:eastAsia="Calibri" w:hAnsi="Times New Roman" w:cs="Times New Roman"/>
                <w:color w:val="000000" w:themeColor="text1"/>
                <w:sz w:val="24"/>
                <w:szCs w:val="24"/>
                <w:lang w:val="kk-KZ"/>
              </w:rPr>
              <w:t>2</w:t>
            </w:r>
          </w:p>
        </w:tc>
        <w:tc>
          <w:tcPr>
            <w:tcW w:w="0" w:type="auto"/>
            <w:shd w:val="clear" w:color="auto" w:fill="auto"/>
            <w:tcMar>
              <w:top w:w="45" w:type="dxa"/>
              <w:left w:w="75" w:type="dxa"/>
              <w:bottom w:w="45" w:type="dxa"/>
              <w:right w:w="75" w:type="dxa"/>
            </w:tcMar>
            <w:vAlign w:val="center"/>
            <w:hideMark/>
          </w:tcPr>
          <w:p w14:paraId="6F298B9C" w14:textId="77777777" w:rsidR="00C235CF" w:rsidRPr="00523512" w:rsidRDefault="00C235CF" w:rsidP="005F0A4B">
            <w:pPr>
              <w:spacing w:after="0" w:line="240" w:lineRule="auto"/>
              <w:jc w:val="center"/>
              <w:rPr>
                <w:rFonts w:ascii="Times New Roman" w:eastAsia="Calibri" w:hAnsi="Times New Roman" w:cs="Times New Roman"/>
                <w:color w:val="000000" w:themeColor="text1"/>
                <w:sz w:val="24"/>
                <w:szCs w:val="24"/>
                <w:lang w:val="kk-KZ"/>
              </w:rPr>
            </w:pPr>
            <w:r w:rsidRPr="00523512">
              <w:rPr>
                <w:rFonts w:ascii="Times New Roman" w:eastAsia="Calibri" w:hAnsi="Times New Roman" w:cs="Times New Roman"/>
                <w:color w:val="000000" w:themeColor="text1"/>
                <w:sz w:val="24"/>
                <w:szCs w:val="24"/>
                <w:lang w:val="kk-KZ"/>
              </w:rPr>
              <w:t>3</w:t>
            </w:r>
          </w:p>
        </w:tc>
        <w:tc>
          <w:tcPr>
            <w:tcW w:w="0" w:type="auto"/>
            <w:shd w:val="clear" w:color="auto" w:fill="auto"/>
            <w:tcMar>
              <w:top w:w="45" w:type="dxa"/>
              <w:left w:w="75" w:type="dxa"/>
              <w:bottom w:w="45" w:type="dxa"/>
              <w:right w:w="75" w:type="dxa"/>
            </w:tcMar>
            <w:vAlign w:val="center"/>
            <w:hideMark/>
          </w:tcPr>
          <w:p w14:paraId="27DDCF18" w14:textId="77777777" w:rsidR="00C235CF" w:rsidRPr="00523512" w:rsidRDefault="00C235CF" w:rsidP="005F0A4B">
            <w:pPr>
              <w:spacing w:after="0" w:line="240" w:lineRule="auto"/>
              <w:jc w:val="center"/>
              <w:rPr>
                <w:rFonts w:ascii="Times New Roman" w:eastAsia="Calibri" w:hAnsi="Times New Roman" w:cs="Times New Roman"/>
                <w:color w:val="000000" w:themeColor="text1"/>
                <w:sz w:val="24"/>
                <w:szCs w:val="24"/>
                <w:lang w:val="kk-KZ"/>
              </w:rPr>
            </w:pPr>
            <w:r w:rsidRPr="00523512">
              <w:rPr>
                <w:rFonts w:ascii="Times New Roman" w:eastAsia="Calibri" w:hAnsi="Times New Roman" w:cs="Times New Roman"/>
                <w:color w:val="000000" w:themeColor="text1"/>
                <w:sz w:val="24"/>
                <w:szCs w:val="24"/>
                <w:lang w:val="kk-KZ"/>
              </w:rPr>
              <w:t>4</w:t>
            </w:r>
          </w:p>
        </w:tc>
        <w:tc>
          <w:tcPr>
            <w:tcW w:w="2209" w:type="dxa"/>
            <w:shd w:val="clear" w:color="auto" w:fill="auto"/>
            <w:tcMar>
              <w:top w:w="45" w:type="dxa"/>
              <w:left w:w="75" w:type="dxa"/>
              <w:bottom w:w="45" w:type="dxa"/>
              <w:right w:w="75" w:type="dxa"/>
            </w:tcMar>
            <w:vAlign w:val="center"/>
            <w:hideMark/>
          </w:tcPr>
          <w:p w14:paraId="035E8318" w14:textId="77777777" w:rsidR="00C235CF" w:rsidRPr="00523512" w:rsidRDefault="00C235CF" w:rsidP="005F0A4B">
            <w:pPr>
              <w:spacing w:after="0" w:line="240" w:lineRule="auto"/>
              <w:jc w:val="center"/>
              <w:rPr>
                <w:rFonts w:ascii="Times New Roman" w:eastAsia="Calibri" w:hAnsi="Times New Roman" w:cs="Times New Roman"/>
                <w:color w:val="000000" w:themeColor="text1"/>
                <w:sz w:val="24"/>
                <w:szCs w:val="24"/>
                <w:lang w:val="kk-KZ"/>
              </w:rPr>
            </w:pPr>
            <w:r w:rsidRPr="00523512">
              <w:rPr>
                <w:rFonts w:ascii="Times New Roman" w:eastAsia="Calibri" w:hAnsi="Times New Roman" w:cs="Times New Roman"/>
                <w:color w:val="000000" w:themeColor="text1"/>
                <w:sz w:val="24"/>
                <w:szCs w:val="24"/>
                <w:lang w:val="kk-KZ"/>
              </w:rPr>
              <w:t>5</w:t>
            </w:r>
          </w:p>
        </w:tc>
        <w:tc>
          <w:tcPr>
            <w:tcW w:w="3864" w:type="dxa"/>
            <w:shd w:val="clear" w:color="auto" w:fill="auto"/>
            <w:tcMar>
              <w:top w:w="45" w:type="dxa"/>
              <w:left w:w="75" w:type="dxa"/>
              <w:bottom w:w="45" w:type="dxa"/>
              <w:right w:w="75" w:type="dxa"/>
            </w:tcMar>
            <w:vAlign w:val="center"/>
            <w:hideMark/>
          </w:tcPr>
          <w:p w14:paraId="5BD7EC1C" w14:textId="77777777" w:rsidR="00C235CF" w:rsidRPr="00523512" w:rsidRDefault="00C235CF" w:rsidP="005F0A4B">
            <w:pPr>
              <w:spacing w:after="0" w:line="240" w:lineRule="auto"/>
              <w:jc w:val="center"/>
              <w:rPr>
                <w:rFonts w:ascii="Times New Roman" w:eastAsia="Calibri" w:hAnsi="Times New Roman" w:cs="Times New Roman"/>
                <w:color w:val="000000" w:themeColor="text1"/>
                <w:sz w:val="24"/>
                <w:szCs w:val="24"/>
                <w:lang w:val="kk-KZ"/>
              </w:rPr>
            </w:pPr>
            <w:r w:rsidRPr="00523512">
              <w:rPr>
                <w:rFonts w:ascii="Times New Roman" w:eastAsia="Calibri" w:hAnsi="Times New Roman" w:cs="Times New Roman"/>
                <w:color w:val="000000" w:themeColor="text1"/>
                <w:sz w:val="24"/>
                <w:szCs w:val="24"/>
                <w:lang w:val="kk-KZ"/>
              </w:rPr>
              <w:t>6</w:t>
            </w:r>
          </w:p>
        </w:tc>
        <w:tc>
          <w:tcPr>
            <w:tcW w:w="3199" w:type="dxa"/>
            <w:shd w:val="clear" w:color="auto" w:fill="auto"/>
            <w:tcMar>
              <w:top w:w="45" w:type="dxa"/>
              <w:left w:w="75" w:type="dxa"/>
              <w:bottom w:w="45" w:type="dxa"/>
              <w:right w:w="75" w:type="dxa"/>
            </w:tcMar>
            <w:vAlign w:val="center"/>
            <w:hideMark/>
          </w:tcPr>
          <w:p w14:paraId="0589D773" w14:textId="77777777" w:rsidR="00C235CF" w:rsidRPr="00523512" w:rsidRDefault="00C235CF" w:rsidP="005F0A4B">
            <w:pPr>
              <w:spacing w:after="0" w:line="240" w:lineRule="auto"/>
              <w:jc w:val="center"/>
              <w:rPr>
                <w:rFonts w:ascii="Times New Roman" w:eastAsia="Calibri" w:hAnsi="Times New Roman" w:cs="Times New Roman"/>
                <w:color w:val="000000" w:themeColor="text1"/>
                <w:sz w:val="24"/>
                <w:szCs w:val="24"/>
                <w:lang w:val="kk-KZ"/>
              </w:rPr>
            </w:pPr>
            <w:r w:rsidRPr="00523512">
              <w:rPr>
                <w:rFonts w:ascii="Times New Roman" w:eastAsia="Calibri" w:hAnsi="Times New Roman" w:cs="Times New Roman"/>
                <w:color w:val="000000" w:themeColor="text1"/>
                <w:sz w:val="24"/>
                <w:szCs w:val="24"/>
                <w:lang w:val="kk-KZ"/>
              </w:rPr>
              <w:t>7</w:t>
            </w:r>
          </w:p>
        </w:tc>
      </w:tr>
      <w:tr w:rsidR="00C235CF" w:rsidRPr="00C41FE9" w14:paraId="53444CA4" w14:textId="77777777" w:rsidTr="004A7EF2">
        <w:trPr>
          <w:trHeight w:val="337"/>
        </w:trPr>
        <w:tc>
          <w:tcPr>
            <w:tcW w:w="464" w:type="dxa"/>
            <w:shd w:val="clear" w:color="auto" w:fill="auto"/>
            <w:tcMar>
              <w:top w:w="45" w:type="dxa"/>
              <w:left w:w="75" w:type="dxa"/>
              <w:bottom w:w="45" w:type="dxa"/>
              <w:right w:w="75" w:type="dxa"/>
            </w:tcMar>
            <w:vAlign w:val="center"/>
          </w:tcPr>
          <w:p w14:paraId="6D9303B4" w14:textId="77777777" w:rsidR="00C235CF" w:rsidRPr="00523512" w:rsidRDefault="00C235CF" w:rsidP="005F0A4B">
            <w:pPr>
              <w:spacing w:after="0" w:line="240" w:lineRule="auto"/>
              <w:jc w:val="center"/>
              <w:rPr>
                <w:rFonts w:ascii="Times New Roman" w:eastAsia="Calibri" w:hAnsi="Times New Roman" w:cs="Times New Roman"/>
                <w:color w:val="000000" w:themeColor="text1"/>
                <w:sz w:val="24"/>
                <w:szCs w:val="24"/>
                <w:lang w:val="kk-KZ"/>
              </w:rPr>
            </w:pPr>
            <w:r w:rsidRPr="00523512">
              <w:rPr>
                <w:rFonts w:ascii="Times New Roman" w:eastAsia="Calibri" w:hAnsi="Times New Roman" w:cs="Times New Roman"/>
                <w:color w:val="000000" w:themeColor="text1"/>
                <w:sz w:val="24"/>
                <w:szCs w:val="24"/>
                <w:lang w:val="kk-KZ"/>
              </w:rPr>
              <w:t>1</w:t>
            </w:r>
          </w:p>
        </w:tc>
        <w:tc>
          <w:tcPr>
            <w:tcW w:w="370" w:type="dxa"/>
            <w:shd w:val="clear" w:color="auto" w:fill="auto"/>
            <w:vAlign w:val="center"/>
          </w:tcPr>
          <w:p w14:paraId="3C02056E" w14:textId="56CAB872" w:rsidR="00C235CF" w:rsidRPr="00523512" w:rsidRDefault="00C235CF" w:rsidP="005F0A4B">
            <w:pPr>
              <w:spacing w:after="0" w:line="240" w:lineRule="auto"/>
              <w:jc w:val="center"/>
              <w:rPr>
                <w:rFonts w:ascii="Times New Roman" w:eastAsia="Calibri" w:hAnsi="Times New Roman" w:cs="Times New Roman"/>
                <w:color w:val="000000" w:themeColor="text1"/>
                <w:sz w:val="24"/>
                <w:szCs w:val="24"/>
                <w:lang w:val="kk-KZ"/>
              </w:rPr>
            </w:pPr>
          </w:p>
        </w:tc>
        <w:tc>
          <w:tcPr>
            <w:tcW w:w="2211" w:type="dxa"/>
            <w:shd w:val="clear" w:color="auto" w:fill="auto"/>
            <w:tcMar>
              <w:top w:w="45" w:type="dxa"/>
              <w:left w:w="75" w:type="dxa"/>
              <w:bottom w:w="45" w:type="dxa"/>
              <w:right w:w="75" w:type="dxa"/>
            </w:tcMar>
            <w:vAlign w:val="center"/>
          </w:tcPr>
          <w:p w14:paraId="34971C50" w14:textId="77777777" w:rsidR="00C235CF" w:rsidRPr="00C37223" w:rsidRDefault="00C235CF" w:rsidP="005F0A4B">
            <w:pPr>
              <w:spacing w:after="0" w:line="240" w:lineRule="auto"/>
              <w:jc w:val="center"/>
              <w:rPr>
                <w:rFonts w:ascii="Times New Roman" w:eastAsia="Calibri" w:hAnsi="Times New Roman" w:cs="Times New Roman"/>
                <w:color w:val="000000" w:themeColor="text1"/>
                <w:sz w:val="24"/>
                <w:szCs w:val="24"/>
                <w:lang w:val="kk-KZ"/>
              </w:rPr>
            </w:pPr>
            <w:r w:rsidRPr="00913793">
              <w:rPr>
                <w:rFonts w:ascii="Times New Roman" w:eastAsia="Calibri" w:hAnsi="Times New Roman" w:cs="Times New Roman"/>
                <w:color w:val="000000" w:themeColor="text1"/>
                <w:sz w:val="24"/>
                <w:szCs w:val="24"/>
                <w:lang w:val="kk-KZ"/>
              </w:rPr>
              <w:t>Ауыз суды өрт сөндіруге пайдалану кезінде сумен жабдықтау және (немесе) су бұру жөніндегі ұйымдарға шығындарды өтеуге жергілікті атқарушы органдардың шығыстарын бекіту туралы</w:t>
            </w:r>
          </w:p>
        </w:tc>
        <w:tc>
          <w:tcPr>
            <w:tcW w:w="0" w:type="auto"/>
            <w:shd w:val="clear" w:color="auto" w:fill="auto"/>
            <w:tcMar>
              <w:top w:w="45" w:type="dxa"/>
              <w:left w:w="75" w:type="dxa"/>
              <w:bottom w:w="45" w:type="dxa"/>
              <w:right w:w="75" w:type="dxa"/>
            </w:tcMar>
            <w:vAlign w:val="center"/>
          </w:tcPr>
          <w:p w14:paraId="2425EA41" w14:textId="77777777" w:rsidR="00C235CF" w:rsidRPr="00C37223" w:rsidRDefault="00C235CF" w:rsidP="005F0A4B">
            <w:pPr>
              <w:spacing w:after="0" w:line="240" w:lineRule="auto"/>
              <w:jc w:val="center"/>
              <w:rPr>
                <w:rFonts w:ascii="Times New Roman" w:eastAsia="Calibri" w:hAnsi="Times New Roman" w:cs="Times New Roman"/>
                <w:color w:val="000000" w:themeColor="text1"/>
                <w:sz w:val="24"/>
                <w:szCs w:val="24"/>
                <w:lang w:val="kk-KZ"/>
              </w:rPr>
            </w:pPr>
            <w:r w:rsidRPr="00913793">
              <w:rPr>
                <w:rFonts w:ascii="Times New Roman" w:eastAsia="Calibri" w:hAnsi="Times New Roman" w:cs="Times New Roman"/>
                <w:color w:val="000000" w:themeColor="text1"/>
                <w:sz w:val="24"/>
                <w:szCs w:val="24"/>
                <w:lang w:val="kk-KZ"/>
              </w:rPr>
              <w:t>мәслихат шешімі</w:t>
            </w:r>
          </w:p>
        </w:tc>
        <w:tc>
          <w:tcPr>
            <w:tcW w:w="0" w:type="auto"/>
            <w:shd w:val="clear" w:color="auto" w:fill="auto"/>
            <w:tcMar>
              <w:top w:w="45" w:type="dxa"/>
              <w:left w:w="75" w:type="dxa"/>
              <w:bottom w:w="45" w:type="dxa"/>
              <w:right w:w="75" w:type="dxa"/>
            </w:tcMar>
            <w:vAlign w:val="center"/>
          </w:tcPr>
          <w:p w14:paraId="5D987423" w14:textId="4079FD1F" w:rsidR="00C235CF" w:rsidRPr="00C37223" w:rsidRDefault="004A7EF2" w:rsidP="004A7EF2">
            <w:pPr>
              <w:spacing w:after="0" w:line="240" w:lineRule="auto"/>
              <w:jc w:val="center"/>
              <w:rPr>
                <w:rFonts w:ascii="Times New Roman" w:eastAsia="Calibri" w:hAnsi="Times New Roman" w:cs="Times New Roman"/>
                <w:color w:val="000000" w:themeColor="text1"/>
                <w:sz w:val="24"/>
                <w:szCs w:val="24"/>
                <w:lang w:val="kk-KZ"/>
              </w:rPr>
            </w:pPr>
            <w:r>
              <w:rPr>
                <w:rFonts w:ascii="Times New Roman" w:eastAsia="Times New Roman" w:hAnsi="Times New Roman" w:cs="Times New Roman"/>
                <w:sz w:val="24"/>
                <w:szCs w:val="24"/>
                <w:lang w:val="kk-KZ"/>
              </w:rPr>
              <w:t>Маңғистау</w:t>
            </w:r>
            <w:r w:rsidRPr="004A7EF2">
              <w:rPr>
                <w:rFonts w:ascii="Times New Roman" w:eastAsia="Times New Roman" w:hAnsi="Times New Roman" w:cs="Times New Roman"/>
                <w:sz w:val="24"/>
                <w:szCs w:val="24"/>
                <w:lang w:val="kk-KZ"/>
              </w:rPr>
              <w:t xml:space="preserve"> облысы</w:t>
            </w:r>
            <w:r>
              <w:rPr>
                <w:rFonts w:ascii="Times New Roman" w:eastAsia="Times New Roman" w:hAnsi="Times New Roman" w:cs="Times New Roman"/>
                <w:sz w:val="24"/>
                <w:szCs w:val="24"/>
                <w:lang w:val="kk-KZ"/>
              </w:rPr>
              <w:t xml:space="preserve">ның </w:t>
            </w:r>
            <w:r w:rsidRPr="004A7EF2">
              <w:rPr>
                <w:rFonts w:ascii="Times New Roman" w:eastAsia="Times New Roman" w:hAnsi="Times New Roman" w:cs="Times New Roman"/>
                <w:sz w:val="24"/>
                <w:szCs w:val="24"/>
                <w:lang w:val="kk-KZ"/>
              </w:rPr>
              <w:t xml:space="preserve"> </w:t>
            </w:r>
            <w:r w:rsidR="00C235CF" w:rsidRPr="004B7767">
              <w:rPr>
                <w:rFonts w:ascii="Times New Roman" w:eastAsia="Calibri" w:hAnsi="Times New Roman" w:cs="Times New Roman"/>
                <w:color w:val="000000" w:themeColor="text1"/>
                <w:sz w:val="24"/>
                <w:szCs w:val="24"/>
                <w:lang w:val="kk-KZ"/>
              </w:rPr>
              <w:t xml:space="preserve"> </w:t>
            </w:r>
            <w:r>
              <w:rPr>
                <w:rFonts w:ascii="Times New Roman" w:eastAsia="Calibri" w:hAnsi="Times New Roman" w:cs="Times New Roman"/>
                <w:color w:val="000000" w:themeColor="text1"/>
                <w:sz w:val="24"/>
                <w:szCs w:val="24"/>
                <w:lang w:val="kk-KZ"/>
              </w:rPr>
              <w:t>су ресурстары және ирригация</w:t>
            </w:r>
            <w:r w:rsidR="00C235CF" w:rsidRPr="004B7767">
              <w:rPr>
                <w:rFonts w:ascii="Times New Roman" w:eastAsia="Calibri" w:hAnsi="Times New Roman" w:cs="Times New Roman"/>
                <w:color w:val="000000" w:themeColor="text1"/>
                <w:sz w:val="24"/>
                <w:szCs w:val="24"/>
                <w:lang w:val="kk-KZ"/>
              </w:rPr>
              <w:t xml:space="preserve"> басқармасы</w:t>
            </w:r>
          </w:p>
        </w:tc>
        <w:tc>
          <w:tcPr>
            <w:tcW w:w="2209" w:type="dxa"/>
            <w:shd w:val="clear" w:color="auto" w:fill="auto"/>
            <w:tcMar>
              <w:top w:w="45" w:type="dxa"/>
              <w:left w:w="75" w:type="dxa"/>
              <w:bottom w:w="45" w:type="dxa"/>
              <w:right w:w="75" w:type="dxa"/>
            </w:tcMar>
            <w:vAlign w:val="center"/>
          </w:tcPr>
          <w:p w14:paraId="3CAC4938" w14:textId="77777777" w:rsidR="00C235CF" w:rsidRPr="00523512" w:rsidRDefault="00C235CF" w:rsidP="005F0A4B">
            <w:pPr>
              <w:autoSpaceDE w:val="0"/>
              <w:autoSpaceDN w:val="0"/>
              <w:spacing w:after="0" w:line="240" w:lineRule="auto"/>
              <w:contextualSpacing/>
              <w:jc w:val="center"/>
              <w:rPr>
                <w:rFonts w:ascii="Times New Roman" w:eastAsia="Calibri" w:hAnsi="Times New Roman" w:cs="Times New Roman"/>
                <w:color w:val="000000" w:themeColor="text1"/>
                <w:sz w:val="24"/>
                <w:szCs w:val="24"/>
                <w:lang w:val="kk-KZ"/>
              </w:rPr>
            </w:pPr>
            <w:r w:rsidRPr="00913793">
              <w:rPr>
                <w:rFonts w:ascii="Times New Roman" w:eastAsia="Calibri" w:hAnsi="Times New Roman" w:cs="Times New Roman"/>
                <w:color w:val="000000" w:themeColor="text1"/>
                <w:sz w:val="24"/>
                <w:szCs w:val="24"/>
                <w:lang w:val="kk-KZ"/>
              </w:rPr>
              <w:t>2025 жылғы маусым</w:t>
            </w:r>
          </w:p>
        </w:tc>
        <w:tc>
          <w:tcPr>
            <w:tcW w:w="3864" w:type="dxa"/>
            <w:shd w:val="clear" w:color="auto" w:fill="auto"/>
            <w:tcMar>
              <w:top w:w="45" w:type="dxa"/>
              <w:left w:w="75" w:type="dxa"/>
              <w:bottom w:w="45" w:type="dxa"/>
              <w:right w:w="75" w:type="dxa"/>
            </w:tcMar>
            <w:vAlign w:val="center"/>
          </w:tcPr>
          <w:p w14:paraId="3881AF67" w14:textId="6CA7BA7D" w:rsidR="00C235CF" w:rsidRPr="00523512" w:rsidRDefault="008558E0" w:rsidP="00901FFF">
            <w:pPr>
              <w:jc w:val="center"/>
              <w:textAlignment w:val="baseline"/>
              <w:rPr>
                <w:rFonts w:ascii="Times New Roman" w:eastAsia="Calibri" w:hAnsi="Times New Roman" w:cs="Times New Roman"/>
                <w:color w:val="000000" w:themeColor="text1"/>
                <w:sz w:val="24"/>
                <w:szCs w:val="24"/>
                <w:lang w:val="kk-KZ"/>
              </w:rPr>
            </w:pPr>
            <w:r w:rsidRPr="000326CA">
              <w:rPr>
                <w:rFonts w:asciiTheme="majorBidi" w:hAnsiTheme="majorBidi" w:cstheme="majorBidi"/>
                <w:color w:val="000000" w:themeColor="text1"/>
                <w:spacing w:val="2"/>
                <w:sz w:val="20"/>
                <w:szCs w:val="20"/>
                <w:lang w:val="kk-KZ"/>
              </w:rPr>
              <w:t xml:space="preserve">Қазақстан Республикасы Өнеркәсіп және құрылыс министрінің 2025 жылғы 16 қазандағы № 441 бұйрығымен (Нормативтік құқықтық актілерді мемлекеттік тіркеу тізілімінде № 37164 болып тіркелген) бекітілген Сумен жабдықтау және (немесе) су бұру бойынша көрсетілген қызметтер көлемдерін есептеу әдістемесінің 11-тармағына сәйкес елді мекеннің сумен жабдықтау жүйелерінен ауыз суды өрт сөндіруге пайдаланған кезде өртті сөндіруге байланысты шығыстар жергілікті бюджет қаражаты есебінен сумен жабдықтау және (немесе) су бұру </w:t>
            </w:r>
            <w:r w:rsidRPr="000326CA">
              <w:rPr>
                <w:rFonts w:asciiTheme="majorBidi" w:hAnsiTheme="majorBidi" w:cstheme="majorBidi"/>
                <w:color w:val="000000" w:themeColor="text1"/>
                <w:spacing w:val="2"/>
                <w:sz w:val="20"/>
                <w:szCs w:val="20"/>
                <w:lang w:val="kk-KZ"/>
              </w:rPr>
              <w:lastRenderedPageBreak/>
              <w:t xml:space="preserve">жөніндегі ұйымдарға өртке қарсы қызметтерден берілген актілерге сәйкес үш жұмыс күні ішінде өтеледі.Осыған орай, </w:t>
            </w:r>
            <w:r w:rsidRPr="00901FFF">
              <w:rPr>
                <w:rFonts w:asciiTheme="majorBidi" w:hAnsiTheme="majorBidi" w:cstheme="majorBidi"/>
                <w:color w:val="000000" w:themeColor="text1"/>
                <w:spacing w:val="2"/>
                <w:sz w:val="20"/>
                <w:szCs w:val="20"/>
                <w:lang w:val="kk-KZ"/>
              </w:rPr>
              <w:t>акт қабылдау қажеттілігі жоқ</w:t>
            </w:r>
          </w:p>
        </w:tc>
        <w:tc>
          <w:tcPr>
            <w:tcW w:w="3199" w:type="dxa"/>
            <w:shd w:val="clear" w:color="auto" w:fill="auto"/>
            <w:tcMar>
              <w:top w:w="45" w:type="dxa"/>
              <w:left w:w="75" w:type="dxa"/>
              <w:bottom w:w="45" w:type="dxa"/>
              <w:right w:w="75" w:type="dxa"/>
            </w:tcMar>
            <w:vAlign w:val="center"/>
          </w:tcPr>
          <w:p w14:paraId="7046A933" w14:textId="47726D95" w:rsidR="003C5DBF" w:rsidRPr="003C5DBF" w:rsidRDefault="003C5DBF" w:rsidP="009750F2">
            <w:pPr>
              <w:spacing w:after="0" w:line="240" w:lineRule="auto"/>
              <w:rPr>
                <w:rFonts w:ascii="Times New Roman" w:eastAsia="Calibri" w:hAnsi="Times New Roman" w:cs="Times New Roman"/>
                <w:color w:val="000000" w:themeColor="text1"/>
                <w:sz w:val="24"/>
                <w:szCs w:val="24"/>
                <w:lang w:val="kk-KZ"/>
              </w:rPr>
            </w:pPr>
          </w:p>
          <w:p w14:paraId="6232D5E3" w14:textId="616D546F" w:rsidR="003C5DBF" w:rsidRPr="003C5DBF" w:rsidRDefault="00AD3188" w:rsidP="005F0A4B">
            <w:pPr>
              <w:spacing w:after="0" w:line="240" w:lineRule="auto"/>
              <w:jc w:val="center"/>
              <w:rPr>
                <w:rFonts w:ascii="Times New Roman" w:eastAsia="Calibri" w:hAnsi="Times New Roman" w:cs="Times New Roman"/>
                <w:color w:val="000000" w:themeColor="text1"/>
                <w:sz w:val="24"/>
                <w:szCs w:val="24"/>
                <w:lang w:val="kk-KZ"/>
              </w:rPr>
            </w:pPr>
            <w:r>
              <w:rPr>
                <w:rFonts w:ascii="Times New Roman" w:eastAsia="Calibri" w:hAnsi="Times New Roman" w:cs="Times New Roman"/>
                <w:color w:val="000000" w:themeColor="text1"/>
                <w:sz w:val="24"/>
                <w:szCs w:val="24"/>
                <w:lang w:val="kk-KZ"/>
              </w:rPr>
              <w:t>Тармақ алынып тасталды</w:t>
            </w:r>
          </w:p>
        </w:tc>
      </w:tr>
      <w:tr w:rsidR="004A7EF2" w:rsidRPr="00AD3188" w14:paraId="6DCC62F7" w14:textId="77777777" w:rsidTr="004A7EF2">
        <w:trPr>
          <w:trHeight w:val="337"/>
        </w:trPr>
        <w:tc>
          <w:tcPr>
            <w:tcW w:w="464" w:type="dxa"/>
            <w:shd w:val="clear" w:color="auto" w:fill="auto"/>
            <w:tcMar>
              <w:top w:w="45" w:type="dxa"/>
              <w:left w:w="75" w:type="dxa"/>
              <w:bottom w:w="45" w:type="dxa"/>
              <w:right w:w="75" w:type="dxa"/>
            </w:tcMar>
            <w:vAlign w:val="center"/>
          </w:tcPr>
          <w:p w14:paraId="30CBDBD9" w14:textId="7F3EC597" w:rsidR="004A7EF2" w:rsidRPr="00523512" w:rsidRDefault="000E6889" w:rsidP="005F0A4B">
            <w:pPr>
              <w:spacing w:after="0" w:line="240" w:lineRule="auto"/>
              <w:jc w:val="center"/>
              <w:rPr>
                <w:rFonts w:ascii="Times New Roman" w:eastAsia="Calibri" w:hAnsi="Times New Roman" w:cs="Times New Roman"/>
                <w:color w:val="000000" w:themeColor="text1"/>
                <w:sz w:val="24"/>
                <w:szCs w:val="24"/>
                <w:lang w:val="kk-KZ"/>
              </w:rPr>
            </w:pPr>
            <w:r>
              <w:rPr>
                <w:rFonts w:ascii="Times New Roman" w:eastAsia="Calibri" w:hAnsi="Times New Roman" w:cs="Times New Roman"/>
                <w:color w:val="000000" w:themeColor="text1"/>
                <w:sz w:val="24"/>
                <w:szCs w:val="24"/>
                <w:lang w:val="kk-KZ"/>
              </w:rPr>
              <w:lastRenderedPageBreak/>
              <w:t>2</w:t>
            </w:r>
          </w:p>
        </w:tc>
        <w:tc>
          <w:tcPr>
            <w:tcW w:w="370" w:type="dxa"/>
            <w:shd w:val="clear" w:color="auto" w:fill="auto"/>
            <w:vAlign w:val="center"/>
          </w:tcPr>
          <w:p w14:paraId="17BDD3E6" w14:textId="5A96B682" w:rsidR="004A7EF2" w:rsidRDefault="004A7EF2" w:rsidP="005F0A4B">
            <w:pPr>
              <w:spacing w:after="0" w:line="240" w:lineRule="auto"/>
              <w:jc w:val="center"/>
              <w:rPr>
                <w:rFonts w:ascii="Times New Roman" w:eastAsia="Calibri" w:hAnsi="Times New Roman" w:cs="Times New Roman"/>
                <w:color w:val="000000" w:themeColor="text1"/>
                <w:sz w:val="24"/>
                <w:szCs w:val="24"/>
                <w:lang w:val="kk-KZ"/>
              </w:rPr>
            </w:pPr>
          </w:p>
        </w:tc>
        <w:tc>
          <w:tcPr>
            <w:tcW w:w="2211" w:type="dxa"/>
            <w:shd w:val="clear" w:color="auto" w:fill="auto"/>
            <w:tcMar>
              <w:top w:w="45" w:type="dxa"/>
              <w:left w:w="75" w:type="dxa"/>
              <w:bottom w:w="45" w:type="dxa"/>
              <w:right w:w="75" w:type="dxa"/>
            </w:tcMar>
            <w:vAlign w:val="center"/>
          </w:tcPr>
          <w:p w14:paraId="6876DDA4" w14:textId="77777777" w:rsidR="004A7EF2" w:rsidRPr="00C37223" w:rsidRDefault="004A7EF2" w:rsidP="005F0A4B">
            <w:pPr>
              <w:spacing w:after="0" w:line="240" w:lineRule="auto"/>
              <w:jc w:val="center"/>
              <w:rPr>
                <w:rFonts w:ascii="Times New Roman" w:eastAsia="Calibri" w:hAnsi="Times New Roman" w:cs="Times New Roman"/>
                <w:color w:val="000000" w:themeColor="text1"/>
                <w:sz w:val="24"/>
                <w:szCs w:val="24"/>
                <w:lang w:val="kk-KZ"/>
              </w:rPr>
            </w:pPr>
            <w:r w:rsidRPr="00913793">
              <w:rPr>
                <w:rFonts w:ascii="Times New Roman" w:eastAsia="Calibri" w:hAnsi="Times New Roman" w:cs="Times New Roman"/>
                <w:color w:val="000000" w:themeColor="text1"/>
                <w:sz w:val="24"/>
                <w:szCs w:val="24"/>
                <w:lang w:val="kk-KZ"/>
              </w:rPr>
              <w:t>Өңірлік жағдайлардың ерекшеліктерін ескере отырып, жалпы су пайдалану қағидаларын бекіту туралы</w:t>
            </w:r>
          </w:p>
        </w:tc>
        <w:tc>
          <w:tcPr>
            <w:tcW w:w="0" w:type="auto"/>
            <w:shd w:val="clear" w:color="auto" w:fill="auto"/>
            <w:tcMar>
              <w:top w:w="45" w:type="dxa"/>
              <w:left w:w="75" w:type="dxa"/>
              <w:bottom w:w="45" w:type="dxa"/>
              <w:right w:w="75" w:type="dxa"/>
            </w:tcMar>
            <w:vAlign w:val="center"/>
          </w:tcPr>
          <w:p w14:paraId="3321DA89" w14:textId="77777777" w:rsidR="004A7EF2" w:rsidRPr="00C37223" w:rsidRDefault="004A7EF2" w:rsidP="005F0A4B">
            <w:pPr>
              <w:spacing w:after="0" w:line="240" w:lineRule="auto"/>
              <w:jc w:val="center"/>
              <w:rPr>
                <w:rFonts w:ascii="Times New Roman" w:eastAsia="Calibri" w:hAnsi="Times New Roman" w:cs="Times New Roman"/>
                <w:color w:val="000000" w:themeColor="text1"/>
                <w:sz w:val="24"/>
                <w:szCs w:val="24"/>
                <w:lang w:val="kk-KZ"/>
              </w:rPr>
            </w:pPr>
            <w:r w:rsidRPr="00913793">
              <w:rPr>
                <w:rFonts w:ascii="Times New Roman" w:eastAsia="Calibri" w:hAnsi="Times New Roman" w:cs="Times New Roman"/>
                <w:color w:val="000000" w:themeColor="text1"/>
                <w:sz w:val="24"/>
                <w:szCs w:val="24"/>
                <w:lang w:val="kk-KZ"/>
              </w:rPr>
              <w:t>мәслихат шешімі</w:t>
            </w:r>
          </w:p>
        </w:tc>
        <w:tc>
          <w:tcPr>
            <w:tcW w:w="0" w:type="auto"/>
            <w:shd w:val="clear" w:color="auto" w:fill="auto"/>
            <w:tcMar>
              <w:top w:w="45" w:type="dxa"/>
              <w:left w:w="75" w:type="dxa"/>
              <w:bottom w:w="45" w:type="dxa"/>
              <w:right w:w="75" w:type="dxa"/>
            </w:tcMar>
          </w:tcPr>
          <w:p w14:paraId="34C97A35" w14:textId="402AC50B" w:rsidR="004A7EF2" w:rsidRPr="00C37223" w:rsidRDefault="004A7EF2" w:rsidP="005F0A4B">
            <w:pPr>
              <w:spacing w:after="0" w:line="240" w:lineRule="auto"/>
              <w:jc w:val="center"/>
              <w:rPr>
                <w:rFonts w:ascii="Times New Roman" w:eastAsia="Calibri" w:hAnsi="Times New Roman" w:cs="Times New Roman"/>
                <w:color w:val="000000" w:themeColor="text1"/>
                <w:sz w:val="24"/>
                <w:szCs w:val="24"/>
                <w:lang w:val="kk-KZ"/>
              </w:rPr>
            </w:pPr>
            <w:r w:rsidRPr="00630478">
              <w:rPr>
                <w:rFonts w:ascii="Times New Roman" w:eastAsia="Times New Roman" w:hAnsi="Times New Roman" w:cs="Times New Roman"/>
                <w:sz w:val="24"/>
                <w:szCs w:val="24"/>
                <w:lang w:val="kk-KZ"/>
              </w:rPr>
              <w:t xml:space="preserve">Маңғистау облысының  </w:t>
            </w:r>
            <w:r w:rsidRPr="00630478">
              <w:rPr>
                <w:rFonts w:ascii="Times New Roman" w:eastAsia="Calibri" w:hAnsi="Times New Roman" w:cs="Times New Roman"/>
                <w:color w:val="000000" w:themeColor="text1"/>
                <w:sz w:val="24"/>
                <w:szCs w:val="24"/>
                <w:lang w:val="kk-KZ"/>
              </w:rPr>
              <w:t xml:space="preserve"> су ресурстары және ирригация басқармасы</w:t>
            </w:r>
          </w:p>
        </w:tc>
        <w:tc>
          <w:tcPr>
            <w:tcW w:w="2209" w:type="dxa"/>
            <w:shd w:val="clear" w:color="auto" w:fill="auto"/>
            <w:tcMar>
              <w:top w:w="45" w:type="dxa"/>
              <w:left w:w="75" w:type="dxa"/>
              <w:bottom w:w="45" w:type="dxa"/>
              <w:right w:w="75" w:type="dxa"/>
            </w:tcMar>
            <w:vAlign w:val="center"/>
          </w:tcPr>
          <w:p w14:paraId="30622530" w14:textId="77777777" w:rsidR="004A7EF2" w:rsidRPr="00523512" w:rsidRDefault="004A7EF2" w:rsidP="005F0A4B">
            <w:pPr>
              <w:autoSpaceDE w:val="0"/>
              <w:autoSpaceDN w:val="0"/>
              <w:spacing w:after="0" w:line="240" w:lineRule="auto"/>
              <w:contextualSpacing/>
              <w:jc w:val="center"/>
              <w:rPr>
                <w:rFonts w:ascii="Times New Roman" w:eastAsia="Calibri" w:hAnsi="Times New Roman" w:cs="Times New Roman"/>
                <w:color w:val="000000" w:themeColor="text1"/>
                <w:sz w:val="24"/>
                <w:szCs w:val="24"/>
                <w:lang w:val="kk-KZ"/>
              </w:rPr>
            </w:pPr>
            <w:r w:rsidRPr="00913793">
              <w:rPr>
                <w:rFonts w:ascii="Times New Roman" w:eastAsia="Calibri" w:hAnsi="Times New Roman" w:cs="Times New Roman"/>
                <w:color w:val="000000" w:themeColor="text1"/>
                <w:sz w:val="24"/>
                <w:szCs w:val="24"/>
                <w:lang w:val="kk-KZ"/>
              </w:rPr>
              <w:t>2025 жылғы шілде</w:t>
            </w:r>
          </w:p>
        </w:tc>
        <w:tc>
          <w:tcPr>
            <w:tcW w:w="3864" w:type="dxa"/>
            <w:shd w:val="clear" w:color="auto" w:fill="auto"/>
            <w:tcMar>
              <w:top w:w="45" w:type="dxa"/>
              <w:left w:w="75" w:type="dxa"/>
              <w:bottom w:w="45" w:type="dxa"/>
              <w:right w:w="75" w:type="dxa"/>
            </w:tcMar>
            <w:vAlign w:val="center"/>
          </w:tcPr>
          <w:p w14:paraId="4039656C" w14:textId="44B85FEF" w:rsidR="004A7EF2" w:rsidRPr="00523512" w:rsidRDefault="00EF3594" w:rsidP="00901FFF">
            <w:pPr>
              <w:autoSpaceDE w:val="0"/>
              <w:autoSpaceDN w:val="0"/>
              <w:spacing w:after="0" w:line="240" w:lineRule="auto"/>
              <w:contextualSpacing/>
              <w:jc w:val="center"/>
              <w:rPr>
                <w:rFonts w:ascii="Times New Roman" w:eastAsia="Calibri" w:hAnsi="Times New Roman" w:cs="Times New Roman"/>
                <w:color w:val="000000" w:themeColor="text1"/>
                <w:sz w:val="24"/>
                <w:szCs w:val="24"/>
                <w:lang w:val="kk-KZ"/>
              </w:rPr>
            </w:pPr>
            <w:r>
              <w:rPr>
                <w:rFonts w:ascii="Times New Roman" w:eastAsia="Calibri" w:hAnsi="Times New Roman" w:cs="Times New Roman"/>
                <w:color w:val="000000" w:themeColor="text1"/>
                <w:sz w:val="24"/>
                <w:szCs w:val="24"/>
                <w:lang w:val="kk-KZ"/>
              </w:rPr>
              <w:t>Маңғыстау облыстық мәслихатының 2026 жылғы 16 ақпандағы №25/297 шешімі</w:t>
            </w:r>
          </w:p>
        </w:tc>
        <w:tc>
          <w:tcPr>
            <w:tcW w:w="3199" w:type="dxa"/>
            <w:shd w:val="clear" w:color="auto" w:fill="auto"/>
            <w:tcMar>
              <w:top w:w="45" w:type="dxa"/>
              <w:left w:w="75" w:type="dxa"/>
              <w:bottom w:w="45" w:type="dxa"/>
              <w:right w:w="75" w:type="dxa"/>
            </w:tcMar>
            <w:vAlign w:val="center"/>
          </w:tcPr>
          <w:p w14:paraId="74F4C8E8" w14:textId="3981A09C" w:rsidR="004A7EF2" w:rsidRPr="003C5DBF" w:rsidRDefault="00AD3188" w:rsidP="003C5DBF">
            <w:pPr>
              <w:spacing w:after="0" w:line="240" w:lineRule="auto"/>
              <w:jc w:val="center"/>
              <w:rPr>
                <w:rFonts w:ascii="Times New Roman" w:eastAsia="Calibri" w:hAnsi="Times New Roman" w:cs="Times New Roman"/>
                <w:color w:val="000000" w:themeColor="text1"/>
                <w:sz w:val="24"/>
                <w:szCs w:val="24"/>
                <w:lang w:val="kk-KZ"/>
              </w:rPr>
            </w:pPr>
            <w:r>
              <w:rPr>
                <w:rFonts w:ascii="Times New Roman" w:eastAsia="Calibri" w:hAnsi="Times New Roman" w:cs="Times New Roman"/>
                <w:color w:val="000000" w:themeColor="text1"/>
                <w:sz w:val="24"/>
                <w:szCs w:val="24"/>
                <w:lang w:val="kk-KZ"/>
              </w:rPr>
              <w:t>Орындалды</w:t>
            </w:r>
          </w:p>
        </w:tc>
      </w:tr>
      <w:tr w:rsidR="004A7EF2" w:rsidRPr="000E6889" w14:paraId="3CF893A9" w14:textId="77777777" w:rsidTr="004A7EF2">
        <w:trPr>
          <w:trHeight w:val="337"/>
        </w:trPr>
        <w:tc>
          <w:tcPr>
            <w:tcW w:w="464" w:type="dxa"/>
            <w:shd w:val="clear" w:color="auto" w:fill="auto"/>
            <w:tcMar>
              <w:top w:w="45" w:type="dxa"/>
              <w:left w:w="75" w:type="dxa"/>
              <w:bottom w:w="45" w:type="dxa"/>
              <w:right w:w="75" w:type="dxa"/>
            </w:tcMar>
            <w:vAlign w:val="center"/>
          </w:tcPr>
          <w:p w14:paraId="54FD9324" w14:textId="7307CEDC" w:rsidR="004A7EF2" w:rsidRPr="00523512" w:rsidRDefault="000E6889" w:rsidP="005F0A4B">
            <w:pPr>
              <w:spacing w:after="0" w:line="240" w:lineRule="auto"/>
              <w:jc w:val="center"/>
              <w:rPr>
                <w:rFonts w:ascii="Times New Roman" w:eastAsia="Calibri" w:hAnsi="Times New Roman" w:cs="Times New Roman"/>
                <w:color w:val="000000" w:themeColor="text1"/>
                <w:sz w:val="24"/>
                <w:szCs w:val="24"/>
                <w:lang w:val="kk-KZ"/>
              </w:rPr>
            </w:pPr>
            <w:r>
              <w:rPr>
                <w:rFonts w:ascii="Times New Roman" w:eastAsia="Calibri" w:hAnsi="Times New Roman" w:cs="Times New Roman"/>
                <w:color w:val="000000" w:themeColor="text1"/>
                <w:sz w:val="24"/>
                <w:szCs w:val="24"/>
                <w:lang w:val="kk-KZ"/>
              </w:rPr>
              <w:t>3</w:t>
            </w:r>
          </w:p>
        </w:tc>
        <w:tc>
          <w:tcPr>
            <w:tcW w:w="370" w:type="dxa"/>
            <w:shd w:val="clear" w:color="auto" w:fill="auto"/>
            <w:vAlign w:val="center"/>
          </w:tcPr>
          <w:p w14:paraId="1F02BE32" w14:textId="0488FF5F" w:rsidR="004A7EF2" w:rsidRDefault="004A7EF2" w:rsidP="005F0A4B">
            <w:pPr>
              <w:spacing w:after="0" w:line="240" w:lineRule="auto"/>
              <w:jc w:val="center"/>
              <w:rPr>
                <w:rFonts w:ascii="Times New Roman" w:eastAsia="Calibri" w:hAnsi="Times New Roman" w:cs="Times New Roman"/>
                <w:color w:val="000000" w:themeColor="text1"/>
                <w:sz w:val="24"/>
                <w:szCs w:val="24"/>
                <w:lang w:val="kk-KZ"/>
              </w:rPr>
            </w:pPr>
            <w:bookmarkStart w:id="0" w:name="_GoBack"/>
            <w:bookmarkEnd w:id="0"/>
          </w:p>
        </w:tc>
        <w:tc>
          <w:tcPr>
            <w:tcW w:w="2211" w:type="dxa"/>
            <w:shd w:val="clear" w:color="auto" w:fill="auto"/>
            <w:tcMar>
              <w:top w:w="45" w:type="dxa"/>
              <w:left w:w="75" w:type="dxa"/>
              <w:bottom w:w="45" w:type="dxa"/>
              <w:right w:w="75" w:type="dxa"/>
            </w:tcMar>
            <w:vAlign w:val="center"/>
          </w:tcPr>
          <w:p w14:paraId="47475024" w14:textId="77777777" w:rsidR="004A7EF2" w:rsidRPr="00C37223" w:rsidRDefault="004A7EF2" w:rsidP="005F0A4B">
            <w:pPr>
              <w:spacing w:after="0" w:line="240" w:lineRule="auto"/>
              <w:jc w:val="center"/>
              <w:rPr>
                <w:rFonts w:ascii="Times New Roman" w:eastAsia="Calibri" w:hAnsi="Times New Roman" w:cs="Times New Roman"/>
                <w:color w:val="000000" w:themeColor="text1"/>
                <w:sz w:val="24"/>
                <w:szCs w:val="24"/>
                <w:lang w:val="kk-KZ"/>
              </w:rPr>
            </w:pPr>
            <w:r w:rsidRPr="00901FFF">
              <w:rPr>
                <w:rFonts w:ascii="Times New Roman" w:eastAsia="Calibri" w:hAnsi="Times New Roman" w:cs="Times New Roman"/>
                <w:color w:val="000000" w:themeColor="text1"/>
                <w:sz w:val="24"/>
                <w:szCs w:val="24"/>
                <w:lang w:val="kk-KZ"/>
              </w:rPr>
              <w:t>Ауыз суды беру жөніндегі қызметтердің құны субсидиялауға жататын сумен жабдықтау жүйелерінің</w:t>
            </w:r>
            <w:r w:rsidRPr="00913793">
              <w:rPr>
                <w:rFonts w:ascii="Times New Roman" w:eastAsia="Calibri" w:hAnsi="Times New Roman" w:cs="Times New Roman"/>
                <w:color w:val="000000" w:themeColor="text1"/>
                <w:sz w:val="24"/>
                <w:szCs w:val="24"/>
                <w:lang w:val="kk-KZ"/>
              </w:rPr>
              <w:t xml:space="preserve"> тізбесіне енгізілген сумен жабдықтау жүйелерінен берілген ауыз судың бір текше метріне төленетін төлемақының мөлшерін бекіту туралы</w:t>
            </w:r>
          </w:p>
        </w:tc>
        <w:tc>
          <w:tcPr>
            <w:tcW w:w="0" w:type="auto"/>
            <w:shd w:val="clear" w:color="auto" w:fill="auto"/>
            <w:tcMar>
              <w:top w:w="45" w:type="dxa"/>
              <w:left w:w="75" w:type="dxa"/>
              <w:bottom w:w="45" w:type="dxa"/>
              <w:right w:w="75" w:type="dxa"/>
            </w:tcMar>
            <w:vAlign w:val="center"/>
          </w:tcPr>
          <w:p w14:paraId="15DA55F7" w14:textId="77777777" w:rsidR="004A7EF2" w:rsidRPr="00C37223" w:rsidRDefault="004A7EF2" w:rsidP="005F0A4B">
            <w:pPr>
              <w:spacing w:after="0" w:line="240" w:lineRule="auto"/>
              <w:jc w:val="center"/>
              <w:rPr>
                <w:rFonts w:ascii="Times New Roman" w:eastAsia="Calibri" w:hAnsi="Times New Roman" w:cs="Times New Roman"/>
                <w:color w:val="000000" w:themeColor="text1"/>
                <w:sz w:val="24"/>
                <w:szCs w:val="24"/>
                <w:lang w:val="kk-KZ"/>
              </w:rPr>
            </w:pPr>
            <w:r w:rsidRPr="00913793">
              <w:rPr>
                <w:rFonts w:ascii="Times New Roman" w:eastAsia="Calibri" w:hAnsi="Times New Roman" w:cs="Times New Roman"/>
                <w:color w:val="000000" w:themeColor="text1"/>
                <w:sz w:val="24"/>
                <w:szCs w:val="24"/>
                <w:lang w:val="kk-KZ"/>
              </w:rPr>
              <w:t>мәслихат шешімі</w:t>
            </w:r>
          </w:p>
        </w:tc>
        <w:tc>
          <w:tcPr>
            <w:tcW w:w="0" w:type="auto"/>
            <w:shd w:val="clear" w:color="auto" w:fill="auto"/>
            <w:tcMar>
              <w:top w:w="45" w:type="dxa"/>
              <w:left w:w="75" w:type="dxa"/>
              <w:bottom w:w="45" w:type="dxa"/>
              <w:right w:w="75" w:type="dxa"/>
            </w:tcMar>
          </w:tcPr>
          <w:p w14:paraId="742092E2" w14:textId="081C9EBA" w:rsidR="004A7EF2" w:rsidRPr="00C37223" w:rsidRDefault="004A7EF2" w:rsidP="005F0A4B">
            <w:pPr>
              <w:spacing w:after="0" w:line="240" w:lineRule="auto"/>
              <w:jc w:val="center"/>
              <w:rPr>
                <w:rFonts w:ascii="Times New Roman" w:eastAsia="Calibri" w:hAnsi="Times New Roman" w:cs="Times New Roman"/>
                <w:color w:val="000000" w:themeColor="text1"/>
                <w:sz w:val="24"/>
                <w:szCs w:val="24"/>
                <w:lang w:val="kk-KZ"/>
              </w:rPr>
            </w:pPr>
            <w:r w:rsidRPr="00630478">
              <w:rPr>
                <w:rFonts w:ascii="Times New Roman" w:eastAsia="Times New Roman" w:hAnsi="Times New Roman" w:cs="Times New Roman"/>
                <w:sz w:val="24"/>
                <w:szCs w:val="24"/>
                <w:lang w:val="kk-KZ"/>
              </w:rPr>
              <w:t xml:space="preserve">Маңғистау облысының  </w:t>
            </w:r>
            <w:r w:rsidRPr="00630478">
              <w:rPr>
                <w:rFonts w:ascii="Times New Roman" w:eastAsia="Calibri" w:hAnsi="Times New Roman" w:cs="Times New Roman"/>
                <w:color w:val="000000" w:themeColor="text1"/>
                <w:sz w:val="24"/>
                <w:szCs w:val="24"/>
                <w:lang w:val="kk-KZ"/>
              </w:rPr>
              <w:t xml:space="preserve"> су ресурстары және ирригация басқармасы</w:t>
            </w:r>
          </w:p>
        </w:tc>
        <w:tc>
          <w:tcPr>
            <w:tcW w:w="2209" w:type="dxa"/>
            <w:shd w:val="clear" w:color="auto" w:fill="auto"/>
            <w:tcMar>
              <w:top w:w="45" w:type="dxa"/>
              <w:left w:w="75" w:type="dxa"/>
              <w:bottom w:w="45" w:type="dxa"/>
              <w:right w:w="75" w:type="dxa"/>
            </w:tcMar>
            <w:vAlign w:val="center"/>
          </w:tcPr>
          <w:p w14:paraId="20AFE41C" w14:textId="77777777" w:rsidR="004A7EF2" w:rsidRPr="00523512" w:rsidRDefault="004A7EF2" w:rsidP="005F0A4B">
            <w:pPr>
              <w:autoSpaceDE w:val="0"/>
              <w:autoSpaceDN w:val="0"/>
              <w:spacing w:after="0" w:line="240" w:lineRule="auto"/>
              <w:contextualSpacing/>
              <w:jc w:val="center"/>
              <w:rPr>
                <w:rFonts w:ascii="Times New Roman" w:eastAsia="Calibri" w:hAnsi="Times New Roman" w:cs="Times New Roman"/>
                <w:color w:val="000000" w:themeColor="text1"/>
                <w:sz w:val="24"/>
                <w:szCs w:val="24"/>
                <w:lang w:val="kk-KZ"/>
              </w:rPr>
            </w:pPr>
            <w:r w:rsidRPr="00913793">
              <w:rPr>
                <w:rFonts w:ascii="Times New Roman" w:eastAsia="Calibri" w:hAnsi="Times New Roman" w:cs="Times New Roman"/>
                <w:color w:val="000000" w:themeColor="text1"/>
                <w:sz w:val="24"/>
                <w:szCs w:val="24"/>
                <w:lang w:val="kk-KZ"/>
              </w:rPr>
              <w:t>2025 жылғы шілде</w:t>
            </w:r>
          </w:p>
        </w:tc>
        <w:tc>
          <w:tcPr>
            <w:tcW w:w="3864" w:type="dxa"/>
            <w:shd w:val="clear" w:color="auto" w:fill="auto"/>
            <w:tcMar>
              <w:top w:w="45" w:type="dxa"/>
              <w:left w:w="75" w:type="dxa"/>
              <w:bottom w:w="45" w:type="dxa"/>
              <w:right w:w="75" w:type="dxa"/>
            </w:tcMar>
            <w:vAlign w:val="center"/>
          </w:tcPr>
          <w:p w14:paraId="16CED154" w14:textId="2AF82D48" w:rsidR="004A7EF2" w:rsidRPr="00523512" w:rsidRDefault="00EF3594" w:rsidP="00F82BF0">
            <w:pPr>
              <w:autoSpaceDE w:val="0"/>
              <w:autoSpaceDN w:val="0"/>
              <w:spacing w:after="0" w:line="240" w:lineRule="auto"/>
              <w:contextualSpacing/>
              <w:jc w:val="center"/>
              <w:rPr>
                <w:rFonts w:ascii="Times New Roman" w:eastAsia="Calibri" w:hAnsi="Times New Roman" w:cs="Times New Roman"/>
                <w:color w:val="000000" w:themeColor="text1"/>
                <w:sz w:val="24"/>
                <w:szCs w:val="24"/>
                <w:lang w:val="kk-KZ"/>
              </w:rPr>
            </w:pPr>
            <w:r>
              <w:rPr>
                <w:rFonts w:ascii="Times New Roman" w:eastAsia="Calibri" w:hAnsi="Times New Roman" w:cs="Times New Roman"/>
                <w:color w:val="000000" w:themeColor="text1"/>
                <w:sz w:val="24"/>
                <w:szCs w:val="24"/>
                <w:lang w:val="kk-KZ"/>
              </w:rPr>
              <w:t>Әзірлеу сатысында</w:t>
            </w:r>
          </w:p>
        </w:tc>
        <w:tc>
          <w:tcPr>
            <w:tcW w:w="3199" w:type="dxa"/>
            <w:shd w:val="clear" w:color="auto" w:fill="auto"/>
            <w:tcMar>
              <w:top w:w="45" w:type="dxa"/>
              <w:left w:w="75" w:type="dxa"/>
              <w:bottom w:w="45" w:type="dxa"/>
              <w:right w:w="75" w:type="dxa"/>
            </w:tcMar>
            <w:vAlign w:val="center"/>
          </w:tcPr>
          <w:p w14:paraId="17413E1D" w14:textId="6AB71502" w:rsidR="004A7EF2" w:rsidRPr="00523512" w:rsidRDefault="00AD3188" w:rsidP="00AD3188">
            <w:pPr>
              <w:spacing w:after="0" w:line="240" w:lineRule="auto"/>
              <w:jc w:val="center"/>
              <w:rPr>
                <w:rFonts w:ascii="Times New Roman" w:eastAsia="Calibri" w:hAnsi="Times New Roman" w:cs="Times New Roman"/>
                <w:b/>
                <w:i/>
                <w:color w:val="000000" w:themeColor="text1"/>
                <w:sz w:val="32"/>
                <w:szCs w:val="32"/>
                <w:lang w:val="kk-KZ"/>
              </w:rPr>
            </w:pPr>
            <w:r>
              <w:rPr>
                <w:rFonts w:ascii="Times New Roman" w:eastAsia="Calibri" w:hAnsi="Times New Roman" w:cs="Times New Roman"/>
                <w:color w:val="000000" w:themeColor="text1"/>
                <w:sz w:val="24"/>
                <w:szCs w:val="24"/>
                <w:lang w:val="kk-KZ"/>
              </w:rPr>
              <w:t>ПИ-130100 (шешім жобасы мем.тіркеуге жатпайды. Мәслихаттың кезекті сессия отырысында қаралып, бекітіледі.)</w:t>
            </w:r>
          </w:p>
        </w:tc>
      </w:tr>
    </w:tbl>
    <w:p w14:paraId="429A1A24" w14:textId="77777777" w:rsidR="000E6889" w:rsidRDefault="000E6889" w:rsidP="00CB64F0">
      <w:pPr>
        <w:shd w:val="clear" w:color="auto" w:fill="FFFFFF"/>
        <w:spacing w:after="100" w:afterAutospacing="1" w:line="240" w:lineRule="auto"/>
        <w:jc w:val="center"/>
        <w:rPr>
          <w:rFonts w:asciiTheme="majorBidi" w:hAnsiTheme="majorBidi" w:cstheme="majorBidi"/>
          <w:bCs/>
          <w:sz w:val="24"/>
          <w:szCs w:val="24"/>
          <w:lang w:val="kk-KZ"/>
        </w:rPr>
      </w:pPr>
    </w:p>
    <w:p w14:paraId="2CE9B21E" w14:textId="77777777" w:rsidR="000E6889" w:rsidRDefault="000E6889" w:rsidP="00CB64F0">
      <w:pPr>
        <w:shd w:val="clear" w:color="auto" w:fill="FFFFFF"/>
        <w:spacing w:after="100" w:afterAutospacing="1" w:line="240" w:lineRule="auto"/>
        <w:jc w:val="center"/>
        <w:rPr>
          <w:rFonts w:asciiTheme="majorBidi" w:hAnsiTheme="majorBidi" w:cstheme="majorBidi"/>
          <w:bCs/>
          <w:sz w:val="24"/>
          <w:szCs w:val="24"/>
          <w:lang w:val="kk-KZ"/>
        </w:rPr>
      </w:pPr>
    </w:p>
    <w:p w14:paraId="7C1F2F2A" w14:textId="70D8A761" w:rsidR="00CB64F0" w:rsidRDefault="000E6889" w:rsidP="00CB64F0">
      <w:pPr>
        <w:shd w:val="clear" w:color="auto" w:fill="FFFFFF"/>
        <w:spacing w:after="100" w:afterAutospacing="1" w:line="240" w:lineRule="auto"/>
        <w:jc w:val="center"/>
        <w:rPr>
          <w:rFonts w:asciiTheme="majorBidi" w:hAnsiTheme="majorBidi" w:cstheme="majorBidi"/>
          <w:bCs/>
          <w:sz w:val="24"/>
          <w:szCs w:val="24"/>
          <w:lang w:val="kk-KZ"/>
        </w:rPr>
      </w:pPr>
      <w:r w:rsidRPr="0070602E">
        <w:rPr>
          <w:rFonts w:asciiTheme="majorBidi" w:hAnsiTheme="majorBidi" w:cstheme="majorBidi"/>
          <w:bCs/>
          <w:sz w:val="24"/>
          <w:szCs w:val="24"/>
          <w:lang w:val="kk-KZ"/>
        </w:rPr>
        <w:lastRenderedPageBreak/>
        <w:t xml:space="preserve"> </w:t>
      </w:r>
      <w:r w:rsidR="0070602E" w:rsidRPr="0070602E">
        <w:rPr>
          <w:rFonts w:asciiTheme="majorBidi" w:hAnsiTheme="majorBidi" w:cstheme="majorBidi"/>
          <w:bCs/>
          <w:sz w:val="24"/>
          <w:szCs w:val="24"/>
          <w:lang w:val="kk-KZ"/>
        </w:rPr>
        <w:t>«Қазақстан Республикасының кейбір заңнамалық актілеріне астананы және республикалық маңызы бар қалаларды, ұлттық жобаларды дамыту, кәсіпкерлік және мемлекеттік органдардың функцияларын оңтайландыру мәселелері бойынша</w:t>
      </w:r>
      <w:r w:rsidR="00CB64F0">
        <w:rPr>
          <w:rFonts w:asciiTheme="majorBidi" w:hAnsiTheme="majorBidi" w:cstheme="majorBidi"/>
          <w:bCs/>
          <w:sz w:val="24"/>
          <w:szCs w:val="24"/>
          <w:lang w:val="kk-KZ"/>
        </w:rPr>
        <w:t xml:space="preserve"> </w:t>
      </w:r>
      <w:r w:rsidR="0070602E" w:rsidRPr="0070602E">
        <w:rPr>
          <w:rFonts w:asciiTheme="majorBidi" w:hAnsiTheme="majorBidi" w:cstheme="majorBidi"/>
          <w:bCs/>
          <w:sz w:val="24"/>
          <w:szCs w:val="24"/>
          <w:lang w:val="kk-KZ"/>
        </w:rPr>
        <w:t>өзгерістер мен толықтырулар енгізу туралы»</w:t>
      </w:r>
      <w:r w:rsidR="00CB64F0">
        <w:rPr>
          <w:rFonts w:asciiTheme="majorBidi" w:hAnsiTheme="majorBidi" w:cstheme="majorBidi"/>
          <w:bCs/>
          <w:sz w:val="24"/>
          <w:szCs w:val="24"/>
          <w:lang w:val="kk-KZ"/>
        </w:rPr>
        <w:t xml:space="preserve"> </w:t>
      </w:r>
      <w:r w:rsidR="0070602E" w:rsidRPr="0070602E">
        <w:rPr>
          <w:rFonts w:asciiTheme="majorBidi" w:hAnsiTheme="majorBidi" w:cstheme="majorBidi"/>
          <w:bCs/>
          <w:sz w:val="24"/>
          <w:szCs w:val="24"/>
          <w:lang w:val="kk-KZ"/>
        </w:rPr>
        <w:t>Қазақстан Республикасының 2025 жылғы 17 шiлдедегi Заңы;</w:t>
      </w:r>
    </w:p>
    <w:p w14:paraId="1D13AD8A" w14:textId="1FCF1E2B" w:rsidR="0070602E" w:rsidRPr="0070602E" w:rsidRDefault="0070602E" w:rsidP="00CB64F0">
      <w:pPr>
        <w:shd w:val="clear" w:color="auto" w:fill="FFFFFF"/>
        <w:spacing w:after="100" w:afterAutospacing="1" w:line="240" w:lineRule="auto"/>
        <w:jc w:val="center"/>
        <w:rPr>
          <w:rFonts w:asciiTheme="majorBidi" w:hAnsiTheme="majorBidi" w:cstheme="majorBidi"/>
          <w:bCs/>
          <w:sz w:val="24"/>
          <w:szCs w:val="24"/>
          <w:lang w:val="kk-KZ"/>
        </w:rPr>
      </w:pPr>
      <w:r w:rsidRPr="0070602E">
        <w:rPr>
          <w:rFonts w:asciiTheme="majorBidi" w:hAnsiTheme="majorBidi" w:cstheme="majorBidi"/>
          <w:bCs/>
          <w:sz w:val="24"/>
          <w:szCs w:val="24"/>
          <w:lang w:val="kk-KZ"/>
        </w:rPr>
        <w:t>«Қазақстан Республикасының кейбір заңнамалық актілеріне астананы және республикалық маңызы бар қалаларды, ұлттық жобаларды дамыту, кәсіпкерлік және мемлекеттік органдардың функцияларын оңтайландыру мәселелері бойынша</w:t>
      </w:r>
      <w:r w:rsidR="00CB64F0">
        <w:rPr>
          <w:rFonts w:asciiTheme="majorBidi" w:hAnsiTheme="majorBidi" w:cstheme="majorBidi"/>
          <w:bCs/>
          <w:sz w:val="24"/>
          <w:szCs w:val="24"/>
          <w:lang w:val="kk-KZ"/>
        </w:rPr>
        <w:t xml:space="preserve"> </w:t>
      </w:r>
      <w:r w:rsidRPr="0070602E">
        <w:rPr>
          <w:rFonts w:asciiTheme="majorBidi" w:hAnsiTheme="majorBidi" w:cstheme="majorBidi"/>
          <w:bCs/>
          <w:sz w:val="24"/>
          <w:szCs w:val="24"/>
          <w:lang w:val="kk-KZ"/>
        </w:rPr>
        <w:t>өзгерістер мен толықтырулар енгізу туралы» 2025 жылғы 17 шілдедегі Қазақстан Республикасының Заңын іске асыру жөніндегі шаралар туралы»</w:t>
      </w:r>
    </w:p>
    <w:p w14:paraId="5AD5ED53" w14:textId="06BEEB91" w:rsidR="0070602E" w:rsidRPr="0070602E" w:rsidRDefault="0070602E" w:rsidP="00CB64F0">
      <w:pPr>
        <w:shd w:val="clear" w:color="auto" w:fill="FFFFFF"/>
        <w:spacing w:after="100" w:afterAutospacing="1" w:line="240" w:lineRule="auto"/>
        <w:jc w:val="center"/>
        <w:rPr>
          <w:rFonts w:asciiTheme="majorBidi" w:hAnsiTheme="majorBidi" w:cstheme="majorBidi"/>
          <w:bCs/>
          <w:sz w:val="24"/>
          <w:szCs w:val="24"/>
          <w:lang w:val="kk-KZ"/>
        </w:rPr>
      </w:pPr>
      <w:r w:rsidRPr="0070602E">
        <w:rPr>
          <w:rFonts w:asciiTheme="majorBidi" w:hAnsiTheme="majorBidi" w:cstheme="majorBidi"/>
          <w:bCs/>
          <w:sz w:val="24"/>
          <w:szCs w:val="24"/>
          <w:lang w:val="kk-KZ"/>
        </w:rPr>
        <w:t>Қазақстан Республикасы Премьер-Министрінің 2025 жылғы 13 тамыздағы № 133-ө өкімі</w:t>
      </w:r>
    </w:p>
    <w:p w14:paraId="5BFE5DE5" w14:textId="77777777" w:rsidR="0070602E" w:rsidRPr="0070602E" w:rsidRDefault="0070602E" w:rsidP="0070602E">
      <w:pPr>
        <w:shd w:val="clear" w:color="auto" w:fill="FFFFFF"/>
        <w:spacing w:after="100" w:afterAutospacing="1" w:line="240" w:lineRule="auto"/>
        <w:rPr>
          <w:rFonts w:asciiTheme="majorBidi" w:hAnsiTheme="majorBidi" w:cstheme="majorBidi"/>
          <w:bCs/>
          <w:sz w:val="24"/>
          <w:szCs w:val="24"/>
          <w:lang w:val="kk-KZ"/>
        </w:rPr>
      </w:pPr>
      <w:r w:rsidRPr="0070602E">
        <w:rPr>
          <w:rFonts w:asciiTheme="majorBidi" w:hAnsiTheme="majorBidi" w:cstheme="majorBidi"/>
          <w:bCs/>
          <w:sz w:val="24"/>
          <w:szCs w:val="24"/>
          <w:lang w:val="kk-KZ"/>
        </w:rPr>
        <w:t> </w:t>
      </w:r>
    </w:p>
    <w:tbl>
      <w:tblPr>
        <w:tblW w:w="138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550"/>
        <w:gridCol w:w="2711"/>
        <w:gridCol w:w="1499"/>
        <w:gridCol w:w="1670"/>
        <w:gridCol w:w="1092"/>
        <w:gridCol w:w="4645"/>
        <w:gridCol w:w="1680"/>
      </w:tblGrid>
      <w:tr w:rsidR="00CD3B22" w:rsidRPr="0070602E" w14:paraId="2532687B" w14:textId="77777777" w:rsidTr="00DE7A9F">
        <w:tc>
          <w:tcPr>
            <w:tcW w:w="550" w:type="dxa"/>
            <w:shd w:val="clear" w:color="auto" w:fill="FFFFFF"/>
            <w:vAlign w:val="center"/>
            <w:hideMark/>
          </w:tcPr>
          <w:p w14:paraId="486504BD" w14:textId="77777777" w:rsidR="0070602E" w:rsidRPr="0070602E" w:rsidRDefault="0070602E" w:rsidP="0070602E">
            <w:pPr>
              <w:spacing w:after="100" w:afterAutospacing="1" w:line="240" w:lineRule="auto"/>
              <w:rPr>
                <w:rFonts w:asciiTheme="majorBidi" w:hAnsiTheme="majorBidi" w:cstheme="majorBidi"/>
                <w:bCs/>
                <w:sz w:val="24"/>
                <w:szCs w:val="24"/>
                <w:lang w:val="kk-KZ"/>
              </w:rPr>
            </w:pPr>
            <w:r w:rsidRPr="0070602E">
              <w:rPr>
                <w:rFonts w:asciiTheme="majorBidi" w:hAnsiTheme="majorBidi" w:cstheme="majorBidi"/>
                <w:bCs/>
                <w:sz w:val="24"/>
                <w:szCs w:val="24"/>
                <w:lang w:val="kk-KZ"/>
              </w:rPr>
              <w:t>№</w:t>
            </w:r>
          </w:p>
        </w:tc>
        <w:tc>
          <w:tcPr>
            <w:tcW w:w="2711" w:type="dxa"/>
            <w:shd w:val="clear" w:color="auto" w:fill="FFFFFF"/>
            <w:vAlign w:val="center"/>
            <w:hideMark/>
          </w:tcPr>
          <w:p w14:paraId="6673ABBD" w14:textId="77777777" w:rsidR="0070602E" w:rsidRPr="0070602E" w:rsidRDefault="0070602E" w:rsidP="0070602E">
            <w:pPr>
              <w:spacing w:after="100" w:afterAutospacing="1" w:line="240" w:lineRule="auto"/>
              <w:rPr>
                <w:rFonts w:asciiTheme="majorBidi" w:hAnsiTheme="majorBidi" w:cstheme="majorBidi"/>
                <w:bCs/>
                <w:sz w:val="24"/>
                <w:szCs w:val="24"/>
                <w:lang w:val="kk-KZ"/>
              </w:rPr>
            </w:pPr>
            <w:r w:rsidRPr="0070602E">
              <w:rPr>
                <w:rFonts w:asciiTheme="majorBidi" w:hAnsiTheme="majorBidi" w:cstheme="majorBidi"/>
                <w:bCs/>
                <w:sz w:val="24"/>
                <w:szCs w:val="24"/>
                <w:lang w:val="kk-KZ"/>
              </w:rPr>
              <w:t>Құқықтық актінің атауы</w:t>
            </w:r>
          </w:p>
        </w:tc>
        <w:tc>
          <w:tcPr>
            <w:tcW w:w="1499" w:type="dxa"/>
            <w:shd w:val="clear" w:color="auto" w:fill="FFFFFF"/>
            <w:vAlign w:val="center"/>
            <w:hideMark/>
          </w:tcPr>
          <w:p w14:paraId="7E904CC5" w14:textId="77777777" w:rsidR="0070602E" w:rsidRPr="0070602E" w:rsidRDefault="0070602E" w:rsidP="0070602E">
            <w:pPr>
              <w:spacing w:after="100" w:afterAutospacing="1" w:line="240" w:lineRule="auto"/>
              <w:rPr>
                <w:rFonts w:asciiTheme="majorBidi" w:hAnsiTheme="majorBidi" w:cstheme="majorBidi"/>
                <w:bCs/>
                <w:sz w:val="24"/>
                <w:szCs w:val="24"/>
                <w:lang w:val="kk-KZ"/>
              </w:rPr>
            </w:pPr>
            <w:r w:rsidRPr="0070602E">
              <w:rPr>
                <w:rFonts w:asciiTheme="majorBidi" w:hAnsiTheme="majorBidi" w:cstheme="majorBidi"/>
                <w:bCs/>
                <w:sz w:val="24"/>
                <w:szCs w:val="24"/>
                <w:lang w:val="kk-KZ"/>
              </w:rPr>
              <w:t>Актінің нысаны</w:t>
            </w:r>
          </w:p>
        </w:tc>
        <w:tc>
          <w:tcPr>
            <w:tcW w:w="0" w:type="auto"/>
            <w:shd w:val="clear" w:color="auto" w:fill="FFFFFF"/>
            <w:vAlign w:val="center"/>
            <w:hideMark/>
          </w:tcPr>
          <w:p w14:paraId="00DE1CFA" w14:textId="77777777" w:rsidR="0070602E" w:rsidRPr="0070602E" w:rsidRDefault="0070602E" w:rsidP="0070602E">
            <w:pPr>
              <w:spacing w:after="100" w:afterAutospacing="1" w:line="240" w:lineRule="auto"/>
              <w:rPr>
                <w:rFonts w:asciiTheme="majorBidi" w:hAnsiTheme="majorBidi" w:cstheme="majorBidi"/>
                <w:bCs/>
                <w:sz w:val="24"/>
                <w:szCs w:val="24"/>
                <w:lang w:val="kk-KZ"/>
              </w:rPr>
            </w:pPr>
            <w:r w:rsidRPr="0070602E">
              <w:rPr>
                <w:rFonts w:asciiTheme="majorBidi" w:hAnsiTheme="majorBidi" w:cstheme="majorBidi"/>
                <w:bCs/>
                <w:sz w:val="24"/>
                <w:szCs w:val="24"/>
                <w:lang w:val="kk-KZ"/>
              </w:rPr>
              <w:t>Орындауға жауапты мемлекеттік орган</w:t>
            </w:r>
          </w:p>
        </w:tc>
        <w:tc>
          <w:tcPr>
            <w:tcW w:w="0" w:type="auto"/>
            <w:shd w:val="clear" w:color="auto" w:fill="FFFFFF"/>
            <w:vAlign w:val="center"/>
            <w:hideMark/>
          </w:tcPr>
          <w:p w14:paraId="640A5C97" w14:textId="77777777" w:rsidR="0070602E" w:rsidRPr="0070602E" w:rsidRDefault="0070602E" w:rsidP="0070602E">
            <w:pPr>
              <w:spacing w:after="100" w:afterAutospacing="1" w:line="240" w:lineRule="auto"/>
              <w:rPr>
                <w:rFonts w:asciiTheme="majorBidi" w:hAnsiTheme="majorBidi" w:cstheme="majorBidi"/>
                <w:bCs/>
                <w:sz w:val="24"/>
                <w:szCs w:val="24"/>
                <w:lang w:val="kk-KZ"/>
              </w:rPr>
            </w:pPr>
            <w:r w:rsidRPr="0070602E">
              <w:rPr>
                <w:rFonts w:asciiTheme="majorBidi" w:hAnsiTheme="majorBidi" w:cstheme="majorBidi"/>
                <w:bCs/>
                <w:sz w:val="24"/>
                <w:szCs w:val="24"/>
                <w:lang w:val="kk-KZ"/>
              </w:rPr>
              <w:t>Орындау мерзімі</w:t>
            </w:r>
          </w:p>
        </w:tc>
        <w:tc>
          <w:tcPr>
            <w:tcW w:w="4645" w:type="dxa"/>
            <w:shd w:val="clear" w:color="auto" w:fill="FFFFFF"/>
            <w:vAlign w:val="center"/>
            <w:hideMark/>
          </w:tcPr>
          <w:p w14:paraId="7C8EE86A" w14:textId="77777777" w:rsidR="0070602E" w:rsidRPr="0070602E" w:rsidRDefault="0070602E" w:rsidP="0070602E">
            <w:pPr>
              <w:spacing w:after="100" w:afterAutospacing="1" w:line="240" w:lineRule="auto"/>
              <w:rPr>
                <w:rFonts w:asciiTheme="majorBidi" w:hAnsiTheme="majorBidi" w:cstheme="majorBidi"/>
                <w:bCs/>
                <w:sz w:val="24"/>
                <w:szCs w:val="24"/>
                <w:lang w:val="kk-KZ"/>
              </w:rPr>
            </w:pPr>
            <w:r w:rsidRPr="0070602E">
              <w:rPr>
                <w:rFonts w:asciiTheme="majorBidi" w:hAnsiTheme="majorBidi" w:cstheme="majorBidi"/>
                <w:bCs/>
                <w:sz w:val="24"/>
                <w:szCs w:val="24"/>
                <w:lang w:val="kk-KZ"/>
              </w:rPr>
              <w:t>Қаулы жобасының Үкімет Аппаратына енгізілген, заңға тәуелді актінің қабылданған, мемлекеттік тіркелген күні (егер мерзімінде орындалмаса, онда орындаудың қай сатысында екені көрсетіледі)</w:t>
            </w:r>
          </w:p>
        </w:tc>
        <w:tc>
          <w:tcPr>
            <w:tcW w:w="1680" w:type="dxa"/>
            <w:shd w:val="clear" w:color="auto" w:fill="FFFFFF"/>
            <w:vAlign w:val="center"/>
            <w:hideMark/>
          </w:tcPr>
          <w:p w14:paraId="117734D4" w14:textId="77777777" w:rsidR="0070602E" w:rsidRPr="0070602E" w:rsidRDefault="0070602E" w:rsidP="0070602E">
            <w:pPr>
              <w:spacing w:after="100" w:afterAutospacing="1" w:line="240" w:lineRule="auto"/>
              <w:rPr>
                <w:rFonts w:asciiTheme="majorBidi" w:hAnsiTheme="majorBidi" w:cstheme="majorBidi"/>
                <w:bCs/>
                <w:sz w:val="24"/>
                <w:szCs w:val="24"/>
                <w:lang w:val="kk-KZ"/>
              </w:rPr>
            </w:pPr>
            <w:r w:rsidRPr="0070602E">
              <w:rPr>
                <w:rFonts w:asciiTheme="majorBidi" w:hAnsiTheme="majorBidi" w:cstheme="majorBidi"/>
                <w:bCs/>
                <w:sz w:val="24"/>
                <w:szCs w:val="24"/>
                <w:lang w:val="kk-KZ"/>
              </w:rPr>
              <w:t>Қосымша ақпарат</w:t>
            </w:r>
          </w:p>
        </w:tc>
      </w:tr>
      <w:tr w:rsidR="00CD3B22" w:rsidRPr="0070602E" w14:paraId="749EDF51" w14:textId="77777777" w:rsidTr="00DE7A9F">
        <w:tc>
          <w:tcPr>
            <w:tcW w:w="550" w:type="dxa"/>
            <w:shd w:val="clear" w:color="auto" w:fill="FFFFFF"/>
            <w:vAlign w:val="center"/>
            <w:hideMark/>
          </w:tcPr>
          <w:p w14:paraId="19DF0AC1" w14:textId="77777777" w:rsidR="0070602E" w:rsidRPr="0070602E" w:rsidRDefault="0070602E" w:rsidP="0070602E">
            <w:pPr>
              <w:spacing w:after="100" w:afterAutospacing="1" w:line="240" w:lineRule="auto"/>
              <w:rPr>
                <w:rFonts w:asciiTheme="majorBidi" w:hAnsiTheme="majorBidi" w:cstheme="majorBidi"/>
                <w:bCs/>
                <w:sz w:val="24"/>
                <w:szCs w:val="24"/>
                <w:lang w:val="kk-KZ"/>
              </w:rPr>
            </w:pPr>
            <w:r w:rsidRPr="0070602E">
              <w:rPr>
                <w:rFonts w:asciiTheme="majorBidi" w:hAnsiTheme="majorBidi" w:cstheme="majorBidi"/>
                <w:bCs/>
                <w:sz w:val="24"/>
                <w:szCs w:val="24"/>
                <w:lang w:val="kk-KZ"/>
              </w:rPr>
              <w:t>1</w:t>
            </w:r>
          </w:p>
        </w:tc>
        <w:tc>
          <w:tcPr>
            <w:tcW w:w="2711" w:type="dxa"/>
            <w:shd w:val="clear" w:color="auto" w:fill="FFFFFF"/>
            <w:vAlign w:val="center"/>
            <w:hideMark/>
          </w:tcPr>
          <w:p w14:paraId="1CAC6050" w14:textId="77777777" w:rsidR="0070602E" w:rsidRPr="0070602E" w:rsidRDefault="0070602E" w:rsidP="0070602E">
            <w:pPr>
              <w:spacing w:after="100" w:afterAutospacing="1" w:line="240" w:lineRule="auto"/>
              <w:rPr>
                <w:rFonts w:asciiTheme="majorBidi" w:hAnsiTheme="majorBidi" w:cstheme="majorBidi"/>
                <w:bCs/>
                <w:sz w:val="24"/>
                <w:szCs w:val="24"/>
                <w:lang w:val="kk-KZ"/>
              </w:rPr>
            </w:pPr>
            <w:r w:rsidRPr="0070602E">
              <w:rPr>
                <w:rFonts w:asciiTheme="majorBidi" w:hAnsiTheme="majorBidi" w:cstheme="majorBidi"/>
                <w:bCs/>
                <w:sz w:val="24"/>
                <w:szCs w:val="24"/>
                <w:lang w:val="kk-KZ"/>
              </w:rPr>
              <w:t>2</w:t>
            </w:r>
          </w:p>
        </w:tc>
        <w:tc>
          <w:tcPr>
            <w:tcW w:w="1499" w:type="dxa"/>
            <w:shd w:val="clear" w:color="auto" w:fill="FFFFFF"/>
            <w:vAlign w:val="center"/>
            <w:hideMark/>
          </w:tcPr>
          <w:p w14:paraId="1BF79A82" w14:textId="77777777" w:rsidR="0070602E" w:rsidRPr="0070602E" w:rsidRDefault="0070602E" w:rsidP="0070602E">
            <w:pPr>
              <w:spacing w:after="100" w:afterAutospacing="1" w:line="240" w:lineRule="auto"/>
              <w:rPr>
                <w:rFonts w:asciiTheme="majorBidi" w:hAnsiTheme="majorBidi" w:cstheme="majorBidi"/>
                <w:bCs/>
                <w:sz w:val="24"/>
                <w:szCs w:val="24"/>
                <w:lang w:val="kk-KZ"/>
              </w:rPr>
            </w:pPr>
            <w:r w:rsidRPr="0070602E">
              <w:rPr>
                <w:rFonts w:asciiTheme="majorBidi" w:hAnsiTheme="majorBidi" w:cstheme="majorBidi"/>
                <w:bCs/>
                <w:sz w:val="24"/>
                <w:szCs w:val="24"/>
                <w:lang w:val="kk-KZ"/>
              </w:rPr>
              <w:t>3</w:t>
            </w:r>
          </w:p>
        </w:tc>
        <w:tc>
          <w:tcPr>
            <w:tcW w:w="0" w:type="auto"/>
            <w:shd w:val="clear" w:color="auto" w:fill="FFFFFF"/>
            <w:vAlign w:val="center"/>
            <w:hideMark/>
          </w:tcPr>
          <w:p w14:paraId="04EF1E9C" w14:textId="77777777" w:rsidR="0070602E" w:rsidRPr="0070602E" w:rsidRDefault="0070602E" w:rsidP="0070602E">
            <w:pPr>
              <w:spacing w:after="100" w:afterAutospacing="1" w:line="240" w:lineRule="auto"/>
              <w:rPr>
                <w:rFonts w:asciiTheme="majorBidi" w:hAnsiTheme="majorBidi" w:cstheme="majorBidi"/>
                <w:bCs/>
                <w:sz w:val="24"/>
                <w:szCs w:val="24"/>
                <w:lang w:val="kk-KZ"/>
              </w:rPr>
            </w:pPr>
            <w:r w:rsidRPr="0070602E">
              <w:rPr>
                <w:rFonts w:asciiTheme="majorBidi" w:hAnsiTheme="majorBidi" w:cstheme="majorBidi"/>
                <w:bCs/>
                <w:sz w:val="24"/>
                <w:szCs w:val="24"/>
                <w:lang w:val="kk-KZ"/>
              </w:rPr>
              <w:t>4</w:t>
            </w:r>
          </w:p>
        </w:tc>
        <w:tc>
          <w:tcPr>
            <w:tcW w:w="0" w:type="auto"/>
            <w:shd w:val="clear" w:color="auto" w:fill="FFFFFF"/>
            <w:vAlign w:val="center"/>
            <w:hideMark/>
          </w:tcPr>
          <w:p w14:paraId="6475EEAF" w14:textId="77777777" w:rsidR="0070602E" w:rsidRPr="0070602E" w:rsidRDefault="0070602E" w:rsidP="0070602E">
            <w:pPr>
              <w:spacing w:after="100" w:afterAutospacing="1" w:line="240" w:lineRule="auto"/>
              <w:rPr>
                <w:rFonts w:asciiTheme="majorBidi" w:hAnsiTheme="majorBidi" w:cstheme="majorBidi"/>
                <w:bCs/>
                <w:sz w:val="24"/>
                <w:szCs w:val="24"/>
                <w:lang w:val="kk-KZ"/>
              </w:rPr>
            </w:pPr>
            <w:r w:rsidRPr="0070602E">
              <w:rPr>
                <w:rFonts w:asciiTheme="majorBidi" w:hAnsiTheme="majorBidi" w:cstheme="majorBidi"/>
                <w:bCs/>
                <w:sz w:val="24"/>
                <w:szCs w:val="24"/>
                <w:lang w:val="kk-KZ"/>
              </w:rPr>
              <w:t>5</w:t>
            </w:r>
          </w:p>
        </w:tc>
        <w:tc>
          <w:tcPr>
            <w:tcW w:w="4645" w:type="dxa"/>
            <w:shd w:val="clear" w:color="auto" w:fill="FFFFFF"/>
            <w:vAlign w:val="center"/>
            <w:hideMark/>
          </w:tcPr>
          <w:p w14:paraId="1B528944" w14:textId="77777777" w:rsidR="0070602E" w:rsidRPr="0070602E" w:rsidRDefault="0070602E" w:rsidP="0070602E">
            <w:pPr>
              <w:spacing w:after="100" w:afterAutospacing="1" w:line="240" w:lineRule="auto"/>
              <w:rPr>
                <w:rFonts w:asciiTheme="majorBidi" w:hAnsiTheme="majorBidi" w:cstheme="majorBidi"/>
                <w:bCs/>
                <w:sz w:val="24"/>
                <w:szCs w:val="24"/>
                <w:lang w:val="kk-KZ"/>
              </w:rPr>
            </w:pPr>
            <w:r w:rsidRPr="0070602E">
              <w:rPr>
                <w:rFonts w:asciiTheme="majorBidi" w:hAnsiTheme="majorBidi" w:cstheme="majorBidi"/>
                <w:bCs/>
                <w:sz w:val="24"/>
                <w:szCs w:val="24"/>
                <w:lang w:val="kk-KZ"/>
              </w:rPr>
              <w:t>6</w:t>
            </w:r>
          </w:p>
        </w:tc>
        <w:tc>
          <w:tcPr>
            <w:tcW w:w="1680" w:type="dxa"/>
            <w:shd w:val="clear" w:color="auto" w:fill="FFFFFF"/>
            <w:vAlign w:val="center"/>
            <w:hideMark/>
          </w:tcPr>
          <w:p w14:paraId="4868B970" w14:textId="77777777" w:rsidR="0070602E" w:rsidRPr="0070602E" w:rsidRDefault="0070602E" w:rsidP="0070602E">
            <w:pPr>
              <w:spacing w:after="100" w:afterAutospacing="1" w:line="240" w:lineRule="auto"/>
              <w:rPr>
                <w:rFonts w:asciiTheme="majorBidi" w:hAnsiTheme="majorBidi" w:cstheme="majorBidi"/>
                <w:bCs/>
                <w:sz w:val="24"/>
                <w:szCs w:val="24"/>
                <w:lang w:val="kk-KZ"/>
              </w:rPr>
            </w:pPr>
            <w:r w:rsidRPr="0070602E">
              <w:rPr>
                <w:rFonts w:asciiTheme="majorBidi" w:hAnsiTheme="majorBidi" w:cstheme="majorBidi"/>
                <w:bCs/>
                <w:sz w:val="24"/>
                <w:szCs w:val="24"/>
                <w:lang w:val="kk-KZ"/>
              </w:rPr>
              <w:t>7</w:t>
            </w:r>
          </w:p>
        </w:tc>
      </w:tr>
      <w:tr w:rsidR="00E02FCD" w:rsidRPr="00AD3188" w14:paraId="41E7DE49" w14:textId="77777777" w:rsidTr="00DE7A9F">
        <w:tc>
          <w:tcPr>
            <w:tcW w:w="550" w:type="dxa"/>
            <w:shd w:val="clear" w:color="auto" w:fill="FFFFFF"/>
            <w:vAlign w:val="center"/>
          </w:tcPr>
          <w:p w14:paraId="4C900260" w14:textId="4BB7FA9C" w:rsidR="00E02FCD" w:rsidRDefault="00AD3188" w:rsidP="00AD3188">
            <w:pPr>
              <w:spacing w:after="0" w:line="240" w:lineRule="auto"/>
              <w:rPr>
                <w:rFonts w:asciiTheme="majorBidi" w:hAnsiTheme="majorBidi" w:cstheme="majorBidi"/>
                <w:bCs/>
                <w:sz w:val="24"/>
                <w:szCs w:val="24"/>
                <w:lang w:val="kk-KZ"/>
              </w:rPr>
            </w:pPr>
            <w:r>
              <w:rPr>
                <w:rFonts w:asciiTheme="majorBidi" w:hAnsiTheme="majorBidi" w:cstheme="majorBidi"/>
                <w:bCs/>
                <w:sz w:val="24"/>
                <w:szCs w:val="24"/>
                <w:lang w:val="kk-KZ"/>
              </w:rPr>
              <w:t>1</w:t>
            </w:r>
          </w:p>
          <w:p w14:paraId="5423C841" w14:textId="2640DFE0" w:rsidR="00AD3188" w:rsidRPr="0070602E" w:rsidRDefault="00AD3188" w:rsidP="0070602E">
            <w:pPr>
              <w:spacing w:after="100" w:afterAutospacing="1" w:line="240" w:lineRule="auto"/>
              <w:rPr>
                <w:rFonts w:asciiTheme="majorBidi" w:hAnsiTheme="majorBidi" w:cstheme="majorBidi"/>
                <w:bCs/>
                <w:sz w:val="24"/>
                <w:szCs w:val="24"/>
                <w:lang w:val="kk-KZ"/>
              </w:rPr>
            </w:pPr>
            <w:r>
              <w:rPr>
                <w:rFonts w:asciiTheme="majorBidi" w:hAnsiTheme="majorBidi" w:cstheme="majorBidi"/>
                <w:bCs/>
                <w:sz w:val="24"/>
                <w:szCs w:val="24"/>
                <w:lang w:val="kk-KZ"/>
              </w:rPr>
              <w:t>(88-т.)</w:t>
            </w:r>
          </w:p>
        </w:tc>
        <w:tc>
          <w:tcPr>
            <w:tcW w:w="2711" w:type="dxa"/>
            <w:shd w:val="clear" w:color="auto" w:fill="FFFFFF"/>
            <w:vAlign w:val="center"/>
          </w:tcPr>
          <w:p w14:paraId="7BC63D93" w14:textId="6F317186" w:rsidR="00E02FCD" w:rsidRPr="00E02FCD" w:rsidRDefault="00E02FCD" w:rsidP="00E02FCD">
            <w:pPr>
              <w:spacing w:after="100" w:afterAutospacing="1" w:line="240" w:lineRule="auto"/>
              <w:jc w:val="center"/>
              <w:rPr>
                <w:rFonts w:asciiTheme="majorBidi" w:hAnsiTheme="majorBidi" w:cstheme="majorBidi"/>
                <w:bCs/>
                <w:sz w:val="24"/>
                <w:szCs w:val="24"/>
                <w:lang w:val="kk-KZ"/>
              </w:rPr>
            </w:pPr>
            <w:r w:rsidRPr="00E02FCD">
              <w:rPr>
                <w:rFonts w:asciiTheme="majorBidi" w:hAnsiTheme="majorBidi" w:cstheme="majorBidi"/>
                <w:bCs/>
                <w:sz w:val="24"/>
                <w:szCs w:val="24"/>
                <w:lang w:val="kk-KZ"/>
              </w:rPr>
              <w:t>Жергілікті маңызы бар тарих және мәдениет ескерткіштерін пайдаланғаны үшін жалдау ақысының мөлшерлемесін белгілеу туралы</w:t>
            </w:r>
          </w:p>
        </w:tc>
        <w:tc>
          <w:tcPr>
            <w:tcW w:w="1499" w:type="dxa"/>
            <w:shd w:val="clear" w:color="auto" w:fill="FFFFFF"/>
            <w:vAlign w:val="center"/>
          </w:tcPr>
          <w:p w14:paraId="7F353A0B" w14:textId="23BCA948" w:rsidR="00E02FCD" w:rsidRPr="0070602E" w:rsidRDefault="00E02FCD" w:rsidP="0070602E">
            <w:pPr>
              <w:spacing w:after="100" w:afterAutospacing="1" w:line="240" w:lineRule="auto"/>
              <w:rPr>
                <w:rFonts w:asciiTheme="majorBidi" w:hAnsiTheme="majorBidi" w:cstheme="majorBidi"/>
                <w:bCs/>
                <w:sz w:val="24"/>
                <w:szCs w:val="24"/>
                <w:lang w:val="kk-KZ"/>
              </w:rPr>
            </w:pPr>
            <w:r w:rsidRPr="00913793">
              <w:rPr>
                <w:rFonts w:ascii="Times New Roman" w:eastAsia="Calibri" w:hAnsi="Times New Roman" w:cs="Times New Roman"/>
                <w:color w:val="000000" w:themeColor="text1"/>
                <w:sz w:val="24"/>
                <w:szCs w:val="24"/>
                <w:lang w:val="kk-KZ"/>
              </w:rPr>
              <w:t>мәслихат шешімі</w:t>
            </w:r>
          </w:p>
        </w:tc>
        <w:tc>
          <w:tcPr>
            <w:tcW w:w="0" w:type="auto"/>
            <w:shd w:val="clear" w:color="auto" w:fill="FFFFFF"/>
            <w:vAlign w:val="center"/>
          </w:tcPr>
          <w:p w14:paraId="3800ABC3" w14:textId="53D22154" w:rsidR="00E02FCD" w:rsidRDefault="00E02FCD" w:rsidP="00F82BF0">
            <w:pPr>
              <w:spacing w:after="100" w:afterAutospacing="1" w:line="240" w:lineRule="auto"/>
              <w:rPr>
                <w:rFonts w:asciiTheme="majorBidi" w:hAnsiTheme="majorBidi" w:cstheme="majorBidi"/>
                <w:bCs/>
                <w:sz w:val="24"/>
                <w:szCs w:val="24"/>
                <w:lang w:val="kk-KZ"/>
              </w:rPr>
            </w:pPr>
            <w:r w:rsidRPr="00E02FCD">
              <w:rPr>
                <w:rFonts w:asciiTheme="majorBidi" w:hAnsiTheme="majorBidi" w:cstheme="majorBidi"/>
                <w:bCs/>
                <w:sz w:val="24"/>
                <w:szCs w:val="24"/>
                <w:lang w:val="kk-KZ"/>
              </w:rPr>
              <w:t>Маңғыстау облысының мәдениет, тілдерді дамыту және архив ісі басқармасы</w:t>
            </w:r>
          </w:p>
        </w:tc>
        <w:tc>
          <w:tcPr>
            <w:tcW w:w="0" w:type="auto"/>
            <w:shd w:val="clear" w:color="auto" w:fill="FFFFFF"/>
            <w:vAlign w:val="center"/>
          </w:tcPr>
          <w:p w14:paraId="0CCA23BF" w14:textId="1F4D1986" w:rsidR="00E02FCD" w:rsidRPr="0070602E" w:rsidRDefault="00E02FCD" w:rsidP="0070602E">
            <w:pPr>
              <w:spacing w:after="100" w:afterAutospacing="1" w:line="240" w:lineRule="auto"/>
              <w:rPr>
                <w:rFonts w:asciiTheme="majorBidi" w:hAnsiTheme="majorBidi" w:cstheme="majorBidi"/>
                <w:bCs/>
                <w:sz w:val="24"/>
                <w:szCs w:val="24"/>
                <w:lang w:val="kk-KZ"/>
              </w:rPr>
            </w:pPr>
            <w:r w:rsidRPr="0070602E">
              <w:rPr>
                <w:rFonts w:asciiTheme="majorBidi" w:hAnsiTheme="majorBidi" w:cstheme="majorBidi"/>
                <w:bCs/>
                <w:sz w:val="24"/>
                <w:szCs w:val="24"/>
                <w:lang w:val="kk-KZ"/>
              </w:rPr>
              <w:t>2025 жылғы қыркүйек</w:t>
            </w:r>
          </w:p>
        </w:tc>
        <w:tc>
          <w:tcPr>
            <w:tcW w:w="4645" w:type="dxa"/>
            <w:shd w:val="clear" w:color="auto" w:fill="FFFFFF"/>
            <w:vAlign w:val="center"/>
          </w:tcPr>
          <w:p w14:paraId="41CA09F0" w14:textId="068E68C7" w:rsidR="00E02FCD" w:rsidRDefault="00EF3594" w:rsidP="00EF3594">
            <w:pPr>
              <w:spacing w:after="100" w:afterAutospacing="1" w:line="240" w:lineRule="auto"/>
              <w:rPr>
                <w:rFonts w:ascii="Times New Roman" w:eastAsia="Calibri" w:hAnsi="Times New Roman" w:cs="Times New Roman"/>
                <w:color w:val="000000" w:themeColor="text1"/>
                <w:sz w:val="24"/>
                <w:szCs w:val="24"/>
                <w:lang w:val="kk-KZ"/>
              </w:rPr>
            </w:pPr>
            <w:r>
              <w:rPr>
                <w:rFonts w:ascii="Times New Roman" w:eastAsia="Calibri" w:hAnsi="Times New Roman" w:cs="Times New Roman"/>
                <w:color w:val="000000" w:themeColor="text1"/>
                <w:sz w:val="24"/>
                <w:szCs w:val="24"/>
                <w:lang w:val="kk-KZ"/>
              </w:rPr>
              <w:t>Маңғыстау облыстық мәслихатының 2026 жылғы 10 наурыздағы №26/310 шешімі</w:t>
            </w:r>
          </w:p>
        </w:tc>
        <w:tc>
          <w:tcPr>
            <w:tcW w:w="1680" w:type="dxa"/>
            <w:shd w:val="clear" w:color="auto" w:fill="FFFFFF"/>
            <w:vAlign w:val="center"/>
          </w:tcPr>
          <w:p w14:paraId="7EEC14D3" w14:textId="21D94FCC" w:rsidR="00E02FCD" w:rsidRPr="0070602E" w:rsidRDefault="00AD3188" w:rsidP="0070602E">
            <w:pPr>
              <w:spacing w:after="100" w:afterAutospacing="1" w:line="240" w:lineRule="auto"/>
              <w:rPr>
                <w:rFonts w:asciiTheme="majorBidi" w:hAnsiTheme="majorBidi" w:cstheme="majorBidi"/>
                <w:bCs/>
                <w:sz w:val="24"/>
                <w:szCs w:val="24"/>
                <w:lang w:val="kk-KZ"/>
              </w:rPr>
            </w:pPr>
            <w:r>
              <w:rPr>
                <w:rFonts w:asciiTheme="majorBidi" w:hAnsiTheme="majorBidi" w:cstheme="majorBidi"/>
                <w:bCs/>
                <w:sz w:val="24"/>
                <w:szCs w:val="24"/>
                <w:lang w:val="kk-KZ"/>
              </w:rPr>
              <w:t>Орындалды</w:t>
            </w:r>
          </w:p>
        </w:tc>
      </w:tr>
    </w:tbl>
    <w:p w14:paraId="1BA992A4" w14:textId="77777777" w:rsidR="000E6889" w:rsidRDefault="000E6889" w:rsidP="00946599">
      <w:pPr>
        <w:ind w:firstLine="720"/>
        <w:rPr>
          <w:rFonts w:asciiTheme="majorBidi" w:hAnsiTheme="majorBidi" w:cstheme="majorBidi"/>
          <w:sz w:val="28"/>
          <w:szCs w:val="28"/>
          <w:lang w:val="kk-KZ"/>
        </w:rPr>
      </w:pPr>
    </w:p>
    <w:p w14:paraId="536B4B6F" w14:textId="77777777" w:rsidR="000E6889" w:rsidRDefault="000E6889" w:rsidP="00946599">
      <w:pPr>
        <w:ind w:firstLine="720"/>
        <w:rPr>
          <w:rFonts w:asciiTheme="majorBidi" w:hAnsiTheme="majorBidi" w:cstheme="majorBidi"/>
          <w:sz w:val="28"/>
          <w:szCs w:val="28"/>
          <w:lang w:val="kk-KZ"/>
        </w:rPr>
      </w:pPr>
    </w:p>
    <w:p w14:paraId="05295D7E" w14:textId="1C62F6FA" w:rsidR="00946599" w:rsidRDefault="000E6889" w:rsidP="00946599">
      <w:pPr>
        <w:ind w:firstLine="720"/>
        <w:rPr>
          <w:rFonts w:asciiTheme="majorBidi" w:hAnsiTheme="majorBidi" w:cstheme="majorBidi"/>
          <w:sz w:val="28"/>
          <w:szCs w:val="28"/>
          <w:lang w:val="kk-KZ"/>
        </w:rPr>
      </w:pPr>
      <w:r w:rsidRPr="00C41FE9">
        <w:rPr>
          <w:rFonts w:asciiTheme="majorBidi" w:hAnsiTheme="majorBidi" w:cstheme="majorBidi"/>
          <w:sz w:val="28"/>
          <w:szCs w:val="28"/>
          <w:lang w:val="kk-KZ"/>
        </w:rPr>
        <w:lastRenderedPageBreak/>
        <w:t xml:space="preserve"> </w:t>
      </w:r>
      <w:r w:rsidR="00946599" w:rsidRPr="00C41FE9">
        <w:rPr>
          <w:rFonts w:asciiTheme="majorBidi" w:hAnsiTheme="majorBidi" w:cstheme="majorBidi"/>
          <w:sz w:val="28"/>
          <w:szCs w:val="28"/>
          <w:lang w:val="kk-KZ"/>
        </w:rPr>
        <w:t xml:space="preserve">«Қазақстан Республикасының кейбір заңнамалық актілеріне </w:t>
      </w:r>
      <w:r w:rsidR="00946599">
        <w:rPr>
          <w:rFonts w:asciiTheme="majorBidi" w:hAnsiTheme="majorBidi" w:cstheme="majorBidi"/>
          <w:sz w:val="28"/>
          <w:szCs w:val="28"/>
          <w:lang w:val="kk-KZ"/>
        </w:rPr>
        <w:t>жануарларға жауапкершілікпен қарау мәселелері</w:t>
      </w:r>
      <w:r w:rsidR="00946599" w:rsidRPr="00C41FE9">
        <w:rPr>
          <w:rFonts w:asciiTheme="majorBidi" w:hAnsiTheme="majorBidi" w:cstheme="majorBidi"/>
          <w:sz w:val="28"/>
          <w:szCs w:val="28"/>
          <w:lang w:val="kk-KZ"/>
        </w:rPr>
        <w:t xml:space="preserve"> бойынша өзгерістер мен толықтырулар енгізу туралы» 2026 жылғы 9 қаңтардағы Қазақстан Республикасының Заңдарын іске асыру жөніндегі шаралар туралы» Қазақстан Республикасы Премьер-Министрінің</w:t>
      </w:r>
      <w:r w:rsidR="00946599">
        <w:rPr>
          <w:rFonts w:asciiTheme="majorBidi" w:hAnsiTheme="majorBidi" w:cstheme="majorBidi"/>
          <w:sz w:val="28"/>
          <w:szCs w:val="28"/>
          <w:lang w:val="kk-KZ"/>
        </w:rPr>
        <w:t xml:space="preserve"> </w:t>
      </w:r>
      <w:r w:rsidR="00946599" w:rsidRPr="00C41FE9">
        <w:rPr>
          <w:rFonts w:asciiTheme="majorBidi" w:hAnsiTheme="majorBidi" w:cstheme="majorBidi"/>
          <w:sz w:val="28"/>
          <w:szCs w:val="28"/>
          <w:lang w:val="kk-KZ"/>
        </w:rPr>
        <w:t>2026 жылғы 1</w:t>
      </w:r>
      <w:r w:rsidR="00946599">
        <w:rPr>
          <w:rFonts w:asciiTheme="majorBidi" w:hAnsiTheme="majorBidi" w:cstheme="majorBidi"/>
          <w:sz w:val="28"/>
          <w:szCs w:val="28"/>
          <w:lang w:val="kk-KZ"/>
        </w:rPr>
        <w:t>9</w:t>
      </w:r>
      <w:r w:rsidR="00946599" w:rsidRPr="00C41FE9">
        <w:rPr>
          <w:rFonts w:asciiTheme="majorBidi" w:hAnsiTheme="majorBidi" w:cstheme="majorBidi"/>
          <w:sz w:val="28"/>
          <w:szCs w:val="28"/>
          <w:lang w:val="kk-KZ"/>
        </w:rPr>
        <w:t xml:space="preserve"> мамырдағы </w:t>
      </w:r>
      <w:r w:rsidR="00946599">
        <w:rPr>
          <w:rFonts w:asciiTheme="majorBidi" w:hAnsiTheme="majorBidi" w:cstheme="majorBidi"/>
          <w:sz w:val="28"/>
          <w:szCs w:val="28"/>
          <w:lang w:val="kk-KZ"/>
        </w:rPr>
        <w:t xml:space="preserve">                       </w:t>
      </w:r>
      <w:r w:rsidR="00946599" w:rsidRPr="00C41FE9">
        <w:rPr>
          <w:rFonts w:asciiTheme="majorBidi" w:hAnsiTheme="majorBidi" w:cstheme="majorBidi"/>
          <w:sz w:val="28"/>
          <w:szCs w:val="28"/>
          <w:lang w:val="kk-KZ"/>
        </w:rPr>
        <w:t xml:space="preserve">№ </w:t>
      </w:r>
      <w:r w:rsidR="00946599">
        <w:rPr>
          <w:rFonts w:asciiTheme="majorBidi" w:hAnsiTheme="majorBidi" w:cstheme="majorBidi"/>
          <w:sz w:val="28"/>
          <w:szCs w:val="28"/>
          <w:lang w:val="kk-KZ"/>
        </w:rPr>
        <w:t>109-ө өкімі (4 және 7 - тармақтар</w:t>
      </w:r>
      <w:r w:rsidR="00946599" w:rsidRPr="00C41FE9">
        <w:rPr>
          <w:rFonts w:asciiTheme="majorBidi" w:hAnsiTheme="majorBidi" w:cstheme="majorBidi"/>
          <w:sz w:val="28"/>
          <w:szCs w:val="28"/>
          <w:lang w:val="kk-KZ"/>
        </w:rPr>
        <w:t>)</w:t>
      </w:r>
    </w:p>
    <w:tbl>
      <w:tblPr>
        <w:tblStyle w:val="a6"/>
        <w:tblW w:w="0" w:type="auto"/>
        <w:tblLook w:val="04A0" w:firstRow="1" w:lastRow="0" w:firstColumn="1" w:lastColumn="0" w:noHBand="0" w:noVBand="1"/>
      </w:tblPr>
      <w:tblGrid>
        <w:gridCol w:w="559"/>
        <w:gridCol w:w="4085"/>
        <w:gridCol w:w="2410"/>
        <w:gridCol w:w="1701"/>
        <w:gridCol w:w="1134"/>
        <w:gridCol w:w="3686"/>
        <w:gridCol w:w="1211"/>
      </w:tblGrid>
      <w:tr w:rsidR="00946599" w14:paraId="6B0D248D" w14:textId="77777777" w:rsidTr="00946599">
        <w:tc>
          <w:tcPr>
            <w:tcW w:w="559" w:type="dxa"/>
          </w:tcPr>
          <w:p w14:paraId="1EF454A9" w14:textId="77777777" w:rsidR="00946599" w:rsidRPr="00C41FE9" w:rsidRDefault="00946599" w:rsidP="00946599">
            <w:pPr>
              <w:rPr>
                <w:rFonts w:ascii="Times New Roman" w:hAnsi="Times New Roman" w:cs="Times New Roman"/>
                <w:b/>
                <w:bCs/>
                <w:color w:val="000000" w:themeColor="text1"/>
                <w:spacing w:val="2"/>
                <w:sz w:val="20"/>
                <w:szCs w:val="20"/>
              </w:rPr>
            </w:pPr>
            <w:proofErr w:type="gramStart"/>
            <w:r w:rsidRPr="00C41FE9">
              <w:rPr>
                <w:rFonts w:ascii="Times New Roman" w:hAnsi="Times New Roman" w:cs="Times New Roman"/>
                <w:b/>
                <w:bCs/>
                <w:color w:val="000000" w:themeColor="text1"/>
                <w:spacing w:val="2"/>
                <w:sz w:val="20"/>
                <w:szCs w:val="20"/>
              </w:rPr>
              <w:t>р</w:t>
            </w:r>
            <w:proofErr w:type="gramEnd"/>
            <w:r w:rsidRPr="00C41FE9">
              <w:rPr>
                <w:rFonts w:ascii="Times New Roman" w:hAnsi="Times New Roman" w:cs="Times New Roman"/>
                <w:b/>
                <w:bCs/>
                <w:color w:val="000000" w:themeColor="text1"/>
                <w:spacing w:val="2"/>
                <w:sz w:val="20"/>
                <w:szCs w:val="20"/>
              </w:rPr>
              <w:t>/с</w:t>
            </w:r>
          </w:p>
          <w:p w14:paraId="1E609F7A" w14:textId="77777777" w:rsidR="00946599" w:rsidRDefault="00946599" w:rsidP="00946599">
            <w:pPr>
              <w:rPr>
                <w:rFonts w:asciiTheme="majorBidi" w:hAnsiTheme="majorBidi" w:cstheme="majorBidi"/>
                <w:sz w:val="28"/>
                <w:szCs w:val="28"/>
                <w:lang w:val="kk-KZ"/>
              </w:rPr>
            </w:pPr>
            <w:r w:rsidRPr="00C41FE9">
              <w:rPr>
                <w:rFonts w:ascii="Times New Roman" w:hAnsi="Times New Roman" w:cs="Times New Roman"/>
                <w:b/>
                <w:bCs/>
                <w:color w:val="000000" w:themeColor="text1"/>
                <w:spacing w:val="2"/>
                <w:sz w:val="20"/>
                <w:szCs w:val="20"/>
              </w:rPr>
              <w:t>№</w:t>
            </w:r>
          </w:p>
        </w:tc>
        <w:tc>
          <w:tcPr>
            <w:tcW w:w="4085" w:type="dxa"/>
          </w:tcPr>
          <w:p w14:paraId="7BD2DB1E" w14:textId="77777777" w:rsidR="00946599" w:rsidRDefault="00946599" w:rsidP="00946599">
            <w:pPr>
              <w:rPr>
                <w:rFonts w:asciiTheme="majorBidi" w:hAnsiTheme="majorBidi" w:cstheme="majorBidi"/>
                <w:sz w:val="28"/>
                <w:szCs w:val="28"/>
                <w:lang w:val="kk-KZ"/>
              </w:rPr>
            </w:pPr>
            <w:proofErr w:type="spellStart"/>
            <w:r w:rsidRPr="00337BBC">
              <w:rPr>
                <w:rFonts w:ascii="Times New Roman" w:hAnsi="Times New Roman" w:cs="Times New Roman"/>
                <w:b/>
                <w:bCs/>
                <w:color w:val="000000" w:themeColor="text1"/>
                <w:spacing w:val="2"/>
                <w:sz w:val="20"/>
                <w:szCs w:val="20"/>
              </w:rPr>
              <w:t>Құқықтық</w:t>
            </w:r>
            <w:proofErr w:type="spellEnd"/>
            <w:r w:rsidRPr="00337BBC">
              <w:rPr>
                <w:rFonts w:ascii="Times New Roman" w:hAnsi="Times New Roman" w:cs="Times New Roman"/>
                <w:b/>
                <w:bCs/>
                <w:color w:val="000000" w:themeColor="text1"/>
                <w:spacing w:val="2"/>
                <w:sz w:val="20"/>
                <w:szCs w:val="20"/>
              </w:rPr>
              <w:t xml:space="preserve"> </w:t>
            </w:r>
            <w:proofErr w:type="spellStart"/>
            <w:r w:rsidRPr="00337BBC">
              <w:rPr>
                <w:rFonts w:ascii="Times New Roman" w:hAnsi="Times New Roman" w:cs="Times New Roman"/>
                <w:b/>
                <w:bCs/>
                <w:color w:val="000000" w:themeColor="text1"/>
                <w:spacing w:val="2"/>
                <w:sz w:val="20"/>
                <w:szCs w:val="20"/>
              </w:rPr>
              <w:t>актінің</w:t>
            </w:r>
            <w:proofErr w:type="spellEnd"/>
            <w:r w:rsidRPr="00337BBC">
              <w:rPr>
                <w:rFonts w:ascii="Times New Roman" w:hAnsi="Times New Roman" w:cs="Times New Roman"/>
                <w:b/>
                <w:bCs/>
                <w:color w:val="000000" w:themeColor="text1"/>
                <w:spacing w:val="2"/>
                <w:sz w:val="20"/>
                <w:szCs w:val="20"/>
              </w:rPr>
              <w:t xml:space="preserve"> </w:t>
            </w:r>
            <w:proofErr w:type="spellStart"/>
            <w:r w:rsidRPr="00337BBC">
              <w:rPr>
                <w:rFonts w:ascii="Times New Roman" w:hAnsi="Times New Roman" w:cs="Times New Roman"/>
                <w:b/>
                <w:bCs/>
                <w:color w:val="000000" w:themeColor="text1"/>
                <w:spacing w:val="2"/>
                <w:sz w:val="20"/>
                <w:szCs w:val="20"/>
              </w:rPr>
              <w:t>атауы</w:t>
            </w:r>
            <w:proofErr w:type="spellEnd"/>
          </w:p>
        </w:tc>
        <w:tc>
          <w:tcPr>
            <w:tcW w:w="2410" w:type="dxa"/>
          </w:tcPr>
          <w:p w14:paraId="632CF8E5" w14:textId="77777777" w:rsidR="00946599" w:rsidRDefault="00946599" w:rsidP="00946599">
            <w:pPr>
              <w:rPr>
                <w:rFonts w:asciiTheme="majorBidi" w:hAnsiTheme="majorBidi" w:cstheme="majorBidi"/>
                <w:sz w:val="28"/>
                <w:szCs w:val="28"/>
                <w:lang w:val="kk-KZ"/>
              </w:rPr>
            </w:pPr>
            <w:proofErr w:type="spellStart"/>
            <w:r w:rsidRPr="00337BBC">
              <w:rPr>
                <w:rFonts w:ascii="Times New Roman" w:hAnsi="Times New Roman" w:cs="Times New Roman"/>
                <w:b/>
                <w:bCs/>
                <w:color w:val="000000" w:themeColor="text1"/>
                <w:spacing w:val="2"/>
                <w:sz w:val="20"/>
                <w:szCs w:val="20"/>
              </w:rPr>
              <w:t>Актінің</w:t>
            </w:r>
            <w:proofErr w:type="spellEnd"/>
            <w:r w:rsidRPr="00337BBC">
              <w:rPr>
                <w:rFonts w:ascii="Times New Roman" w:hAnsi="Times New Roman" w:cs="Times New Roman"/>
                <w:b/>
                <w:bCs/>
                <w:color w:val="000000" w:themeColor="text1"/>
                <w:spacing w:val="2"/>
                <w:sz w:val="20"/>
                <w:szCs w:val="20"/>
              </w:rPr>
              <w:t xml:space="preserve"> </w:t>
            </w:r>
            <w:proofErr w:type="spellStart"/>
            <w:r w:rsidRPr="00337BBC">
              <w:rPr>
                <w:rFonts w:ascii="Times New Roman" w:hAnsi="Times New Roman" w:cs="Times New Roman"/>
                <w:b/>
                <w:bCs/>
                <w:color w:val="000000" w:themeColor="text1"/>
                <w:spacing w:val="2"/>
                <w:sz w:val="20"/>
                <w:szCs w:val="20"/>
              </w:rPr>
              <w:t>нысаны</w:t>
            </w:r>
            <w:proofErr w:type="spellEnd"/>
          </w:p>
        </w:tc>
        <w:tc>
          <w:tcPr>
            <w:tcW w:w="1701" w:type="dxa"/>
          </w:tcPr>
          <w:p w14:paraId="4F5551B7" w14:textId="77777777" w:rsidR="00946599" w:rsidRDefault="00946599" w:rsidP="00946599">
            <w:pPr>
              <w:rPr>
                <w:rFonts w:asciiTheme="majorBidi" w:hAnsiTheme="majorBidi" w:cstheme="majorBidi"/>
                <w:sz w:val="28"/>
                <w:szCs w:val="28"/>
                <w:lang w:val="kk-KZ"/>
              </w:rPr>
            </w:pPr>
            <w:proofErr w:type="spellStart"/>
            <w:proofErr w:type="gramStart"/>
            <w:r w:rsidRPr="00337BBC">
              <w:rPr>
                <w:rFonts w:ascii="Times New Roman" w:hAnsi="Times New Roman" w:cs="Times New Roman"/>
                <w:b/>
                <w:bCs/>
                <w:color w:val="000000" w:themeColor="text1"/>
                <w:spacing w:val="2"/>
                <w:sz w:val="20"/>
                <w:szCs w:val="20"/>
              </w:rPr>
              <w:t>Орындау</w:t>
            </w:r>
            <w:proofErr w:type="gramEnd"/>
            <w:r w:rsidRPr="00337BBC">
              <w:rPr>
                <w:rFonts w:ascii="Times New Roman" w:hAnsi="Times New Roman" w:cs="Times New Roman"/>
                <w:b/>
                <w:bCs/>
                <w:color w:val="000000" w:themeColor="text1"/>
                <w:spacing w:val="2"/>
                <w:sz w:val="20"/>
                <w:szCs w:val="20"/>
              </w:rPr>
              <w:t>ға</w:t>
            </w:r>
            <w:proofErr w:type="spellEnd"/>
            <w:r w:rsidRPr="00337BBC">
              <w:rPr>
                <w:rFonts w:ascii="Times New Roman" w:hAnsi="Times New Roman" w:cs="Times New Roman"/>
                <w:b/>
                <w:bCs/>
                <w:color w:val="000000" w:themeColor="text1"/>
                <w:spacing w:val="2"/>
                <w:sz w:val="20"/>
                <w:szCs w:val="20"/>
              </w:rPr>
              <w:t xml:space="preserve"> </w:t>
            </w:r>
            <w:proofErr w:type="spellStart"/>
            <w:r w:rsidRPr="00337BBC">
              <w:rPr>
                <w:rFonts w:ascii="Times New Roman" w:hAnsi="Times New Roman" w:cs="Times New Roman"/>
                <w:b/>
                <w:bCs/>
                <w:color w:val="000000" w:themeColor="text1"/>
                <w:spacing w:val="2"/>
                <w:sz w:val="20"/>
                <w:szCs w:val="20"/>
              </w:rPr>
              <w:t>жауапты</w:t>
            </w:r>
            <w:proofErr w:type="spellEnd"/>
            <w:r w:rsidRPr="00337BBC">
              <w:rPr>
                <w:rFonts w:ascii="Times New Roman" w:hAnsi="Times New Roman" w:cs="Times New Roman"/>
                <w:b/>
                <w:bCs/>
                <w:color w:val="000000" w:themeColor="text1"/>
                <w:spacing w:val="2"/>
                <w:sz w:val="20"/>
                <w:szCs w:val="20"/>
              </w:rPr>
              <w:t xml:space="preserve"> </w:t>
            </w:r>
            <w:proofErr w:type="spellStart"/>
            <w:r w:rsidRPr="00337BBC">
              <w:rPr>
                <w:rFonts w:ascii="Times New Roman" w:hAnsi="Times New Roman" w:cs="Times New Roman"/>
                <w:b/>
                <w:bCs/>
                <w:color w:val="000000" w:themeColor="text1"/>
                <w:spacing w:val="2"/>
                <w:sz w:val="20"/>
                <w:szCs w:val="20"/>
              </w:rPr>
              <w:t>мемлекеттік</w:t>
            </w:r>
            <w:proofErr w:type="spellEnd"/>
            <w:r w:rsidRPr="00337BBC">
              <w:rPr>
                <w:rFonts w:ascii="Times New Roman" w:hAnsi="Times New Roman" w:cs="Times New Roman"/>
                <w:b/>
                <w:bCs/>
                <w:color w:val="000000" w:themeColor="text1"/>
                <w:spacing w:val="2"/>
                <w:sz w:val="20"/>
                <w:szCs w:val="20"/>
              </w:rPr>
              <w:t xml:space="preserve"> орган</w:t>
            </w:r>
          </w:p>
        </w:tc>
        <w:tc>
          <w:tcPr>
            <w:tcW w:w="1134" w:type="dxa"/>
          </w:tcPr>
          <w:p w14:paraId="172CC23C" w14:textId="77777777" w:rsidR="00946599" w:rsidRDefault="00946599" w:rsidP="00946599">
            <w:pPr>
              <w:rPr>
                <w:rFonts w:asciiTheme="majorBidi" w:hAnsiTheme="majorBidi" w:cstheme="majorBidi"/>
                <w:sz w:val="28"/>
                <w:szCs w:val="28"/>
                <w:lang w:val="kk-KZ"/>
              </w:rPr>
            </w:pPr>
            <w:proofErr w:type="spellStart"/>
            <w:r w:rsidRPr="00337BBC">
              <w:rPr>
                <w:rFonts w:ascii="Times New Roman" w:hAnsi="Times New Roman" w:cs="Times New Roman"/>
                <w:b/>
                <w:bCs/>
                <w:color w:val="000000" w:themeColor="text1"/>
                <w:spacing w:val="2"/>
                <w:sz w:val="20"/>
                <w:szCs w:val="20"/>
              </w:rPr>
              <w:t>Орындау</w:t>
            </w:r>
            <w:proofErr w:type="spellEnd"/>
            <w:r w:rsidRPr="00337BBC">
              <w:rPr>
                <w:rFonts w:ascii="Times New Roman" w:hAnsi="Times New Roman" w:cs="Times New Roman"/>
                <w:b/>
                <w:bCs/>
                <w:color w:val="000000" w:themeColor="text1"/>
                <w:spacing w:val="2"/>
                <w:sz w:val="20"/>
                <w:szCs w:val="20"/>
              </w:rPr>
              <w:t xml:space="preserve"> </w:t>
            </w:r>
            <w:proofErr w:type="spellStart"/>
            <w:r w:rsidRPr="00337BBC">
              <w:rPr>
                <w:rFonts w:ascii="Times New Roman" w:hAnsi="Times New Roman" w:cs="Times New Roman"/>
                <w:b/>
                <w:bCs/>
                <w:color w:val="000000" w:themeColor="text1"/>
                <w:spacing w:val="2"/>
                <w:sz w:val="20"/>
                <w:szCs w:val="20"/>
              </w:rPr>
              <w:t>мерзі</w:t>
            </w:r>
            <w:proofErr w:type="gramStart"/>
            <w:r w:rsidRPr="00337BBC">
              <w:rPr>
                <w:rFonts w:ascii="Times New Roman" w:hAnsi="Times New Roman" w:cs="Times New Roman"/>
                <w:b/>
                <w:bCs/>
                <w:color w:val="000000" w:themeColor="text1"/>
                <w:spacing w:val="2"/>
                <w:sz w:val="20"/>
                <w:szCs w:val="20"/>
              </w:rPr>
              <w:t>м</w:t>
            </w:r>
            <w:proofErr w:type="gramEnd"/>
            <w:r w:rsidRPr="00337BBC">
              <w:rPr>
                <w:rFonts w:ascii="Times New Roman" w:hAnsi="Times New Roman" w:cs="Times New Roman"/>
                <w:b/>
                <w:bCs/>
                <w:color w:val="000000" w:themeColor="text1"/>
                <w:spacing w:val="2"/>
                <w:sz w:val="20"/>
                <w:szCs w:val="20"/>
              </w:rPr>
              <w:t>і</w:t>
            </w:r>
            <w:proofErr w:type="spellEnd"/>
          </w:p>
        </w:tc>
        <w:tc>
          <w:tcPr>
            <w:tcW w:w="3686" w:type="dxa"/>
          </w:tcPr>
          <w:p w14:paraId="2B2428BA" w14:textId="77777777" w:rsidR="00946599" w:rsidRDefault="00946599" w:rsidP="00946599">
            <w:pPr>
              <w:rPr>
                <w:rFonts w:asciiTheme="majorBidi" w:hAnsiTheme="majorBidi" w:cstheme="majorBidi"/>
                <w:sz w:val="28"/>
                <w:szCs w:val="28"/>
                <w:lang w:val="kk-KZ"/>
              </w:rPr>
            </w:pPr>
            <w:r w:rsidRPr="00C41FE9">
              <w:rPr>
                <w:rFonts w:ascii="Times New Roman" w:hAnsi="Times New Roman" w:cs="Times New Roman"/>
                <w:b/>
                <w:bCs/>
                <w:color w:val="000000" w:themeColor="text1"/>
                <w:spacing w:val="2"/>
                <w:sz w:val="20"/>
                <w:szCs w:val="20"/>
                <w:lang w:val="kk-KZ"/>
              </w:rPr>
              <w:t>Қаулы жобасының Үкімет Аппаратына енгізілген, заңға тәуелді актінің қабылданған, мемлекеттік тіркелген күні (егер мерзімінде орындалмаса, онда орындаудың қай сатысында екені көрсетіледі</w:t>
            </w:r>
          </w:p>
        </w:tc>
        <w:tc>
          <w:tcPr>
            <w:tcW w:w="1211" w:type="dxa"/>
          </w:tcPr>
          <w:p w14:paraId="253B3280" w14:textId="77777777" w:rsidR="00946599" w:rsidRDefault="00946599" w:rsidP="00946599">
            <w:pPr>
              <w:rPr>
                <w:rFonts w:asciiTheme="majorBidi" w:hAnsiTheme="majorBidi" w:cstheme="majorBidi"/>
                <w:sz w:val="28"/>
                <w:szCs w:val="28"/>
                <w:lang w:val="kk-KZ"/>
              </w:rPr>
            </w:pPr>
            <w:proofErr w:type="spellStart"/>
            <w:r w:rsidRPr="00337BBC">
              <w:rPr>
                <w:rFonts w:ascii="Times New Roman" w:hAnsi="Times New Roman" w:cs="Times New Roman"/>
                <w:b/>
                <w:bCs/>
                <w:color w:val="000000" w:themeColor="text1"/>
                <w:spacing w:val="2"/>
                <w:sz w:val="20"/>
                <w:szCs w:val="20"/>
              </w:rPr>
              <w:t>Қ</w:t>
            </w:r>
            <w:proofErr w:type="gramStart"/>
            <w:r w:rsidRPr="00337BBC">
              <w:rPr>
                <w:rFonts w:ascii="Times New Roman" w:hAnsi="Times New Roman" w:cs="Times New Roman"/>
                <w:b/>
                <w:bCs/>
                <w:color w:val="000000" w:themeColor="text1"/>
                <w:spacing w:val="2"/>
                <w:sz w:val="20"/>
                <w:szCs w:val="20"/>
              </w:rPr>
              <w:t>осымша</w:t>
            </w:r>
            <w:proofErr w:type="spellEnd"/>
            <w:proofErr w:type="gramEnd"/>
            <w:r w:rsidRPr="00337BBC">
              <w:rPr>
                <w:rFonts w:ascii="Times New Roman" w:hAnsi="Times New Roman" w:cs="Times New Roman"/>
                <w:b/>
                <w:bCs/>
                <w:color w:val="000000" w:themeColor="text1"/>
                <w:spacing w:val="2"/>
                <w:sz w:val="20"/>
                <w:szCs w:val="20"/>
              </w:rPr>
              <w:t xml:space="preserve"> </w:t>
            </w:r>
            <w:proofErr w:type="spellStart"/>
            <w:r w:rsidRPr="00337BBC">
              <w:rPr>
                <w:rFonts w:ascii="Times New Roman" w:hAnsi="Times New Roman" w:cs="Times New Roman"/>
                <w:b/>
                <w:bCs/>
                <w:color w:val="000000" w:themeColor="text1"/>
                <w:spacing w:val="2"/>
                <w:sz w:val="20"/>
                <w:szCs w:val="20"/>
              </w:rPr>
              <w:t>ақпарат</w:t>
            </w:r>
            <w:proofErr w:type="spellEnd"/>
          </w:p>
        </w:tc>
      </w:tr>
      <w:tr w:rsidR="00946599" w:rsidRPr="000E6889" w14:paraId="6BEE424A" w14:textId="77777777" w:rsidTr="00946599">
        <w:tc>
          <w:tcPr>
            <w:tcW w:w="559" w:type="dxa"/>
            <w:vAlign w:val="center"/>
          </w:tcPr>
          <w:p w14:paraId="72401D12" w14:textId="55DE0797" w:rsidR="00946599" w:rsidRPr="00C41FE9" w:rsidRDefault="00946599" w:rsidP="00946599">
            <w:pPr>
              <w:spacing w:after="160" w:line="259" w:lineRule="auto"/>
              <w:jc w:val="center"/>
              <w:textAlignment w:val="baseline"/>
              <w:rPr>
                <w:rFonts w:ascii="Times New Roman" w:hAnsi="Times New Roman" w:cs="Times New Roman"/>
                <w:color w:val="000000"/>
                <w:sz w:val="20"/>
                <w:szCs w:val="20"/>
                <w:lang w:val="kk-KZ"/>
              </w:rPr>
            </w:pPr>
            <w:r>
              <w:rPr>
                <w:rFonts w:ascii="Times New Roman" w:hAnsi="Times New Roman" w:cs="Times New Roman"/>
                <w:color w:val="000000"/>
                <w:sz w:val="20"/>
                <w:szCs w:val="20"/>
                <w:lang w:val="kk-KZ"/>
              </w:rPr>
              <w:t>4</w:t>
            </w:r>
          </w:p>
        </w:tc>
        <w:tc>
          <w:tcPr>
            <w:tcW w:w="4085" w:type="dxa"/>
          </w:tcPr>
          <w:p w14:paraId="20A83274" w14:textId="77777777" w:rsidR="00946599" w:rsidRPr="00C41FE9" w:rsidRDefault="00946599" w:rsidP="00946599">
            <w:pPr>
              <w:jc w:val="center"/>
              <w:textAlignment w:val="baseline"/>
              <w:rPr>
                <w:rFonts w:ascii="Times New Roman" w:hAnsi="Times New Roman" w:cs="Times New Roman"/>
                <w:color w:val="000000"/>
                <w:sz w:val="20"/>
                <w:szCs w:val="20"/>
                <w:lang w:val="kk-KZ"/>
              </w:rPr>
            </w:pPr>
            <w:r w:rsidRPr="00C41FE9">
              <w:rPr>
                <w:rFonts w:ascii="Times New Roman" w:hAnsi="Times New Roman" w:cs="Times New Roman"/>
                <w:color w:val="000000"/>
                <w:sz w:val="20"/>
                <w:szCs w:val="20"/>
                <w:lang w:val="kk-KZ"/>
              </w:rPr>
              <w:tab/>
            </w:r>
          </w:p>
          <w:p w14:paraId="6FA449CE" w14:textId="7D252F4D" w:rsidR="00946599" w:rsidRPr="00C41FE9" w:rsidRDefault="00946599" w:rsidP="00946599">
            <w:pPr>
              <w:spacing w:after="160" w:line="259" w:lineRule="auto"/>
              <w:jc w:val="center"/>
              <w:textAlignment w:val="baseline"/>
              <w:rPr>
                <w:rFonts w:ascii="Times New Roman" w:hAnsi="Times New Roman" w:cs="Times New Roman"/>
                <w:color w:val="000000"/>
                <w:sz w:val="20"/>
                <w:szCs w:val="20"/>
                <w:lang w:val="kk-KZ"/>
              </w:rPr>
            </w:pPr>
            <w:r w:rsidRPr="00C41FE9">
              <w:rPr>
                <w:rFonts w:ascii="Times New Roman" w:hAnsi="Times New Roman" w:cs="Times New Roman"/>
                <w:color w:val="000000"/>
                <w:sz w:val="20"/>
                <w:szCs w:val="20"/>
                <w:lang w:val="kk-KZ"/>
              </w:rPr>
              <w:t>«</w:t>
            </w:r>
            <w:r>
              <w:rPr>
                <w:rFonts w:ascii="Times New Roman" w:hAnsi="Times New Roman" w:cs="Times New Roman"/>
                <w:color w:val="000000"/>
                <w:sz w:val="20"/>
                <w:szCs w:val="20"/>
                <w:lang w:val="kk-KZ"/>
              </w:rPr>
              <w:t>Жануарларды аулау, уақытша ұстау және жансыздандыру қағидаларын бекіту туралы» жергілікті өкілді органдардың шешімдеріне өзгерістер мен толықтырулар енгізу туралы</w:t>
            </w:r>
          </w:p>
        </w:tc>
        <w:tc>
          <w:tcPr>
            <w:tcW w:w="2410" w:type="dxa"/>
            <w:vAlign w:val="center"/>
          </w:tcPr>
          <w:p w14:paraId="0CB0507C" w14:textId="2D70BB31" w:rsidR="00946599" w:rsidRPr="00C41FE9" w:rsidRDefault="00946599" w:rsidP="00946599">
            <w:pPr>
              <w:spacing w:after="160" w:line="259" w:lineRule="auto"/>
              <w:jc w:val="center"/>
              <w:textAlignment w:val="baseline"/>
              <w:rPr>
                <w:rFonts w:ascii="Times New Roman" w:hAnsi="Times New Roman" w:cs="Times New Roman"/>
                <w:color w:val="000000"/>
                <w:sz w:val="20"/>
                <w:szCs w:val="20"/>
                <w:lang w:val="kk-KZ"/>
              </w:rPr>
            </w:pPr>
            <w:r>
              <w:rPr>
                <w:rFonts w:ascii="Times New Roman" w:hAnsi="Times New Roman" w:cs="Times New Roman"/>
                <w:color w:val="000000"/>
                <w:sz w:val="20"/>
                <w:szCs w:val="20"/>
                <w:lang w:val="kk-KZ"/>
              </w:rPr>
              <w:t>Облыстық мәслихат шешімі</w:t>
            </w:r>
          </w:p>
        </w:tc>
        <w:tc>
          <w:tcPr>
            <w:tcW w:w="1701" w:type="dxa"/>
            <w:vAlign w:val="center"/>
          </w:tcPr>
          <w:p w14:paraId="630C6735" w14:textId="77777777" w:rsidR="00946599" w:rsidRPr="00C41FE9" w:rsidRDefault="00946599" w:rsidP="00946599">
            <w:pPr>
              <w:spacing w:after="160" w:line="259" w:lineRule="auto"/>
              <w:jc w:val="center"/>
              <w:textAlignment w:val="baseline"/>
              <w:rPr>
                <w:rFonts w:ascii="Times New Roman" w:hAnsi="Times New Roman" w:cs="Times New Roman"/>
                <w:color w:val="000000"/>
                <w:sz w:val="20"/>
                <w:szCs w:val="20"/>
                <w:lang w:val="kk-KZ"/>
              </w:rPr>
            </w:pPr>
            <w:r>
              <w:rPr>
                <w:rFonts w:ascii="Times New Roman" w:hAnsi="Times New Roman" w:cs="Times New Roman"/>
                <w:color w:val="000000"/>
                <w:sz w:val="20"/>
                <w:szCs w:val="20"/>
                <w:lang w:val="kk-KZ"/>
              </w:rPr>
              <w:t>ЖАО</w:t>
            </w:r>
          </w:p>
        </w:tc>
        <w:tc>
          <w:tcPr>
            <w:tcW w:w="1134" w:type="dxa"/>
            <w:vAlign w:val="center"/>
          </w:tcPr>
          <w:p w14:paraId="6DE04500" w14:textId="5A50A7E8" w:rsidR="00946599" w:rsidRPr="00C41FE9" w:rsidRDefault="00946599" w:rsidP="00946599">
            <w:pPr>
              <w:spacing w:after="160" w:line="259" w:lineRule="auto"/>
              <w:jc w:val="center"/>
              <w:textAlignment w:val="baseline"/>
              <w:rPr>
                <w:rFonts w:ascii="Times New Roman" w:hAnsi="Times New Roman" w:cs="Times New Roman"/>
                <w:color w:val="000000"/>
                <w:sz w:val="20"/>
                <w:szCs w:val="20"/>
                <w:lang w:val="kk-KZ"/>
              </w:rPr>
            </w:pPr>
            <w:r>
              <w:rPr>
                <w:rFonts w:ascii="Times New Roman" w:hAnsi="Times New Roman" w:cs="Times New Roman"/>
                <w:color w:val="000000"/>
                <w:sz w:val="20"/>
                <w:szCs w:val="20"/>
                <w:lang w:val="kk-KZ"/>
              </w:rPr>
              <w:t>2026 жылғы тамыз</w:t>
            </w:r>
          </w:p>
        </w:tc>
        <w:tc>
          <w:tcPr>
            <w:tcW w:w="3686" w:type="dxa"/>
            <w:vAlign w:val="center"/>
          </w:tcPr>
          <w:p w14:paraId="4FC40EA7" w14:textId="1EE80877" w:rsidR="00946599" w:rsidRPr="00C41FE9" w:rsidRDefault="00946599" w:rsidP="00946599">
            <w:pPr>
              <w:spacing w:after="160" w:line="259" w:lineRule="auto"/>
              <w:jc w:val="center"/>
              <w:textAlignment w:val="baseline"/>
              <w:rPr>
                <w:rFonts w:ascii="Times New Roman" w:hAnsi="Times New Roman" w:cs="Times New Roman"/>
                <w:color w:val="000000"/>
                <w:sz w:val="20"/>
                <w:szCs w:val="20"/>
                <w:lang w:val="kk-KZ"/>
              </w:rPr>
            </w:pPr>
            <w:r>
              <w:rPr>
                <w:rFonts w:ascii="Times New Roman" w:hAnsi="Times New Roman" w:cs="Times New Roman"/>
                <w:color w:val="000000" w:themeColor="text1"/>
                <w:spacing w:val="2"/>
                <w:sz w:val="20"/>
                <w:szCs w:val="20"/>
                <w:lang w:val="kk-KZ"/>
              </w:rPr>
              <w:t>Қазіргі таңда, облыстық мәслихатының шешім жобасы әзірленуде</w:t>
            </w:r>
          </w:p>
        </w:tc>
        <w:tc>
          <w:tcPr>
            <w:tcW w:w="1211" w:type="dxa"/>
            <w:vAlign w:val="center"/>
          </w:tcPr>
          <w:p w14:paraId="2F730E09" w14:textId="77777777" w:rsidR="00946599" w:rsidRPr="00C41FE9" w:rsidRDefault="00946599" w:rsidP="00946599">
            <w:pPr>
              <w:spacing w:after="160" w:line="259" w:lineRule="auto"/>
              <w:jc w:val="center"/>
              <w:textAlignment w:val="baseline"/>
              <w:rPr>
                <w:rFonts w:ascii="Times New Roman" w:hAnsi="Times New Roman" w:cs="Times New Roman"/>
                <w:color w:val="000000"/>
                <w:sz w:val="20"/>
                <w:szCs w:val="20"/>
                <w:lang w:val="kk-KZ"/>
              </w:rPr>
            </w:pPr>
          </w:p>
        </w:tc>
      </w:tr>
      <w:tr w:rsidR="00946599" w:rsidRPr="000E6889" w14:paraId="247C182A" w14:textId="77777777" w:rsidTr="00946599">
        <w:tc>
          <w:tcPr>
            <w:tcW w:w="559" w:type="dxa"/>
            <w:vAlign w:val="center"/>
          </w:tcPr>
          <w:p w14:paraId="05275608" w14:textId="47B7B649" w:rsidR="00946599" w:rsidRDefault="00946599" w:rsidP="00946599">
            <w:pPr>
              <w:jc w:val="center"/>
              <w:textAlignment w:val="baseline"/>
              <w:rPr>
                <w:rFonts w:ascii="Times New Roman" w:hAnsi="Times New Roman" w:cs="Times New Roman"/>
                <w:color w:val="000000"/>
                <w:sz w:val="20"/>
                <w:szCs w:val="20"/>
                <w:lang w:val="kk-KZ"/>
              </w:rPr>
            </w:pPr>
            <w:r>
              <w:rPr>
                <w:rFonts w:ascii="Times New Roman" w:hAnsi="Times New Roman" w:cs="Times New Roman"/>
                <w:color w:val="000000"/>
                <w:sz w:val="20"/>
                <w:szCs w:val="20"/>
                <w:lang w:val="kk-KZ"/>
              </w:rPr>
              <w:t>7</w:t>
            </w:r>
          </w:p>
        </w:tc>
        <w:tc>
          <w:tcPr>
            <w:tcW w:w="4085" w:type="dxa"/>
          </w:tcPr>
          <w:p w14:paraId="511C15FF" w14:textId="2BA8F8A9" w:rsidR="00946599" w:rsidRPr="00C41FE9" w:rsidRDefault="00946599" w:rsidP="00946599">
            <w:pPr>
              <w:jc w:val="center"/>
              <w:textAlignment w:val="baseline"/>
              <w:rPr>
                <w:rFonts w:ascii="Times New Roman" w:hAnsi="Times New Roman" w:cs="Times New Roman"/>
                <w:color w:val="000000"/>
                <w:sz w:val="20"/>
                <w:szCs w:val="20"/>
                <w:lang w:val="kk-KZ"/>
              </w:rPr>
            </w:pPr>
            <w:r>
              <w:rPr>
                <w:rFonts w:ascii="Times New Roman" w:hAnsi="Times New Roman" w:cs="Times New Roman"/>
                <w:color w:val="000000"/>
                <w:sz w:val="20"/>
                <w:szCs w:val="20"/>
                <w:lang w:val="kk-KZ"/>
              </w:rPr>
              <w:t>«Үй жануарларын ұстау және серуендету қағидаларын бекіту туралы» жергілікті өкілді органдардың шешімдеріне өзгерістер мен толықтырулар енгізу туралы</w:t>
            </w:r>
          </w:p>
        </w:tc>
        <w:tc>
          <w:tcPr>
            <w:tcW w:w="2410" w:type="dxa"/>
            <w:vAlign w:val="center"/>
          </w:tcPr>
          <w:p w14:paraId="3D84AE1B" w14:textId="0C5830C8" w:rsidR="00946599" w:rsidRDefault="00946599" w:rsidP="00946599">
            <w:pPr>
              <w:jc w:val="center"/>
              <w:textAlignment w:val="baseline"/>
              <w:rPr>
                <w:rFonts w:ascii="Times New Roman" w:hAnsi="Times New Roman" w:cs="Times New Roman"/>
                <w:color w:val="000000"/>
                <w:sz w:val="20"/>
                <w:szCs w:val="20"/>
                <w:lang w:val="kk-KZ"/>
              </w:rPr>
            </w:pPr>
            <w:r>
              <w:rPr>
                <w:rFonts w:ascii="Times New Roman" w:hAnsi="Times New Roman" w:cs="Times New Roman"/>
                <w:color w:val="000000"/>
                <w:sz w:val="20"/>
                <w:szCs w:val="20"/>
                <w:lang w:val="kk-KZ"/>
              </w:rPr>
              <w:t>Облыстық мәслихат шешімі</w:t>
            </w:r>
          </w:p>
        </w:tc>
        <w:tc>
          <w:tcPr>
            <w:tcW w:w="1701" w:type="dxa"/>
            <w:vAlign w:val="center"/>
          </w:tcPr>
          <w:p w14:paraId="26180CD0" w14:textId="2E5423C7" w:rsidR="00946599" w:rsidRDefault="00946599" w:rsidP="00946599">
            <w:pPr>
              <w:jc w:val="center"/>
              <w:textAlignment w:val="baseline"/>
              <w:rPr>
                <w:rFonts w:ascii="Times New Roman" w:hAnsi="Times New Roman" w:cs="Times New Roman"/>
                <w:color w:val="000000"/>
                <w:sz w:val="20"/>
                <w:szCs w:val="20"/>
                <w:lang w:val="kk-KZ"/>
              </w:rPr>
            </w:pPr>
            <w:r>
              <w:rPr>
                <w:rFonts w:ascii="Times New Roman" w:hAnsi="Times New Roman" w:cs="Times New Roman"/>
                <w:color w:val="000000"/>
                <w:sz w:val="20"/>
                <w:szCs w:val="20"/>
                <w:lang w:val="kk-KZ"/>
              </w:rPr>
              <w:t>ЖАО</w:t>
            </w:r>
          </w:p>
        </w:tc>
        <w:tc>
          <w:tcPr>
            <w:tcW w:w="1134" w:type="dxa"/>
            <w:vAlign w:val="center"/>
          </w:tcPr>
          <w:p w14:paraId="03B05A96" w14:textId="6CED48D4" w:rsidR="00946599" w:rsidRDefault="00946599" w:rsidP="00946599">
            <w:pPr>
              <w:jc w:val="center"/>
              <w:textAlignment w:val="baseline"/>
              <w:rPr>
                <w:rFonts w:ascii="Times New Roman" w:hAnsi="Times New Roman" w:cs="Times New Roman"/>
                <w:color w:val="000000"/>
                <w:sz w:val="20"/>
                <w:szCs w:val="20"/>
                <w:lang w:val="kk-KZ"/>
              </w:rPr>
            </w:pPr>
            <w:r>
              <w:rPr>
                <w:rFonts w:ascii="Times New Roman" w:hAnsi="Times New Roman" w:cs="Times New Roman"/>
                <w:color w:val="000000"/>
                <w:sz w:val="20"/>
                <w:szCs w:val="20"/>
                <w:lang w:val="kk-KZ"/>
              </w:rPr>
              <w:t>2026 жылғы тамыз</w:t>
            </w:r>
          </w:p>
        </w:tc>
        <w:tc>
          <w:tcPr>
            <w:tcW w:w="3686" w:type="dxa"/>
            <w:vAlign w:val="center"/>
          </w:tcPr>
          <w:p w14:paraId="1F8FE9DC" w14:textId="660FEE6A" w:rsidR="00946599" w:rsidRDefault="00946599" w:rsidP="00946599">
            <w:pPr>
              <w:jc w:val="center"/>
              <w:textAlignment w:val="baseline"/>
              <w:rPr>
                <w:rFonts w:ascii="Times New Roman" w:hAnsi="Times New Roman" w:cs="Times New Roman"/>
                <w:color w:val="000000" w:themeColor="text1"/>
                <w:spacing w:val="2"/>
                <w:sz w:val="20"/>
                <w:szCs w:val="20"/>
                <w:lang w:val="kk-KZ"/>
              </w:rPr>
            </w:pPr>
            <w:r>
              <w:rPr>
                <w:rFonts w:ascii="Times New Roman" w:hAnsi="Times New Roman" w:cs="Times New Roman"/>
                <w:color w:val="000000" w:themeColor="text1"/>
                <w:spacing w:val="2"/>
                <w:sz w:val="20"/>
                <w:szCs w:val="20"/>
                <w:lang w:val="kk-KZ"/>
              </w:rPr>
              <w:t>Қазіргі таңда, облыстық мәслихатының шешім жобасы әзірленуде</w:t>
            </w:r>
          </w:p>
        </w:tc>
        <w:tc>
          <w:tcPr>
            <w:tcW w:w="1211" w:type="dxa"/>
            <w:vAlign w:val="center"/>
          </w:tcPr>
          <w:p w14:paraId="6F0B6DB1" w14:textId="77777777" w:rsidR="00946599" w:rsidRPr="00C41FE9" w:rsidRDefault="00946599" w:rsidP="00946599">
            <w:pPr>
              <w:jc w:val="center"/>
              <w:textAlignment w:val="baseline"/>
              <w:rPr>
                <w:rFonts w:ascii="Times New Roman" w:hAnsi="Times New Roman" w:cs="Times New Roman"/>
                <w:color w:val="000000"/>
                <w:sz w:val="20"/>
                <w:szCs w:val="20"/>
                <w:lang w:val="kk-KZ"/>
              </w:rPr>
            </w:pPr>
          </w:p>
        </w:tc>
      </w:tr>
    </w:tbl>
    <w:p w14:paraId="48B1C6CD" w14:textId="77777777" w:rsidR="00B475B6" w:rsidRDefault="00B475B6" w:rsidP="00C235CF">
      <w:pPr>
        <w:rPr>
          <w:rFonts w:asciiTheme="majorBidi" w:hAnsiTheme="majorBidi" w:cstheme="majorBidi"/>
          <w:bCs/>
          <w:sz w:val="24"/>
          <w:szCs w:val="24"/>
          <w:lang w:val="kk-KZ"/>
        </w:rPr>
      </w:pPr>
    </w:p>
    <w:p w14:paraId="3303F7EE" w14:textId="77777777" w:rsidR="00946599" w:rsidRPr="0070602E" w:rsidRDefault="00946599" w:rsidP="00C235CF">
      <w:pPr>
        <w:rPr>
          <w:rFonts w:asciiTheme="majorBidi" w:hAnsiTheme="majorBidi" w:cstheme="majorBidi"/>
          <w:bCs/>
          <w:sz w:val="24"/>
          <w:szCs w:val="24"/>
          <w:lang w:val="kk-KZ"/>
        </w:rPr>
      </w:pPr>
    </w:p>
    <w:sectPr w:rsidR="00946599" w:rsidRPr="0070602E" w:rsidSect="0011237C">
      <w:headerReference w:type="even" r:id="rId8"/>
      <w:headerReference w:type="default" r:id="rId9"/>
      <w:footerReference w:type="even" r:id="rId10"/>
      <w:footerReference w:type="default" r:id="rId11"/>
      <w:headerReference w:type="first" r:id="rId12"/>
      <w:footerReference w:type="first" r:id="rId13"/>
      <w:pgSz w:w="16838" w:h="11906" w:orient="landscape" w:code="9"/>
      <w:pgMar w:top="851" w:right="1134" w:bottom="1701"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489051F" w14:textId="77777777" w:rsidR="002A7F55" w:rsidRDefault="002A7F55" w:rsidP="003D3970">
      <w:pPr>
        <w:spacing w:after="0" w:line="240" w:lineRule="auto"/>
      </w:pPr>
      <w:r>
        <w:separator/>
      </w:r>
    </w:p>
  </w:endnote>
  <w:endnote w:type="continuationSeparator" w:id="0">
    <w:p w14:paraId="2A4FC0DB" w14:textId="77777777" w:rsidR="002A7F55" w:rsidRDefault="002A7F55" w:rsidP="003D39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1FC15C7" w14:textId="77777777" w:rsidR="00946599" w:rsidRDefault="00946599">
    <w:pPr>
      <w:pStyle w:val="a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429074A" w14:textId="77777777" w:rsidR="00946599" w:rsidRDefault="00946599">
    <w:pPr>
      <w:pStyle w:val="a9"/>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1E1B592" w14:textId="77777777" w:rsidR="00946599" w:rsidRDefault="00946599">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E1DDE91" w14:textId="77777777" w:rsidR="002A7F55" w:rsidRDefault="002A7F55" w:rsidP="003D3970">
      <w:pPr>
        <w:spacing w:after="0" w:line="240" w:lineRule="auto"/>
      </w:pPr>
      <w:r>
        <w:separator/>
      </w:r>
    </w:p>
  </w:footnote>
  <w:footnote w:type="continuationSeparator" w:id="0">
    <w:p w14:paraId="7D46A885" w14:textId="77777777" w:rsidR="002A7F55" w:rsidRDefault="002A7F55" w:rsidP="003D397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EB54A0C" w14:textId="77777777" w:rsidR="00946599" w:rsidRDefault="00946599">
    <w:pPr>
      <w:pStyle w:val="a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25344747"/>
      <w:docPartObj>
        <w:docPartGallery w:val="Page Numbers (Top of Page)"/>
        <w:docPartUnique/>
      </w:docPartObj>
    </w:sdtPr>
    <w:sdtEndPr/>
    <w:sdtContent>
      <w:p w14:paraId="0AFF6B79" w14:textId="3EC7BA94" w:rsidR="00946599" w:rsidRDefault="00946599">
        <w:pPr>
          <w:pStyle w:val="a7"/>
          <w:jc w:val="center"/>
        </w:pPr>
        <w:r>
          <w:fldChar w:fldCharType="begin"/>
        </w:r>
        <w:r>
          <w:instrText>PAGE   \* MERGEFORMAT</w:instrText>
        </w:r>
        <w:r>
          <w:fldChar w:fldCharType="separate"/>
        </w:r>
        <w:r w:rsidR="000E6889">
          <w:rPr>
            <w:noProof/>
          </w:rPr>
          <w:t>4</w:t>
        </w:r>
        <w:r>
          <w:fldChar w:fldCharType="end"/>
        </w:r>
      </w:p>
    </w:sdtContent>
  </w:sdt>
  <w:p w14:paraId="75A22298" w14:textId="77777777" w:rsidR="00946599" w:rsidRDefault="00946599">
    <w:pPr>
      <w:pStyle w:val="a7"/>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AECF693" w14:textId="77777777" w:rsidR="00946599" w:rsidRDefault="00946599">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4321E0E"/>
    <w:multiLevelType w:val="hybridMultilevel"/>
    <w:tmpl w:val="45F07268"/>
    <w:lvl w:ilvl="0" w:tplc="7AC2C968">
      <w:start w:val="1"/>
      <w:numFmt w:val="decimal"/>
      <w:lvlText w:val="%1."/>
      <w:lvlJc w:val="left"/>
      <w:pPr>
        <w:ind w:left="501" w:hanging="360"/>
      </w:pPr>
      <w:rPr>
        <w:rFonts w:hint="default"/>
        <w:b w:val="0"/>
      </w:rPr>
    </w:lvl>
    <w:lvl w:ilvl="1" w:tplc="51E06222">
      <w:start w:val="1"/>
      <w:numFmt w:val="lowerLetter"/>
      <w:lvlText w:val="%2."/>
      <w:lvlJc w:val="left"/>
      <w:pPr>
        <w:ind w:left="1440" w:hanging="360"/>
      </w:pPr>
    </w:lvl>
    <w:lvl w:ilvl="2" w:tplc="25FCA51A">
      <w:start w:val="1"/>
      <w:numFmt w:val="lowerRoman"/>
      <w:lvlText w:val="%3."/>
      <w:lvlJc w:val="right"/>
      <w:pPr>
        <w:ind w:left="2160" w:hanging="180"/>
      </w:pPr>
    </w:lvl>
    <w:lvl w:ilvl="3" w:tplc="6B32C046">
      <w:start w:val="1"/>
      <w:numFmt w:val="decimal"/>
      <w:lvlText w:val="%4."/>
      <w:lvlJc w:val="left"/>
      <w:pPr>
        <w:ind w:left="2880" w:hanging="360"/>
      </w:pPr>
    </w:lvl>
    <w:lvl w:ilvl="4" w:tplc="B04AB2E4">
      <w:start w:val="1"/>
      <w:numFmt w:val="lowerLetter"/>
      <w:lvlText w:val="%5."/>
      <w:lvlJc w:val="left"/>
      <w:pPr>
        <w:ind w:left="3600" w:hanging="360"/>
      </w:pPr>
    </w:lvl>
    <w:lvl w:ilvl="5" w:tplc="6C58FE22">
      <w:start w:val="1"/>
      <w:numFmt w:val="lowerRoman"/>
      <w:lvlText w:val="%6."/>
      <w:lvlJc w:val="right"/>
      <w:pPr>
        <w:ind w:left="4320" w:hanging="180"/>
      </w:pPr>
    </w:lvl>
    <w:lvl w:ilvl="6" w:tplc="F2E61320">
      <w:start w:val="1"/>
      <w:numFmt w:val="decimal"/>
      <w:lvlText w:val="%7."/>
      <w:lvlJc w:val="left"/>
      <w:pPr>
        <w:ind w:left="5040" w:hanging="360"/>
      </w:pPr>
    </w:lvl>
    <w:lvl w:ilvl="7" w:tplc="F474C022">
      <w:start w:val="1"/>
      <w:numFmt w:val="lowerLetter"/>
      <w:lvlText w:val="%8."/>
      <w:lvlJc w:val="left"/>
      <w:pPr>
        <w:ind w:left="5760" w:hanging="360"/>
      </w:pPr>
    </w:lvl>
    <w:lvl w:ilvl="8" w:tplc="7BEA4498">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B6631"/>
    <w:rsid w:val="00010973"/>
    <w:rsid w:val="0001653A"/>
    <w:rsid w:val="0004010B"/>
    <w:rsid w:val="0006559D"/>
    <w:rsid w:val="000A0C59"/>
    <w:rsid w:val="000B1CFD"/>
    <w:rsid w:val="000E6889"/>
    <w:rsid w:val="0011237C"/>
    <w:rsid w:val="001171F3"/>
    <w:rsid w:val="001564B9"/>
    <w:rsid w:val="001C55F1"/>
    <w:rsid w:val="00203940"/>
    <w:rsid w:val="00204C8C"/>
    <w:rsid w:val="00241679"/>
    <w:rsid w:val="0027278F"/>
    <w:rsid w:val="00272A15"/>
    <w:rsid w:val="00276A9C"/>
    <w:rsid w:val="002A7F55"/>
    <w:rsid w:val="002B0DD5"/>
    <w:rsid w:val="002E19F5"/>
    <w:rsid w:val="00333365"/>
    <w:rsid w:val="003343AA"/>
    <w:rsid w:val="00337BBC"/>
    <w:rsid w:val="003769BC"/>
    <w:rsid w:val="0039278C"/>
    <w:rsid w:val="003A2673"/>
    <w:rsid w:val="003A6137"/>
    <w:rsid w:val="003C0516"/>
    <w:rsid w:val="003C5DBF"/>
    <w:rsid w:val="003D3970"/>
    <w:rsid w:val="004053C7"/>
    <w:rsid w:val="00411B0E"/>
    <w:rsid w:val="00430418"/>
    <w:rsid w:val="00434971"/>
    <w:rsid w:val="00451EB7"/>
    <w:rsid w:val="0047729F"/>
    <w:rsid w:val="00481873"/>
    <w:rsid w:val="0048206E"/>
    <w:rsid w:val="004A7EF2"/>
    <w:rsid w:val="004C03B0"/>
    <w:rsid w:val="004D6975"/>
    <w:rsid w:val="004F4CA3"/>
    <w:rsid w:val="00506E30"/>
    <w:rsid w:val="005079EF"/>
    <w:rsid w:val="005510AE"/>
    <w:rsid w:val="005859D3"/>
    <w:rsid w:val="005C13A5"/>
    <w:rsid w:val="005C6C39"/>
    <w:rsid w:val="005D7163"/>
    <w:rsid w:val="005E3573"/>
    <w:rsid w:val="005E7134"/>
    <w:rsid w:val="005F0A4B"/>
    <w:rsid w:val="0061027A"/>
    <w:rsid w:val="00613C96"/>
    <w:rsid w:val="00651777"/>
    <w:rsid w:val="00680A6F"/>
    <w:rsid w:val="00681264"/>
    <w:rsid w:val="006A3885"/>
    <w:rsid w:val="006A3D8C"/>
    <w:rsid w:val="006D08B0"/>
    <w:rsid w:val="006D5824"/>
    <w:rsid w:val="006E0E49"/>
    <w:rsid w:val="0070602E"/>
    <w:rsid w:val="00733ADF"/>
    <w:rsid w:val="007340BB"/>
    <w:rsid w:val="0075232A"/>
    <w:rsid w:val="00753E1B"/>
    <w:rsid w:val="00756DC4"/>
    <w:rsid w:val="00796FDD"/>
    <w:rsid w:val="007B2F3F"/>
    <w:rsid w:val="007C3238"/>
    <w:rsid w:val="008267C6"/>
    <w:rsid w:val="00837560"/>
    <w:rsid w:val="008558E0"/>
    <w:rsid w:val="00864141"/>
    <w:rsid w:val="008A7852"/>
    <w:rsid w:val="008B2A1E"/>
    <w:rsid w:val="008F24DC"/>
    <w:rsid w:val="00901FFF"/>
    <w:rsid w:val="00907949"/>
    <w:rsid w:val="00914053"/>
    <w:rsid w:val="009262EC"/>
    <w:rsid w:val="009339DA"/>
    <w:rsid w:val="009413EF"/>
    <w:rsid w:val="00941544"/>
    <w:rsid w:val="00946599"/>
    <w:rsid w:val="009559CA"/>
    <w:rsid w:val="009750F2"/>
    <w:rsid w:val="009858D6"/>
    <w:rsid w:val="00991179"/>
    <w:rsid w:val="00992ED6"/>
    <w:rsid w:val="009C745B"/>
    <w:rsid w:val="009F04D8"/>
    <w:rsid w:val="00A0381D"/>
    <w:rsid w:val="00A647B0"/>
    <w:rsid w:val="00AA652F"/>
    <w:rsid w:val="00AD3188"/>
    <w:rsid w:val="00AE23A6"/>
    <w:rsid w:val="00B073C7"/>
    <w:rsid w:val="00B10854"/>
    <w:rsid w:val="00B165AA"/>
    <w:rsid w:val="00B475B6"/>
    <w:rsid w:val="00B50F78"/>
    <w:rsid w:val="00B72594"/>
    <w:rsid w:val="00BA4AD8"/>
    <w:rsid w:val="00BB6631"/>
    <w:rsid w:val="00BC2631"/>
    <w:rsid w:val="00BD134D"/>
    <w:rsid w:val="00BD169E"/>
    <w:rsid w:val="00BF04F6"/>
    <w:rsid w:val="00C235CF"/>
    <w:rsid w:val="00C41FE9"/>
    <w:rsid w:val="00C81403"/>
    <w:rsid w:val="00C95F6B"/>
    <w:rsid w:val="00CB64F0"/>
    <w:rsid w:val="00CD3B22"/>
    <w:rsid w:val="00D25D07"/>
    <w:rsid w:val="00D271ED"/>
    <w:rsid w:val="00D6451D"/>
    <w:rsid w:val="00DB1AAE"/>
    <w:rsid w:val="00DE7A9F"/>
    <w:rsid w:val="00DF01D0"/>
    <w:rsid w:val="00E02FCD"/>
    <w:rsid w:val="00ED449A"/>
    <w:rsid w:val="00ED72C7"/>
    <w:rsid w:val="00EE4988"/>
    <w:rsid w:val="00EF23B3"/>
    <w:rsid w:val="00EF3594"/>
    <w:rsid w:val="00EF73F6"/>
    <w:rsid w:val="00F36A30"/>
    <w:rsid w:val="00F40796"/>
    <w:rsid w:val="00F60288"/>
    <w:rsid w:val="00F661FF"/>
    <w:rsid w:val="00F71601"/>
    <w:rsid w:val="00F82BF0"/>
    <w:rsid w:val="00F877A3"/>
    <w:rsid w:val="00FD10B4"/>
    <w:rsid w:val="00FF63DC"/>
  </w:rsids>
  <m:mathPr>
    <m:mathFont m:val="Cambria Math"/>
    <m:brkBin m:val="before"/>
    <m:brkBinSub m:val="--"/>
    <m:smallFrac m:val="0"/>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65D8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3D397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3">
    <w:name w:val="heading 3"/>
    <w:basedOn w:val="a"/>
    <w:link w:val="30"/>
    <w:uiPriority w:val="9"/>
    <w:qFormat/>
    <w:rsid w:val="00BB6631"/>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BB6631"/>
    <w:rPr>
      <w:rFonts w:ascii="Times New Roman" w:eastAsia="Times New Roman" w:hAnsi="Times New Roman" w:cs="Times New Roman"/>
      <w:b/>
      <w:bCs/>
      <w:sz w:val="27"/>
      <w:szCs w:val="27"/>
    </w:rPr>
  </w:style>
  <w:style w:type="paragraph" w:styleId="a3">
    <w:name w:val="Normal (Web)"/>
    <w:basedOn w:val="a"/>
    <w:uiPriority w:val="99"/>
    <w:unhideWhenUsed/>
    <w:rsid w:val="00BB6631"/>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List Paragraph"/>
    <w:basedOn w:val="a"/>
    <w:uiPriority w:val="34"/>
    <w:qFormat/>
    <w:rsid w:val="006A3885"/>
    <w:pPr>
      <w:ind w:left="720"/>
      <w:contextualSpacing/>
    </w:pPr>
    <w:rPr>
      <w:rFonts w:ascii="Calibri" w:eastAsia="Calibri" w:hAnsi="Calibri" w:cs="Times New Roman"/>
    </w:rPr>
  </w:style>
  <w:style w:type="paragraph" w:styleId="a5">
    <w:name w:val="No Spacing"/>
    <w:uiPriority w:val="1"/>
    <w:qFormat/>
    <w:rsid w:val="001C55F1"/>
    <w:pPr>
      <w:spacing w:after="0" w:line="240" w:lineRule="auto"/>
    </w:pPr>
  </w:style>
  <w:style w:type="table" w:styleId="a6">
    <w:name w:val="Table Grid"/>
    <w:basedOn w:val="a1"/>
    <w:uiPriority w:val="59"/>
    <w:rsid w:val="001C55F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basedOn w:val="a0"/>
    <w:link w:val="1"/>
    <w:uiPriority w:val="9"/>
    <w:rsid w:val="003D3970"/>
    <w:rPr>
      <w:rFonts w:asciiTheme="majorHAnsi" w:eastAsiaTheme="majorEastAsia" w:hAnsiTheme="majorHAnsi" w:cstheme="majorBidi"/>
      <w:color w:val="2F5496" w:themeColor="accent1" w:themeShade="BF"/>
      <w:sz w:val="32"/>
      <w:szCs w:val="32"/>
    </w:rPr>
  </w:style>
  <w:style w:type="paragraph" w:styleId="a7">
    <w:name w:val="header"/>
    <w:basedOn w:val="a"/>
    <w:link w:val="a8"/>
    <w:uiPriority w:val="99"/>
    <w:unhideWhenUsed/>
    <w:rsid w:val="003D3970"/>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3D3970"/>
  </w:style>
  <w:style w:type="paragraph" w:styleId="a9">
    <w:name w:val="footer"/>
    <w:basedOn w:val="a"/>
    <w:link w:val="aa"/>
    <w:uiPriority w:val="99"/>
    <w:unhideWhenUsed/>
    <w:rsid w:val="003D3970"/>
    <w:pPr>
      <w:tabs>
        <w:tab w:val="center" w:pos="4677"/>
        <w:tab w:val="right" w:pos="9355"/>
      </w:tabs>
      <w:spacing w:after="0" w:line="240" w:lineRule="auto"/>
    </w:pPr>
  </w:style>
  <w:style w:type="character" w:customStyle="1" w:styleId="aa">
    <w:name w:val="Нижний колонтитул Знак"/>
    <w:basedOn w:val="a0"/>
    <w:link w:val="a9"/>
    <w:uiPriority w:val="99"/>
    <w:rsid w:val="003D3970"/>
  </w:style>
  <w:style w:type="paragraph" w:styleId="ab">
    <w:name w:val="Balloon Text"/>
    <w:basedOn w:val="a"/>
    <w:link w:val="ac"/>
    <w:uiPriority w:val="99"/>
    <w:semiHidden/>
    <w:unhideWhenUsed/>
    <w:rsid w:val="0011237C"/>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11237C"/>
    <w:rPr>
      <w:rFonts w:ascii="Tahoma" w:hAnsi="Tahoma" w:cs="Tahoma"/>
      <w:sz w:val="16"/>
      <w:szCs w:val="16"/>
    </w:rPr>
  </w:style>
  <w:style w:type="character" w:customStyle="1" w:styleId="docdata">
    <w:name w:val="docdata"/>
    <w:aliases w:val="docy,v5,2022,bqiaagaaeyqcaaagiaiaaaodbwaabzehaaaaaaaaaaaaaaaaaaaaaaaaaaaaaaaaaaaaaaaaaaaaaaaaaaaaaaaaaaaaaaaaaaaaaaaaaaaaaaaaaaaaaaaaaaaaaaaaaaaaaaaaaaaaaaaaaaaaaaaaaaaaaaaaaaaaaaaaaaaaaaaaaaaaaaaaaaaaaaaaaaaaaaaaaaaaaaaaaaaaaaaaaaaaaaaaaaaaaaaa"/>
    <w:basedOn w:val="a0"/>
    <w:rsid w:val="007B2F3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3D397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3">
    <w:name w:val="heading 3"/>
    <w:basedOn w:val="a"/>
    <w:link w:val="30"/>
    <w:uiPriority w:val="9"/>
    <w:qFormat/>
    <w:rsid w:val="00BB6631"/>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BB6631"/>
    <w:rPr>
      <w:rFonts w:ascii="Times New Roman" w:eastAsia="Times New Roman" w:hAnsi="Times New Roman" w:cs="Times New Roman"/>
      <w:b/>
      <w:bCs/>
      <w:sz w:val="27"/>
      <w:szCs w:val="27"/>
    </w:rPr>
  </w:style>
  <w:style w:type="paragraph" w:styleId="a3">
    <w:name w:val="Normal (Web)"/>
    <w:basedOn w:val="a"/>
    <w:uiPriority w:val="99"/>
    <w:unhideWhenUsed/>
    <w:rsid w:val="00BB6631"/>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List Paragraph"/>
    <w:basedOn w:val="a"/>
    <w:uiPriority w:val="34"/>
    <w:qFormat/>
    <w:rsid w:val="006A3885"/>
    <w:pPr>
      <w:ind w:left="720"/>
      <w:contextualSpacing/>
    </w:pPr>
    <w:rPr>
      <w:rFonts w:ascii="Calibri" w:eastAsia="Calibri" w:hAnsi="Calibri" w:cs="Times New Roman"/>
    </w:rPr>
  </w:style>
  <w:style w:type="paragraph" w:styleId="a5">
    <w:name w:val="No Spacing"/>
    <w:uiPriority w:val="1"/>
    <w:qFormat/>
    <w:rsid w:val="001C55F1"/>
    <w:pPr>
      <w:spacing w:after="0" w:line="240" w:lineRule="auto"/>
    </w:pPr>
  </w:style>
  <w:style w:type="table" w:styleId="a6">
    <w:name w:val="Table Grid"/>
    <w:basedOn w:val="a1"/>
    <w:uiPriority w:val="59"/>
    <w:rsid w:val="001C55F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basedOn w:val="a0"/>
    <w:link w:val="1"/>
    <w:uiPriority w:val="9"/>
    <w:rsid w:val="003D3970"/>
    <w:rPr>
      <w:rFonts w:asciiTheme="majorHAnsi" w:eastAsiaTheme="majorEastAsia" w:hAnsiTheme="majorHAnsi" w:cstheme="majorBidi"/>
      <w:color w:val="2F5496" w:themeColor="accent1" w:themeShade="BF"/>
      <w:sz w:val="32"/>
      <w:szCs w:val="32"/>
    </w:rPr>
  </w:style>
  <w:style w:type="paragraph" w:styleId="a7">
    <w:name w:val="header"/>
    <w:basedOn w:val="a"/>
    <w:link w:val="a8"/>
    <w:uiPriority w:val="99"/>
    <w:unhideWhenUsed/>
    <w:rsid w:val="003D3970"/>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3D3970"/>
  </w:style>
  <w:style w:type="paragraph" w:styleId="a9">
    <w:name w:val="footer"/>
    <w:basedOn w:val="a"/>
    <w:link w:val="aa"/>
    <w:uiPriority w:val="99"/>
    <w:unhideWhenUsed/>
    <w:rsid w:val="003D3970"/>
    <w:pPr>
      <w:tabs>
        <w:tab w:val="center" w:pos="4677"/>
        <w:tab w:val="right" w:pos="9355"/>
      </w:tabs>
      <w:spacing w:after="0" w:line="240" w:lineRule="auto"/>
    </w:pPr>
  </w:style>
  <w:style w:type="character" w:customStyle="1" w:styleId="aa">
    <w:name w:val="Нижний колонтитул Знак"/>
    <w:basedOn w:val="a0"/>
    <w:link w:val="a9"/>
    <w:uiPriority w:val="99"/>
    <w:rsid w:val="003D3970"/>
  </w:style>
  <w:style w:type="paragraph" w:styleId="ab">
    <w:name w:val="Balloon Text"/>
    <w:basedOn w:val="a"/>
    <w:link w:val="ac"/>
    <w:uiPriority w:val="99"/>
    <w:semiHidden/>
    <w:unhideWhenUsed/>
    <w:rsid w:val="0011237C"/>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11237C"/>
    <w:rPr>
      <w:rFonts w:ascii="Tahoma" w:hAnsi="Tahoma" w:cs="Tahoma"/>
      <w:sz w:val="16"/>
      <w:szCs w:val="16"/>
    </w:rPr>
  </w:style>
  <w:style w:type="character" w:customStyle="1" w:styleId="docdata">
    <w:name w:val="docdata"/>
    <w:aliases w:val="docy,v5,2022,bqiaagaaeyqcaaagiaiaaaodbwaabzehaaaaaaaaaaaaaaaaaaaaaaaaaaaaaaaaaaaaaaaaaaaaaaaaaaaaaaaaaaaaaaaaaaaaaaaaaaaaaaaaaaaaaaaaaaaaaaaaaaaaaaaaaaaaaaaaaaaaaaaaaaaaaaaaaaaaaaaaaaaaaaaaaaaaaaaaaaaaaaaaaaaaaaaaaaaaaaaaaaaaaaaaaaaaaaaaaaaaaaaa"/>
    <w:basedOn w:val="a0"/>
    <w:rsid w:val="007B2F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2950">
      <w:bodyDiv w:val="1"/>
      <w:marLeft w:val="0"/>
      <w:marRight w:val="0"/>
      <w:marTop w:val="0"/>
      <w:marBottom w:val="0"/>
      <w:divBdr>
        <w:top w:val="none" w:sz="0" w:space="0" w:color="auto"/>
        <w:left w:val="none" w:sz="0" w:space="0" w:color="auto"/>
        <w:bottom w:val="none" w:sz="0" w:space="0" w:color="auto"/>
        <w:right w:val="none" w:sz="0" w:space="0" w:color="auto"/>
      </w:divBdr>
    </w:div>
    <w:div w:id="46688047">
      <w:bodyDiv w:val="1"/>
      <w:marLeft w:val="0"/>
      <w:marRight w:val="0"/>
      <w:marTop w:val="0"/>
      <w:marBottom w:val="0"/>
      <w:divBdr>
        <w:top w:val="none" w:sz="0" w:space="0" w:color="auto"/>
        <w:left w:val="none" w:sz="0" w:space="0" w:color="auto"/>
        <w:bottom w:val="none" w:sz="0" w:space="0" w:color="auto"/>
        <w:right w:val="none" w:sz="0" w:space="0" w:color="auto"/>
      </w:divBdr>
    </w:div>
    <w:div w:id="53479187">
      <w:bodyDiv w:val="1"/>
      <w:marLeft w:val="0"/>
      <w:marRight w:val="0"/>
      <w:marTop w:val="0"/>
      <w:marBottom w:val="0"/>
      <w:divBdr>
        <w:top w:val="none" w:sz="0" w:space="0" w:color="auto"/>
        <w:left w:val="none" w:sz="0" w:space="0" w:color="auto"/>
        <w:bottom w:val="none" w:sz="0" w:space="0" w:color="auto"/>
        <w:right w:val="none" w:sz="0" w:space="0" w:color="auto"/>
      </w:divBdr>
    </w:div>
    <w:div w:id="125391286">
      <w:bodyDiv w:val="1"/>
      <w:marLeft w:val="0"/>
      <w:marRight w:val="0"/>
      <w:marTop w:val="0"/>
      <w:marBottom w:val="0"/>
      <w:divBdr>
        <w:top w:val="none" w:sz="0" w:space="0" w:color="auto"/>
        <w:left w:val="none" w:sz="0" w:space="0" w:color="auto"/>
        <w:bottom w:val="none" w:sz="0" w:space="0" w:color="auto"/>
        <w:right w:val="none" w:sz="0" w:space="0" w:color="auto"/>
      </w:divBdr>
    </w:div>
    <w:div w:id="714815575">
      <w:bodyDiv w:val="1"/>
      <w:marLeft w:val="0"/>
      <w:marRight w:val="0"/>
      <w:marTop w:val="0"/>
      <w:marBottom w:val="0"/>
      <w:divBdr>
        <w:top w:val="none" w:sz="0" w:space="0" w:color="auto"/>
        <w:left w:val="none" w:sz="0" w:space="0" w:color="auto"/>
        <w:bottom w:val="none" w:sz="0" w:space="0" w:color="auto"/>
        <w:right w:val="none" w:sz="0" w:space="0" w:color="auto"/>
      </w:divBdr>
    </w:div>
    <w:div w:id="969214846">
      <w:bodyDiv w:val="1"/>
      <w:marLeft w:val="0"/>
      <w:marRight w:val="0"/>
      <w:marTop w:val="0"/>
      <w:marBottom w:val="0"/>
      <w:divBdr>
        <w:top w:val="none" w:sz="0" w:space="0" w:color="auto"/>
        <w:left w:val="none" w:sz="0" w:space="0" w:color="auto"/>
        <w:bottom w:val="none" w:sz="0" w:space="0" w:color="auto"/>
        <w:right w:val="none" w:sz="0" w:space="0" w:color="auto"/>
      </w:divBdr>
    </w:div>
    <w:div w:id="1052968109">
      <w:bodyDiv w:val="1"/>
      <w:marLeft w:val="0"/>
      <w:marRight w:val="0"/>
      <w:marTop w:val="0"/>
      <w:marBottom w:val="0"/>
      <w:divBdr>
        <w:top w:val="none" w:sz="0" w:space="0" w:color="auto"/>
        <w:left w:val="none" w:sz="0" w:space="0" w:color="auto"/>
        <w:bottom w:val="none" w:sz="0" w:space="0" w:color="auto"/>
        <w:right w:val="none" w:sz="0" w:space="0" w:color="auto"/>
      </w:divBdr>
    </w:div>
    <w:div w:id="1242373283">
      <w:bodyDiv w:val="1"/>
      <w:marLeft w:val="0"/>
      <w:marRight w:val="0"/>
      <w:marTop w:val="0"/>
      <w:marBottom w:val="0"/>
      <w:divBdr>
        <w:top w:val="none" w:sz="0" w:space="0" w:color="auto"/>
        <w:left w:val="none" w:sz="0" w:space="0" w:color="auto"/>
        <w:bottom w:val="none" w:sz="0" w:space="0" w:color="auto"/>
        <w:right w:val="none" w:sz="0" w:space="0" w:color="auto"/>
      </w:divBdr>
    </w:div>
    <w:div w:id="1321344257">
      <w:bodyDiv w:val="1"/>
      <w:marLeft w:val="0"/>
      <w:marRight w:val="0"/>
      <w:marTop w:val="0"/>
      <w:marBottom w:val="0"/>
      <w:divBdr>
        <w:top w:val="none" w:sz="0" w:space="0" w:color="auto"/>
        <w:left w:val="none" w:sz="0" w:space="0" w:color="auto"/>
        <w:bottom w:val="none" w:sz="0" w:space="0" w:color="auto"/>
        <w:right w:val="none" w:sz="0" w:space="0" w:color="auto"/>
      </w:divBdr>
    </w:div>
    <w:div w:id="1951736845">
      <w:bodyDiv w:val="1"/>
      <w:marLeft w:val="0"/>
      <w:marRight w:val="0"/>
      <w:marTop w:val="0"/>
      <w:marBottom w:val="0"/>
      <w:divBdr>
        <w:top w:val="none" w:sz="0" w:space="0" w:color="auto"/>
        <w:left w:val="none" w:sz="0" w:space="0" w:color="auto"/>
        <w:bottom w:val="none" w:sz="0" w:space="0" w:color="auto"/>
        <w:right w:val="none" w:sz="0" w:space="0" w:color="auto"/>
      </w:divBdr>
    </w:div>
    <w:div w:id="2015911552">
      <w:bodyDiv w:val="1"/>
      <w:marLeft w:val="0"/>
      <w:marRight w:val="0"/>
      <w:marTop w:val="0"/>
      <w:marBottom w:val="0"/>
      <w:divBdr>
        <w:top w:val="none" w:sz="0" w:space="0" w:color="auto"/>
        <w:left w:val="none" w:sz="0" w:space="0" w:color="auto"/>
        <w:bottom w:val="none" w:sz="0" w:space="0" w:color="auto"/>
        <w:right w:val="none" w:sz="0" w:space="0" w:color="auto"/>
      </w:divBdr>
    </w:div>
    <w:div w:id="2045976974">
      <w:bodyDiv w:val="1"/>
      <w:marLeft w:val="0"/>
      <w:marRight w:val="0"/>
      <w:marTop w:val="0"/>
      <w:marBottom w:val="0"/>
      <w:divBdr>
        <w:top w:val="none" w:sz="0" w:space="0" w:color="auto"/>
        <w:left w:val="none" w:sz="0" w:space="0" w:color="auto"/>
        <w:bottom w:val="none" w:sz="0" w:space="0" w:color="auto"/>
        <w:right w:val="none" w:sz="0" w:space="0" w:color="auto"/>
      </w:divBdr>
    </w:div>
    <w:div w:id="20747413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1597</TotalTime>
  <Pages>4</Pages>
  <Words>791</Words>
  <Characters>4515</Characters>
  <Application>Microsoft Office Word</Application>
  <DocSecurity>0</DocSecurity>
  <Lines>37</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5296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Yerzhan Kabdeshov</dc:creator>
  <cp:lastModifiedBy>NJM</cp:lastModifiedBy>
  <cp:revision>12</cp:revision>
  <cp:lastPrinted>2025-12-29T10:33:00Z</cp:lastPrinted>
  <dcterms:created xsi:type="dcterms:W3CDTF">2026-07-30T11:41:00Z</dcterms:created>
  <dcterms:modified xsi:type="dcterms:W3CDTF">2026-10-08T08:37:00Z</dcterms:modified>
</cp:coreProperties>
</file>