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55E2" w14:textId="1A18D3DB" w:rsidR="004404D9" w:rsidRDefault="004404D9">
      <w:pPr>
        <w:spacing w:after="0"/>
      </w:pPr>
    </w:p>
    <w:p w14:paraId="63DD8C6D" w14:textId="77777777" w:rsidR="004404D9" w:rsidRDefault="00E85CEC">
      <w:pPr>
        <w:spacing w:after="0"/>
        <w:rPr>
          <w:b/>
          <w:color w:val="000000"/>
          <w:sz w:val="28"/>
          <w:lang w:val="kk-KZ"/>
        </w:rPr>
      </w:pPr>
      <w:r w:rsidRPr="00E85CEC">
        <w:rPr>
          <w:b/>
          <w:color w:val="000000"/>
          <w:sz w:val="28"/>
          <w:lang w:val="ru-RU"/>
        </w:rPr>
        <w:t>Об утверждении правил и критериев оценки результатов работы независимых экспертов медико-социальной экспертизы</w:t>
      </w:r>
    </w:p>
    <w:p w14:paraId="7F2372B1" w14:textId="77777777" w:rsidR="008F3FD3" w:rsidRPr="008F3FD3" w:rsidRDefault="008F3FD3">
      <w:pPr>
        <w:spacing w:after="0"/>
        <w:rPr>
          <w:lang w:val="kk-KZ"/>
        </w:rPr>
      </w:pPr>
    </w:p>
    <w:p w14:paraId="45611CD2" w14:textId="77777777" w:rsidR="004404D9" w:rsidRPr="00E85CEC" w:rsidRDefault="00E85CEC">
      <w:pPr>
        <w:spacing w:after="0"/>
        <w:jc w:val="both"/>
        <w:rPr>
          <w:lang w:val="ru-RU"/>
        </w:rPr>
      </w:pPr>
      <w:r w:rsidRPr="00E85CEC">
        <w:rPr>
          <w:color w:val="000000"/>
          <w:sz w:val="28"/>
          <w:lang w:val="ru-RU"/>
        </w:rPr>
        <w:t>Приказ Министра труда и социальной защиты населения Республики Казахстан от 28 сентября 2023 года № 408. Зарегистрирован в Министерстве юстиции Республики Казахстан 29 сентября 2023 года № 33482.</w:t>
      </w:r>
    </w:p>
    <w:p w14:paraId="399B7B5B" w14:textId="77777777" w:rsidR="004404D9" w:rsidRPr="00E85CEC" w:rsidRDefault="00E85CEC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85CEC">
        <w:rPr>
          <w:color w:val="FF0000"/>
          <w:sz w:val="28"/>
          <w:lang w:val="ru-RU"/>
        </w:rPr>
        <w:t xml:space="preserve"> Примечание ИЗПИ!</w:t>
      </w:r>
    </w:p>
    <w:p w14:paraId="1CD82E73" w14:textId="77777777" w:rsidR="004404D9" w:rsidRPr="00E85CEC" w:rsidRDefault="00E85CEC">
      <w:pPr>
        <w:spacing w:after="0"/>
        <w:jc w:val="both"/>
        <w:rPr>
          <w:lang w:val="ru-RU"/>
        </w:rPr>
      </w:pPr>
      <w:r w:rsidRPr="00E85CEC">
        <w:rPr>
          <w:color w:val="FF0000"/>
          <w:sz w:val="28"/>
          <w:lang w:val="ru-RU"/>
        </w:rPr>
        <w:t>Вводится в действие с 01.01.2025.</w:t>
      </w:r>
    </w:p>
    <w:p w14:paraId="2C7AA3D5" w14:textId="77777777" w:rsidR="004404D9" w:rsidRPr="00E85CEC" w:rsidRDefault="00E85CEC">
      <w:pPr>
        <w:spacing w:after="0"/>
        <w:jc w:val="both"/>
        <w:rPr>
          <w:lang w:val="ru-RU"/>
        </w:rPr>
      </w:pPr>
      <w:bookmarkStart w:id="0" w:name="z5"/>
      <w:r w:rsidRPr="00E85C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В соответствии с пунктом 3 статьи 156 Социального кодекса Республики Казахстан ПРИКАЗЫВАЮ:</w:t>
      </w:r>
    </w:p>
    <w:p w14:paraId="77EBE2BD" w14:textId="77777777" w:rsidR="004404D9" w:rsidRPr="00E85CEC" w:rsidRDefault="00E85CEC">
      <w:pPr>
        <w:spacing w:after="0"/>
        <w:jc w:val="both"/>
        <w:rPr>
          <w:lang w:val="ru-RU"/>
        </w:rPr>
      </w:pPr>
      <w:bookmarkStart w:id="1" w:name="z6"/>
      <w:bookmarkEnd w:id="0"/>
      <w:r w:rsidRPr="00E85C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1. Утвердить прилагаемые Правила и критерии оценки результатов работы независимых экспертов медико-социальной экспертизы.</w:t>
      </w:r>
    </w:p>
    <w:p w14:paraId="2F666DFD" w14:textId="77777777" w:rsidR="004404D9" w:rsidRPr="00E85CEC" w:rsidRDefault="00E85CEC">
      <w:pPr>
        <w:spacing w:after="0"/>
        <w:jc w:val="both"/>
        <w:rPr>
          <w:lang w:val="ru-RU"/>
        </w:rPr>
      </w:pPr>
      <w:bookmarkStart w:id="2" w:name="z7"/>
      <w:bookmarkEnd w:id="1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2. Департаменту методологии и совершенствования медико-социальной экспертизы Министерства труда и социальной защиты населения Республики Казахстан в установленном законодательством порядке обеспечить:</w:t>
      </w:r>
    </w:p>
    <w:p w14:paraId="07964A2C" w14:textId="77777777" w:rsidR="004404D9" w:rsidRPr="00E85CEC" w:rsidRDefault="00E85CEC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14:paraId="2BA8237F" w14:textId="77777777" w:rsidR="004404D9" w:rsidRPr="00E85CEC" w:rsidRDefault="00E85CEC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p w14:paraId="6C668ABD" w14:textId="77777777" w:rsidR="004404D9" w:rsidRPr="00E85CEC" w:rsidRDefault="00E85CEC">
      <w:pPr>
        <w:spacing w:after="0"/>
        <w:jc w:val="both"/>
        <w:rPr>
          <w:lang w:val="ru-RU"/>
        </w:rPr>
      </w:pPr>
      <w:bookmarkStart w:id="5" w:name="z10"/>
      <w:bookmarkEnd w:id="4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p w14:paraId="34E55911" w14:textId="77777777" w:rsidR="004404D9" w:rsidRPr="00E85CEC" w:rsidRDefault="00E85C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85CEC">
        <w:rPr>
          <w:color w:val="FF0000"/>
          <w:sz w:val="28"/>
          <w:lang w:val="ru-RU"/>
        </w:rPr>
        <w:t xml:space="preserve"> Сноска. Пункт 2 с изменением, внесенным приказом Министра труда и социальной защиты населения РК от 06.02.2025 </w:t>
      </w:r>
      <w:r w:rsidRPr="00E85CEC">
        <w:rPr>
          <w:color w:val="000000"/>
          <w:sz w:val="28"/>
          <w:lang w:val="ru-RU"/>
        </w:rPr>
        <w:t>№ 37</w:t>
      </w:r>
      <w:r w:rsidRPr="00E85CEC">
        <w:rPr>
          <w:color w:val="FF0000"/>
          <w:sz w:val="28"/>
          <w:lang w:val="ru-RU"/>
        </w:rPr>
        <w:t xml:space="preserve"> (вводится в действие после дня официального опубликования).</w:t>
      </w:r>
      <w:r w:rsidRPr="00E85CEC">
        <w:rPr>
          <w:lang w:val="ru-RU"/>
        </w:rPr>
        <w:br/>
      </w:r>
    </w:p>
    <w:p w14:paraId="5D96A3EF" w14:textId="77777777" w:rsidR="004404D9" w:rsidRPr="00E85CEC" w:rsidRDefault="00E85CEC">
      <w:pPr>
        <w:spacing w:after="0"/>
        <w:jc w:val="both"/>
        <w:rPr>
          <w:lang w:val="ru-RU"/>
        </w:rPr>
      </w:pPr>
      <w:bookmarkStart w:id="6" w:name="z11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p w14:paraId="771C01F4" w14:textId="77777777" w:rsidR="004404D9" w:rsidRPr="00E85CEC" w:rsidRDefault="00E85CEC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4. Настоящий приказ вводится в действие с 1 января 2025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4404D9" w14:paraId="5EEDF501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0883F0B2" w14:textId="77777777" w:rsidR="004404D9" w:rsidRPr="00E85CEC" w:rsidRDefault="00E85CEC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E85CEC">
              <w:rPr>
                <w:i/>
                <w:color w:val="000000"/>
                <w:sz w:val="20"/>
                <w:lang w:val="ru-RU"/>
              </w:rPr>
              <w:t xml:space="preserve"> Министр труда и социальной</w:t>
            </w:r>
          </w:p>
          <w:p w14:paraId="48B5844D" w14:textId="77777777" w:rsidR="004404D9" w:rsidRPr="00E85CEC" w:rsidRDefault="004404D9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6A15B2E" w14:textId="77777777" w:rsidR="004404D9" w:rsidRPr="00E85CEC" w:rsidRDefault="00E85CEC">
            <w:pPr>
              <w:spacing w:after="20"/>
              <w:ind w:left="20"/>
              <w:jc w:val="both"/>
              <w:rPr>
                <w:lang w:val="ru-RU"/>
              </w:rPr>
            </w:pPr>
            <w:r w:rsidRPr="00E85CEC">
              <w:rPr>
                <w:i/>
                <w:color w:val="000000"/>
                <w:sz w:val="20"/>
                <w:lang w:val="ru-RU"/>
              </w:rPr>
              <w:t>защиты населения</w:t>
            </w:r>
          </w:p>
          <w:p w14:paraId="2733F26B" w14:textId="77777777" w:rsidR="004404D9" w:rsidRPr="00E85CEC" w:rsidRDefault="004404D9">
            <w:pPr>
              <w:spacing w:after="0"/>
              <w:rPr>
                <w:lang w:val="ru-RU"/>
              </w:rPr>
            </w:pPr>
          </w:p>
          <w:p w14:paraId="0EE7AC58" w14:textId="77777777" w:rsidR="004404D9" w:rsidRDefault="00E85CEC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B6BA8" w14:textId="77777777" w:rsidR="004404D9" w:rsidRDefault="00E85CE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Жакупова</w:t>
            </w:r>
            <w:proofErr w:type="spellEnd"/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4404D9" w:rsidRPr="00E85CEC" w14:paraId="116D39E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D138F" w14:textId="77777777" w:rsidR="004404D9" w:rsidRDefault="00E85CE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439E0" w14:textId="77777777" w:rsidR="004404D9" w:rsidRPr="00E85CEC" w:rsidRDefault="00E85CEC">
            <w:pPr>
              <w:spacing w:after="0"/>
              <w:jc w:val="center"/>
              <w:rPr>
                <w:lang w:val="ru-RU"/>
              </w:rPr>
            </w:pPr>
            <w:r w:rsidRPr="00E85CEC">
              <w:rPr>
                <w:color w:val="000000"/>
                <w:sz w:val="20"/>
                <w:lang w:val="ru-RU"/>
              </w:rPr>
              <w:t>Приложение к приказу</w:t>
            </w:r>
            <w:r w:rsidRPr="00E85CEC">
              <w:rPr>
                <w:lang w:val="ru-RU"/>
              </w:rPr>
              <w:br/>
            </w:r>
            <w:r w:rsidRPr="00E85CEC">
              <w:rPr>
                <w:color w:val="000000"/>
                <w:sz w:val="20"/>
                <w:lang w:val="ru-RU"/>
              </w:rPr>
              <w:t>Министра труда</w:t>
            </w:r>
            <w:r w:rsidRPr="00E85CEC">
              <w:rPr>
                <w:lang w:val="ru-RU"/>
              </w:rPr>
              <w:br/>
            </w:r>
            <w:r w:rsidRPr="00E85CEC">
              <w:rPr>
                <w:color w:val="000000"/>
                <w:sz w:val="20"/>
                <w:lang w:val="ru-RU"/>
              </w:rPr>
              <w:t>и социальной защиты населения</w:t>
            </w:r>
            <w:r w:rsidRPr="00E85CEC">
              <w:rPr>
                <w:lang w:val="ru-RU"/>
              </w:rPr>
              <w:br/>
            </w:r>
            <w:r w:rsidRPr="00E85C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85CEC">
              <w:rPr>
                <w:lang w:val="ru-RU"/>
              </w:rPr>
              <w:br/>
            </w:r>
            <w:r w:rsidRPr="00E85CEC">
              <w:rPr>
                <w:color w:val="000000"/>
                <w:sz w:val="20"/>
                <w:lang w:val="ru-RU"/>
              </w:rPr>
              <w:t>от 28 сентября 2023 года № 408</w:t>
            </w:r>
          </w:p>
        </w:tc>
      </w:tr>
    </w:tbl>
    <w:p w14:paraId="2653A34C" w14:textId="77777777" w:rsidR="004404D9" w:rsidRPr="00E85CEC" w:rsidRDefault="00E85CEC">
      <w:pPr>
        <w:spacing w:after="0"/>
        <w:rPr>
          <w:lang w:val="ru-RU"/>
        </w:rPr>
      </w:pPr>
      <w:bookmarkStart w:id="8" w:name="z15"/>
      <w:r w:rsidRPr="00E85CEC">
        <w:rPr>
          <w:b/>
          <w:color w:val="000000"/>
          <w:lang w:val="ru-RU"/>
        </w:rPr>
        <w:t xml:space="preserve"> Правила и критерии оценки результатов работы независимых экспертов медико-социальной экспертизы</w:t>
      </w:r>
    </w:p>
    <w:bookmarkEnd w:id="8"/>
    <w:p w14:paraId="71AC538D" w14:textId="77777777" w:rsidR="004404D9" w:rsidRPr="00E85CEC" w:rsidRDefault="00E85CEC">
      <w:pPr>
        <w:spacing w:after="0"/>
        <w:jc w:val="both"/>
        <w:rPr>
          <w:lang w:val="ru-RU"/>
        </w:rPr>
      </w:pPr>
      <w:r w:rsidRPr="00E85C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85CEC">
        <w:rPr>
          <w:color w:val="FF0000"/>
          <w:sz w:val="28"/>
          <w:lang w:val="ru-RU"/>
        </w:rPr>
        <w:t xml:space="preserve"> Сноска. Правила в редакции приказа Министра труда и социальной защиты населения РК от 06.02.2025 № 37 (вводится в действие после дня официального опубликования).</w:t>
      </w:r>
    </w:p>
    <w:p w14:paraId="7B0E4A38" w14:textId="77777777" w:rsidR="004404D9" w:rsidRPr="00E85CEC" w:rsidRDefault="00E85CEC">
      <w:pPr>
        <w:spacing w:after="0"/>
        <w:rPr>
          <w:lang w:val="ru-RU"/>
        </w:rPr>
      </w:pPr>
      <w:bookmarkStart w:id="9" w:name="z16"/>
      <w:r w:rsidRPr="00E85CEC">
        <w:rPr>
          <w:b/>
          <w:color w:val="000000"/>
          <w:lang w:val="ru-RU"/>
        </w:rPr>
        <w:t xml:space="preserve"> Глава 1. Общие положения</w:t>
      </w:r>
    </w:p>
    <w:p w14:paraId="6E424C3D" w14:textId="77777777" w:rsidR="004404D9" w:rsidRPr="00E85CEC" w:rsidRDefault="00E85CEC">
      <w:pPr>
        <w:spacing w:after="0"/>
        <w:jc w:val="both"/>
        <w:rPr>
          <w:lang w:val="ru-RU"/>
        </w:rPr>
      </w:pPr>
      <w:bookmarkStart w:id="10" w:name="z17"/>
      <w:bookmarkEnd w:id="9"/>
      <w:r w:rsidRPr="00E85C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1. Настоящие Правила и критерии оценки результатов работы независимых экспертов медико-социальной экспертизы (далее – Правила) разработаны в соответствии с пунктом 3 статьи 156 Социального кодекса Республики Казахстан и определяют порядок и критерии оценки результатов работы независимых экспертов медико-социальной экспертизы.</w:t>
      </w:r>
    </w:p>
    <w:p w14:paraId="0073B0C8" w14:textId="77777777" w:rsidR="004404D9" w:rsidRPr="00E85CEC" w:rsidRDefault="00E85CEC">
      <w:pPr>
        <w:spacing w:after="0"/>
        <w:jc w:val="both"/>
        <w:rPr>
          <w:lang w:val="ru-RU"/>
        </w:rPr>
      </w:pPr>
      <w:bookmarkStart w:id="11" w:name="z18"/>
      <w:bookmarkEnd w:id="10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2. В настоящих Правилах используются следующие понятия:</w:t>
      </w:r>
    </w:p>
    <w:p w14:paraId="71519C6E" w14:textId="77777777" w:rsidR="004404D9" w:rsidRPr="00E85CEC" w:rsidRDefault="00E85CEC">
      <w:pPr>
        <w:spacing w:after="0"/>
        <w:jc w:val="both"/>
        <w:rPr>
          <w:lang w:val="ru-RU"/>
        </w:rPr>
      </w:pPr>
      <w:bookmarkStart w:id="12" w:name="z19"/>
      <w:bookmarkEnd w:id="11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1) степень утраты общей трудоспособности (далее – степень УОТ) – величина, характеризующая уровень снижения способности человека выполнять работу, оказывать услуги, выраженная в процентном отношении к утраченной трудоспособности;</w:t>
      </w:r>
    </w:p>
    <w:p w14:paraId="62EB1581" w14:textId="77777777" w:rsidR="004404D9" w:rsidRPr="00E85CEC" w:rsidRDefault="00E85CEC">
      <w:pPr>
        <w:spacing w:after="0"/>
        <w:jc w:val="both"/>
        <w:rPr>
          <w:lang w:val="ru-RU"/>
        </w:rPr>
      </w:pPr>
      <w:bookmarkStart w:id="13" w:name="z20"/>
      <w:bookmarkEnd w:id="12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2) Комитет регулирования и контроля в сфере социальной защиты населения Министерства труда и социальной защиты населения Республики Казахстан (далее – Комитет) – ведомство Министерства труда и социальной защиты населения Республики Казахстан (далее – Министерство), осуществляющее реализационные и контрольные функции в области социального и пенсионного обеспечения, социальной защиты лиц с инвалидностью в пределах своей компетенции;</w:t>
      </w:r>
    </w:p>
    <w:p w14:paraId="6FA4F0AB" w14:textId="77777777" w:rsidR="004404D9" w:rsidRPr="00E85CEC" w:rsidRDefault="00E85CEC">
      <w:pPr>
        <w:spacing w:after="0"/>
        <w:jc w:val="both"/>
        <w:rPr>
          <w:lang w:val="ru-RU"/>
        </w:rPr>
      </w:pPr>
      <w:bookmarkStart w:id="14" w:name="z21"/>
      <w:bookmarkEnd w:id="13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3) медико-социальная экспертиза (далее – МСЭ) – оценка ограничений жизнедеятельности освидетельствуемого лица, вызванных стойким расстройством функций организма, с установлением (неустановлением) инвалидности и (или) степени утраты трудоспособности, а также определение его потребностей в мерах социальной защиты;</w:t>
      </w:r>
    </w:p>
    <w:p w14:paraId="25B1C529" w14:textId="77777777" w:rsidR="004404D9" w:rsidRPr="00E85CEC" w:rsidRDefault="00E85CEC">
      <w:pPr>
        <w:spacing w:after="0"/>
        <w:jc w:val="both"/>
        <w:rPr>
          <w:lang w:val="ru-RU"/>
        </w:rPr>
      </w:pPr>
      <w:bookmarkStart w:id="15" w:name="z22"/>
      <w:bookmarkEnd w:id="14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4) независимый эксперт медико-социальной экспертизы (далее – независимый эксперт МСЭ) – физическое лицо, соответствующее требованиям, определяемым уполномоченным государственным органом, и состоящее в реестре независимых экспертов медико-социальной экспертизы;</w:t>
      </w:r>
    </w:p>
    <w:p w14:paraId="2FE5853F" w14:textId="77777777" w:rsidR="004404D9" w:rsidRPr="00E85CEC" w:rsidRDefault="00E85CEC">
      <w:pPr>
        <w:spacing w:after="0"/>
        <w:jc w:val="both"/>
        <w:rPr>
          <w:lang w:val="ru-RU"/>
        </w:rPr>
      </w:pPr>
      <w:bookmarkStart w:id="16" w:name="z23"/>
      <w:bookmarkEnd w:id="15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5) автоматизированная цифровая система "Централизованный банк данных лиц, имеющих инвалидность" (далее – АЦС "ЦБДИ") – аппаратно-программный </w:t>
      </w:r>
      <w:r w:rsidRPr="00E85CEC">
        <w:rPr>
          <w:color w:val="000000"/>
          <w:sz w:val="28"/>
          <w:lang w:val="ru-RU"/>
        </w:rPr>
        <w:lastRenderedPageBreak/>
        <w:t>комплекс, предназначенный для автоматизации бизнес-процессов по установлению инвалидности, утраты трудоспособности, разработке индивидуальной программы реабилитации, а также для хранения и обработки данных по лицам, прошедшим освидетельствование в отделах МСЭ;</w:t>
      </w:r>
    </w:p>
    <w:p w14:paraId="13358314" w14:textId="77777777" w:rsidR="004404D9" w:rsidRPr="00E85CEC" w:rsidRDefault="00E85CEC">
      <w:pPr>
        <w:spacing w:after="0"/>
        <w:jc w:val="both"/>
        <w:rPr>
          <w:lang w:val="ru-RU"/>
        </w:rPr>
      </w:pPr>
      <w:bookmarkStart w:id="17" w:name="z24"/>
      <w:bookmarkEnd w:id="16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6) индивидуальная программа абилитации и реабилитации лица с инвалидностью (далее – ИПР) – документ, определяющий конкретные объемы, виды и сроки проведения абилитации и реабилитации лица с инвалидностью на основе его индивидуальных потребностей;</w:t>
      </w:r>
    </w:p>
    <w:p w14:paraId="06F24ACB" w14:textId="77777777" w:rsidR="004404D9" w:rsidRPr="00E85CEC" w:rsidRDefault="00E85CEC">
      <w:pPr>
        <w:spacing w:after="0"/>
        <w:jc w:val="both"/>
        <w:rPr>
          <w:lang w:val="ru-RU"/>
        </w:rPr>
      </w:pPr>
      <w:bookmarkStart w:id="18" w:name="z25"/>
      <w:bookmarkEnd w:id="17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7)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страхования.</w:t>
      </w:r>
    </w:p>
    <w:bookmarkEnd w:id="18"/>
    <w:p w14:paraId="182C0DE3" w14:textId="77777777" w:rsidR="004404D9" w:rsidRPr="00E85CEC" w:rsidRDefault="00E85C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85CEC">
        <w:rPr>
          <w:color w:val="FF0000"/>
          <w:sz w:val="28"/>
          <w:lang w:val="ru-RU"/>
        </w:rPr>
        <w:t xml:space="preserve"> Сноска. Пункт 2 с изменениями, внесенными приказом и.о. Министра труда и социальной защиты населения РК от 30.04.2026 </w:t>
      </w:r>
      <w:r w:rsidRPr="00E85CEC">
        <w:rPr>
          <w:color w:val="000000"/>
          <w:sz w:val="28"/>
          <w:lang w:val="ru-RU"/>
        </w:rPr>
        <w:t>№ 163</w:t>
      </w:r>
      <w:r w:rsidRPr="00E85CEC">
        <w:rPr>
          <w:color w:val="FF0000"/>
          <w:sz w:val="28"/>
          <w:lang w:val="ru-RU"/>
        </w:rPr>
        <w:t xml:space="preserve"> (вводится в действие с 12.07.2026).</w:t>
      </w:r>
      <w:r w:rsidRPr="00E85CEC">
        <w:rPr>
          <w:lang w:val="ru-RU"/>
        </w:rPr>
        <w:br/>
      </w:r>
    </w:p>
    <w:p w14:paraId="6D1D8385" w14:textId="77777777" w:rsidR="004404D9" w:rsidRPr="00E85CEC" w:rsidRDefault="00E85CEC">
      <w:pPr>
        <w:spacing w:after="0"/>
        <w:rPr>
          <w:lang w:val="ru-RU"/>
        </w:rPr>
      </w:pPr>
      <w:bookmarkStart w:id="19" w:name="z26"/>
      <w:r w:rsidRPr="00E85CEC">
        <w:rPr>
          <w:b/>
          <w:color w:val="000000"/>
          <w:lang w:val="ru-RU"/>
        </w:rPr>
        <w:t xml:space="preserve"> Глава 2. Порядок и критерии оценки результатов работы независимых экспертов медико-социальной экспертизы</w:t>
      </w:r>
    </w:p>
    <w:p w14:paraId="204B7F27" w14:textId="77777777" w:rsidR="004404D9" w:rsidRPr="00E85CEC" w:rsidRDefault="00E85CEC">
      <w:pPr>
        <w:spacing w:after="0"/>
        <w:jc w:val="both"/>
        <w:rPr>
          <w:lang w:val="ru-RU"/>
        </w:rPr>
      </w:pPr>
      <w:bookmarkStart w:id="20" w:name="z27"/>
      <w:bookmarkEnd w:id="19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3. Оценка результатов работы независимых экспертов МСЭ проводится АЦС "ЦБДИ" в автоматизированном режиме:</w:t>
      </w:r>
    </w:p>
    <w:p w14:paraId="0B59BC22" w14:textId="77777777" w:rsidR="004404D9" w:rsidRPr="00E85CEC" w:rsidRDefault="00E85CEC">
      <w:pPr>
        <w:spacing w:after="0"/>
        <w:jc w:val="both"/>
        <w:rPr>
          <w:lang w:val="ru-RU"/>
        </w:rPr>
      </w:pPr>
      <w:bookmarkStart w:id="21" w:name="z28"/>
      <w:bookmarkEnd w:id="20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ежемесячно, к 5 числу месяца, следующего за отчетным;</w:t>
      </w:r>
    </w:p>
    <w:p w14:paraId="0C932A57" w14:textId="77777777" w:rsidR="004404D9" w:rsidRPr="00E85CEC" w:rsidRDefault="00E85CEC">
      <w:pPr>
        <w:spacing w:after="0"/>
        <w:jc w:val="both"/>
        <w:rPr>
          <w:lang w:val="ru-RU"/>
        </w:rPr>
      </w:pPr>
      <w:bookmarkStart w:id="22" w:name="z29"/>
      <w:bookmarkEnd w:id="21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один раз в год, к 20 декабря отчетного года.</w:t>
      </w:r>
    </w:p>
    <w:bookmarkEnd w:id="22"/>
    <w:p w14:paraId="04CBF1BF" w14:textId="77777777" w:rsidR="004404D9" w:rsidRPr="00E85CEC" w:rsidRDefault="00E85CE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Рассмотрение ежемесячной и годовой оценки регулируется условиями, заключенными на основании контракта на оказание экспертных услуг.</w:t>
      </w:r>
    </w:p>
    <w:p w14:paraId="1F05F153" w14:textId="77777777" w:rsidR="004404D9" w:rsidRPr="00E85CEC" w:rsidRDefault="00E85C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85CEC">
        <w:rPr>
          <w:color w:val="FF0000"/>
          <w:sz w:val="28"/>
          <w:lang w:val="ru-RU"/>
        </w:rPr>
        <w:t xml:space="preserve"> Сноска. Пункт 3 с изменениями, внесенными приказом и.о. Министра труда и социальной защиты населения РК от 30.04.2026 </w:t>
      </w:r>
      <w:r w:rsidRPr="00E85CEC">
        <w:rPr>
          <w:color w:val="000000"/>
          <w:sz w:val="28"/>
          <w:lang w:val="ru-RU"/>
        </w:rPr>
        <w:t>№ 163</w:t>
      </w:r>
      <w:r w:rsidRPr="00E85CEC">
        <w:rPr>
          <w:color w:val="FF0000"/>
          <w:sz w:val="28"/>
          <w:lang w:val="ru-RU"/>
        </w:rPr>
        <w:t xml:space="preserve"> (вводится в действие с 12.07.2026).</w:t>
      </w:r>
      <w:r w:rsidRPr="00E85CEC">
        <w:rPr>
          <w:lang w:val="ru-RU"/>
        </w:rPr>
        <w:br/>
      </w:r>
    </w:p>
    <w:p w14:paraId="4207B4D3" w14:textId="77777777" w:rsidR="004404D9" w:rsidRPr="00E85CEC" w:rsidRDefault="00E85CEC">
      <w:pPr>
        <w:spacing w:after="0"/>
        <w:jc w:val="both"/>
        <w:rPr>
          <w:lang w:val="ru-RU"/>
        </w:rPr>
      </w:pPr>
      <w:bookmarkStart w:id="23" w:name="z31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4. Ежемесячная оценка результатов работы независимых экспертов МСЭ осуществляется путем определения среднеарифметического значения процента заключений независимых экспертов МСЭ, соответствующих критериям, установленным пунктом 8 настоящих Правил, по следующей формуле:</w:t>
      </w:r>
    </w:p>
    <w:p w14:paraId="3CB0DAEB" w14:textId="77777777" w:rsidR="004404D9" w:rsidRPr="00E85CEC" w:rsidRDefault="00E85CEC">
      <w:pPr>
        <w:spacing w:after="0"/>
        <w:jc w:val="both"/>
        <w:rPr>
          <w:lang w:val="ru-RU"/>
        </w:rPr>
      </w:pPr>
      <w:bookmarkStart w:id="24" w:name="z32"/>
      <w:bookmarkEnd w:id="23"/>
      <w:r w:rsidRPr="00E85C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</w:t>
      </w:r>
    </w:p>
    <w:bookmarkEnd w:id="24"/>
    <w:p w14:paraId="67CB4229" w14:textId="77777777" w:rsidR="004404D9" w:rsidRDefault="00E85CEC">
      <w:pPr>
        <w:spacing w:after="0"/>
        <w:jc w:val="both"/>
      </w:pPr>
      <w:r>
        <w:rPr>
          <w:noProof/>
        </w:rPr>
        <w:drawing>
          <wp:inline distT="0" distB="0" distL="0" distR="0" wp14:anchorId="2BBFA177" wp14:editId="71A21C08">
            <wp:extent cx="6286500" cy="393700"/>
            <wp:effectExtent l="0" t="0" r="0" b="0"/>
            <wp:docPr id="1717976097" name="Рисунок 1717976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60219" w14:textId="77777777" w:rsidR="004404D9" w:rsidRDefault="00E85CEC">
      <w:pPr>
        <w:spacing w:after="0"/>
      </w:pPr>
      <w:r>
        <w:br/>
      </w:r>
    </w:p>
    <w:p w14:paraId="107B65CE" w14:textId="77777777" w:rsidR="004404D9" w:rsidRPr="00E85CEC" w:rsidRDefault="00E85CEC">
      <w:pPr>
        <w:spacing w:after="0"/>
        <w:jc w:val="both"/>
        <w:rPr>
          <w:lang w:val="ru-RU"/>
        </w:rPr>
      </w:pPr>
      <w:bookmarkStart w:id="25" w:name="z33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где:</w:t>
      </w:r>
    </w:p>
    <w:p w14:paraId="68FD58E4" w14:textId="77777777" w:rsidR="004404D9" w:rsidRPr="00E85CEC" w:rsidRDefault="00E85CEC">
      <w:pPr>
        <w:spacing w:after="0"/>
        <w:jc w:val="both"/>
        <w:rPr>
          <w:lang w:val="ru-RU"/>
        </w:rPr>
      </w:pPr>
      <w:bookmarkStart w:id="26" w:name="z34"/>
      <w:bookmarkEnd w:id="25"/>
      <w:r>
        <w:rPr>
          <w:color w:val="000000"/>
          <w:sz w:val="28"/>
        </w:rPr>
        <w:lastRenderedPageBreak/>
        <w:t>     </w:t>
      </w:r>
      <w:r w:rsidRPr="00E85CEC">
        <w:rPr>
          <w:color w:val="000000"/>
          <w:sz w:val="28"/>
          <w:lang w:val="ru-RU"/>
        </w:rPr>
        <w:t xml:space="preserve"> Оценка – ежемесячная оценка (%);</w:t>
      </w:r>
    </w:p>
    <w:p w14:paraId="5A48007D" w14:textId="77777777" w:rsidR="004404D9" w:rsidRPr="00E85CEC" w:rsidRDefault="00E85CEC">
      <w:pPr>
        <w:spacing w:after="0"/>
        <w:jc w:val="both"/>
        <w:rPr>
          <w:lang w:val="ru-RU"/>
        </w:rPr>
      </w:pPr>
      <w:bookmarkStart w:id="27" w:name="z35"/>
      <w:bookmarkEnd w:id="26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А – количество заключений, соответствующих критериям, установленным пунктом 8 настоящих Правил;</w:t>
      </w:r>
    </w:p>
    <w:p w14:paraId="17479733" w14:textId="77777777" w:rsidR="004404D9" w:rsidRPr="00E85CEC" w:rsidRDefault="00E85CEC">
      <w:pPr>
        <w:spacing w:after="0"/>
        <w:jc w:val="both"/>
        <w:rPr>
          <w:lang w:val="ru-RU"/>
        </w:rPr>
      </w:pPr>
      <w:bookmarkStart w:id="28" w:name="z36"/>
      <w:bookmarkEnd w:id="27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К</w:t>
      </w:r>
      <w:r w:rsidRPr="00E85CEC">
        <w:rPr>
          <w:color w:val="000000"/>
          <w:vertAlign w:val="subscript"/>
          <w:lang w:val="ru-RU"/>
        </w:rPr>
        <w:t>1</w:t>
      </w:r>
      <w:r w:rsidRPr="00E85CEC">
        <w:rPr>
          <w:color w:val="000000"/>
          <w:sz w:val="28"/>
          <w:lang w:val="ru-RU"/>
        </w:rPr>
        <w:t xml:space="preserve"> – количество оказанных услуг за месяц;</w:t>
      </w:r>
    </w:p>
    <w:p w14:paraId="30804690" w14:textId="77777777" w:rsidR="004404D9" w:rsidRPr="00E85CEC" w:rsidRDefault="00E85CEC">
      <w:pPr>
        <w:spacing w:after="0"/>
        <w:jc w:val="both"/>
        <w:rPr>
          <w:lang w:val="ru-RU"/>
        </w:rPr>
      </w:pPr>
      <w:bookmarkStart w:id="29" w:name="z37"/>
      <w:bookmarkEnd w:id="28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К</w:t>
      </w:r>
      <w:r w:rsidRPr="00E85CEC">
        <w:rPr>
          <w:color w:val="000000"/>
          <w:vertAlign w:val="subscript"/>
          <w:lang w:val="ru-RU"/>
        </w:rPr>
        <w:t>2</w:t>
      </w:r>
      <w:r w:rsidRPr="00E85CEC">
        <w:rPr>
          <w:color w:val="000000"/>
          <w:sz w:val="28"/>
          <w:lang w:val="ru-RU"/>
        </w:rPr>
        <w:t xml:space="preserve"> – количество освидетельствованных участников системы обязательного социального страхования (при первичном освидетельствовании);</w:t>
      </w:r>
    </w:p>
    <w:p w14:paraId="441FBD48" w14:textId="77777777" w:rsidR="004404D9" w:rsidRPr="00E85CEC" w:rsidRDefault="00E85CEC">
      <w:pPr>
        <w:spacing w:after="0"/>
        <w:jc w:val="both"/>
        <w:rPr>
          <w:lang w:val="ru-RU"/>
        </w:rPr>
      </w:pPr>
      <w:bookmarkStart w:id="30" w:name="z38"/>
      <w:bookmarkEnd w:id="29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К</w:t>
      </w:r>
      <w:r w:rsidRPr="00E85CEC">
        <w:rPr>
          <w:color w:val="000000"/>
          <w:vertAlign w:val="subscript"/>
          <w:lang w:val="ru-RU"/>
        </w:rPr>
        <w:t>3</w:t>
      </w:r>
      <w:r w:rsidRPr="00E85CEC">
        <w:rPr>
          <w:color w:val="000000"/>
          <w:sz w:val="28"/>
          <w:lang w:val="ru-RU"/>
        </w:rPr>
        <w:t xml:space="preserve"> – количество переосвидетельствованных лиц, с установленной степенью УОТ;</w:t>
      </w:r>
    </w:p>
    <w:p w14:paraId="10AD4B20" w14:textId="77777777" w:rsidR="004404D9" w:rsidRPr="00E85CEC" w:rsidRDefault="00E85CEC">
      <w:pPr>
        <w:spacing w:after="0"/>
        <w:jc w:val="both"/>
        <w:rPr>
          <w:lang w:val="ru-RU"/>
        </w:rPr>
      </w:pPr>
      <w:bookmarkStart w:id="31" w:name="z39"/>
      <w:bookmarkEnd w:id="30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К</w:t>
      </w:r>
      <w:r w:rsidRPr="00E85CEC">
        <w:rPr>
          <w:color w:val="000000"/>
          <w:vertAlign w:val="subscript"/>
          <w:lang w:val="ru-RU"/>
        </w:rPr>
        <w:t>4</w:t>
      </w:r>
      <w:r w:rsidRPr="00E85CEC">
        <w:rPr>
          <w:color w:val="000000"/>
          <w:sz w:val="28"/>
          <w:lang w:val="ru-RU"/>
        </w:rPr>
        <w:t xml:space="preserve"> – количество лиц с инвалидностью, которым разработана ИПР;</w:t>
      </w:r>
    </w:p>
    <w:p w14:paraId="6327C78A" w14:textId="77777777" w:rsidR="004404D9" w:rsidRPr="00E85CEC" w:rsidRDefault="00E85CEC">
      <w:pPr>
        <w:spacing w:after="0"/>
        <w:jc w:val="both"/>
        <w:rPr>
          <w:lang w:val="ru-RU"/>
        </w:rPr>
      </w:pPr>
      <w:bookmarkStart w:id="32" w:name="z40"/>
      <w:bookmarkEnd w:id="31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С – количество показателей К равных или больше 1.</w:t>
      </w:r>
    </w:p>
    <w:p w14:paraId="081EECD3" w14:textId="77777777" w:rsidR="004404D9" w:rsidRPr="00E85CEC" w:rsidRDefault="00E85CEC">
      <w:pPr>
        <w:spacing w:after="0"/>
        <w:jc w:val="both"/>
        <w:rPr>
          <w:lang w:val="ru-RU"/>
        </w:rPr>
      </w:pPr>
      <w:bookmarkStart w:id="33" w:name="z41"/>
      <w:bookmarkEnd w:id="32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5. Годовая оценка результатов работы независимых экспертов МСЭ проводится путем определения среднего арифметического значения ежемесячных оценок.</w:t>
      </w:r>
    </w:p>
    <w:p w14:paraId="25701F83" w14:textId="77777777" w:rsidR="004404D9" w:rsidRPr="00E85CEC" w:rsidRDefault="00E85CEC">
      <w:pPr>
        <w:spacing w:after="0"/>
        <w:jc w:val="both"/>
        <w:rPr>
          <w:lang w:val="ru-RU"/>
        </w:rPr>
      </w:pPr>
      <w:bookmarkStart w:id="34" w:name="z42"/>
      <w:bookmarkEnd w:id="33"/>
      <w:r w:rsidRPr="00E85C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6. По итогам оценки результатов работы независимых экспертов МСЭ АЦС "ЦБДИ" формирует таблицу оценки результатов работы независимых экспертов МСЭ по форме согласно приложению к настоящим Правилам.</w:t>
      </w:r>
    </w:p>
    <w:bookmarkEnd w:id="34"/>
    <w:p w14:paraId="5975BBA8" w14:textId="77777777" w:rsidR="004404D9" w:rsidRPr="00E85CEC" w:rsidRDefault="00E85C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85CEC">
        <w:rPr>
          <w:color w:val="FF0000"/>
          <w:sz w:val="28"/>
          <w:lang w:val="ru-RU"/>
        </w:rPr>
        <w:t xml:space="preserve"> Сноска. Пункт 6 - в редакции приказа и.о. Министра труда и социальной защиты населения РК от 30.04.2026 </w:t>
      </w:r>
      <w:r w:rsidRPr="00E85CEC">
        <w:rPr>
          <w:color w:val="000000"/>
          <w:sz w:val="28"/>
          <w:lang w:val="ru-RU"/>
        </w:rPr>
        <w:t>№ 163</w:t>
      </w:r>
      <w:r w:rsidRPr="00E85CEC">
        <w:rPr>
          <w:color w:val="FF0000"/>
          <w:sz w:val="28"/>
          <w:lang w:val="ru-RU"/>
        </w:rPr>
        <w:t xml:space="preserve"> (вводится в действие с 12.07.2026).</w:t>
      </w:r>
      <w:r w:rsidRPr="00E85CEC">
        <w:rPr>
          <w:lang w:val="ru-RU"/>
        </w:rPr>
        <w:br/>
      </w:r>
      <w:r>
        <w:rPr>
          <w:color w:val="FF0000"/>
          <w:sz w:val="28"/>
        </w:rPr>
        <w:t>     </w:t>
      </w:r>
      <w:r w:rsidRPr="00E85CEC">
        <w:rPr>
          <w:color w:val="FF0000"/>
          <w:sz w:val="28"/>
          <w:lang w:val="ru-RU"/>
        </w:rPr>
        <w:t xml:space="preserve"> Примечание ИЗПИ!</w:t>
      </w:r>
      <w:r w:rsidRPr="00E85CEC">
        <w:rPr>
          <w:lang w:val="ru-RU"/>
        </w:rPr>
        <w:br/>
      </w:r>
      <w:r>
        <w:rPr>
          <w:color w:val="FF0000"/>
          <w:sz w:val="28"/>
        </w:rPr>
        <w:t>     </w:t>
      </w:r>
      <w:r w:rsidRPr="00E85CEC">
        <w:rPr>
          <w:color w:val="FF0000"/>
          <w:sz w:val="28"/>
          <w:lang w:val="ru-RU"/>
        </w:rPr>
        <w:t xml:space="preserve"> Пункт 7 предусматривается в редакции приказа и.о. Министра труда и социальной защиты населения РК от 30.04.2026 № 163 (вводится в действие с 12.07.2026).</w:t>
      </w:r>
      <w:r w:rsidRPr="00E85CEC">
        <w:rPr>
          <w:lang w:val="ru-RU"/>
        </w:rPr>
        <w:br/>
      </w:r>
    </w:p>
    <w:p w14:paraId="14ACF86C" w14:textId="77777777" w:rsidR="004404D9" w:rsidRPr="00E85CEC" w:rsidRDefault="00E85CEC">
      <w:pPr>
        <w:spacing w:after="0"/>
        <w:jc w:val="both"/>
        <w:rPr>
          <w:lang w:val="ru-RU"/>
        </w:rPr>
      </w:pPr>
      <w:bookmarkStart w:id="35" w:name="z43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7. Итоги ежемесячной и годовой оценки результатов работы независимых экспертов МСЭ отражаются в его личном кабинете в АЦС "ЦБДИ" и подписываются им с помощью электронной цифровой подписи (далее – ЭЦП).</w:t>
      </w:r>
    </w:p>
    <w:p w14:paraId="4AC2F949" w14:textId="77777777" w:rsidR="004404D9" w:rsidRPr="00E85CEC" w:rsidRDefault="00E85CEC">
      <w:pPr>
        <w:spacing w:after="0"/>
        <w:jc w:val="both"/>
        <w:rPr>
          <w:lang w:val="ru-RU"/>
        </w:rPr>
      </w:pPr>
      <w:bookmarkStart w:id="36" w:name="z233"/>
      <w:bookmarkEnd w:id="35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После подписания оценка результатов работы независимого эксперта МСЭ (ежемесячная и годовая) направляется в Комитет.</w:t>
      </w:r>
    </w:p>
    <w:bookmarkEnd w:id="36"/>
    <w:p w14:paraId="34E24C3F" w14:textId="77777777" w:rsidR="004404D9" w:rsidRPr="00E85CEC" w:rsidRDefault="00E85CE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85CEC">
        <w:rPr>
          <w:color w:val="FF0000"/>
          <w:sz w:val="28"/>
          <w:lang w:val="ru-RU"/>
        </w:rPr>
        <w:t xml:space="preserve"> Сноска. Пункт 7 - в редакции приказа и.о. Министра труда и социальной защиты населения РК от 30.04.2026 </w:t>
      </w:r>
      <w:r w:rsidRPr="00E85CEC">
        <w:rPr>
          <w:color w:val="000000"/>
          <w:sz w:val="28"/>
          <w:lang w:val="ru-RU"/>
        </w:rPr>
        <w:t>№ 163</w:t>
      </w:r>
      <w:r w:rsidRPr="00E85CEC">
        <w:rPr>
          <w:color w:val="FF0000"/>
          <w:sz w:val="28"/>
          <w:lang w:val="ru-RU"/>
        </w:rPr>
        <w:t xml:space="preserve"> (вводится в действие с 12.07.2026).</w:t>
      </w:r>
      <w:r w:rsidRPr="00E85CEC">
        <w:rPr>
          <w:lang w:val="ru-RU"/>
        </w:rPr>
        <w:br/>
      </w:r>
    </w:p>
    <w:p w14:paraId="6893E7D9" w14:textId="77777777" w:rsidR="004404D9" w:rsidRPr="00E85CEC" w:rsidRDefault="00E85CEC">
      <w:pPr>
        <w:spacing w:after="0"/>
        <w:jc w:val="both"/>
        <w:rPr>
          <w:lang w:val="ru-RU"/>
        </w:rPr>
      </w:pPr>
      <w:bookmarkStart w:id="37" w:name="z45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8. Оценка результатов работы независимых экспертов МСЭ осуществляется по следующим критериям:</w:t>
      </w:r>
    </w:p>
    <w:p w14:paraId="0D325D4E" w14:textId="77777777" w:rsidR="004404D9" w:rsidRPr="00E85CEC" w:rsidRDefault="00E85CEC">
      <w:pPr>
        <w:spacing w:after="0"/>
        <w:jc w:val="both"/>
        <w:rPr>
          <w:lang w:val="ru-RU"/>
        </w:rPr>
      </w:pPr>
      <w:bookmarkStart w:id="38" w:name="z46"/>
      <w:bookmarkEnd w:id="37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1) своевременность вынесения экспертного решения;</w:t>
      </w:r>
    </w:p>
    <w:p w14:paraId="60323B45" w14:textId="77777777" w:rsidR="004404D9" w:rsidRPr="00E85CEC" w:rsidRDefault="00E85CEC">
      <w:pPr>
        <w:spacing w:after="0"/>
        <w:jc w:val="both"/>
        <w:rPr>
          <w:lang w:val="ru-RU"/>
        </w:rPr>
      </w:pPr>
      <w:bookmarkStart w:id="39" w:name="z47"/>
      <w:bookmarkEnd w:id="38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2) соответствие вынесенного решения (установление/неустановление инвалидности) к степени нарушения функций организма и ограничения жизнедеятельности;</w:t>
      </w:r>
    </w:p>
    <w:p w14:paraId="0218C047" w14:textId="77777777" w:rsidR="004404D9" w:rsidRPr="00E85CEC" w:rsidRDefault="00E85CEC">
      <w:pPr>
        <w:spacing w:after="0"/>
        <w:jc w:val="both"/>
        <w:rPr>
          <w:lang w:val="ru-RU"/>
        </w:rPr>
      </w:pPr>
      <w:bookmarkStart w:id="40" w:name="z48"/>
      <w:bookmarkEnd w:id="39"/>
      <w:r>
        <w:rPr>
          <w:color w:val="000000"/>
          <w:sz w:val="28"/>
        </w:rPr>
        <w:lastRenderedPageBreak/>
        <w:t>     </w:t>
      </w:r>
      <w:r w:rsidRPr="00E85CEC">
        <w:rPr>
          <w:color w:val="000000"/>
          <w:sz w:val="28"/>
          <w:lang w:val="ru-RU"/>
        </w:rPr>
        <w:t xml:space="preserve"> 3) установление степени УОТ участнику системы обязательного социального страхования при первичном освидетельствовании;</w:t>
      </w:r>
    </w:p>
    <w:p w14:paraId="0A952117" w14:textId="77777777" w:rsidR="004404D9" w:rsidRPr="00E85CEC" w:rsidRDefault="00E85CEC">
      <w:pPr>
        <w:spacing w:after="0"/>
        <w:jc w:val="both"/>
        <w:rPr>
          <w:lang w:val="ru-RU"/>
        </w:rPr>
      </w:pPr>
      <w:bookmarkStart w:id="41" w:name="z49"/>
      <w:bookmarkEnd w:id="40"/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4) установление/неустановление степени УОТ при повторном освидетельствовании лицам, с установленной степенью УОТ;</w:t>
      </w:r>
    </w:p>
    <w:p w14:paraId="162312CD" w14:textId="77777777" w:rsidR="004404D9" w:rsidRPr="00E85CEC" w:rsidRDefault="00E85CEC">
      <w:pPr>
        <w:spacing w:after="0"/>
        <w:jc w:val="both"/>
        <w:rPr>
          <w:lang w:val="ru-RU"/>
        </w:rPr>
      </w:pPr>
      <w:bookmarkStart w:id="42" w:name="z50"/>
      <w:bookmarkEnd w:id="41"/>
      <w:r w:rsidRPr="00E85C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5) разработка социальной части ИПР согласно пункту 41 Правил проведения медико-социальной экспертизы, утвержденных приказом заместителя Премьер-Министра – Министра труда и социальной защиты населения Республики Казахстан от 29 июня 2023 года № 260 (зарегистрирован в Реестре государственной регистрации нормативных правовых актов под № 32922).</w:t>
      </w:r>
    </w:p>
    <w:p w14:paraId="5A9509B8" w14:textId="77777777" w:rsidR="004404D9" w:rsidRPr="00E85CEC" w:rsidRDefault="00E85CEC">
      <w:pPr>
        <w:spacing w:after="0"/>
        <w:jc w:val="both"/>
        <w:rPr>
          <w:lang w:val="ru-RU"/>
        </w:rPr>
      </w:pPr>
      <w:bookmarkStart w:id="43" w:name="z51"/>
      <w:bookmarkEnd w:id="42"/>
      <w:r w:rsidRPr="00E85C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5CEC">
        <w:rPr>
          <w:color w:val="000000"/>
          <w:sz w:val="28"/>
          <w:lang w:val="ru-RU"/>
        </w:rPr>
        <w:t xml:space="preserve"> 9. Рассмотрение обращений и жалоб независимых экспертов МСЭ проводится в порядке, предусмотренном Административным процедурно-процессуальным кодексом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4404D9" w:rsidRPr="00E85CEC" w14:paraId="3A984A0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"/>
          <w:p w14:paraId="22A2BED6" w14:textId="77777777" w:rsidR="004404D9" w:rsidRPr="00E85CEC" w:rsidRDefault="00E85CE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FD196" w14:textId="77777777" w:rsidR="004404D9" w:rsidRPr="00E85CEC" w:rsidRDefault="00E85CEC">
            <w:pPr>
              <w:spacing w:after="0"/>
              <w:jc w:val="center"/>
              <w:rPr>
                <w:lang w:val="ru-RU"/>
              </w:rPr>
            </w:pPr>
            <w:r w:rsidRPr="00E85CEC">
              <w:rPr>
                <w:color w:val="000000"/>
                <w:sz w:val="20"/>
                <w:lang w:val="ru-RU"/>
              </w:rPr>
              <w:t>Приложение</w:t>
            </w:r>
            <w:r w:rsidRPr="00E85CEC">
              <w:rPr>
                <w:lang w:val="ru-RU"/>
              </w:rPr>
              <w:br/>
            </w:r>
            <w:r w:rsidRPr="00E85CEC">
              <w:rPr>
                <w:color w:val="000000"/>
                <w:sz w:val="20"/>
                <w:lang w:val="ru-RU"/>
              </w:rPr>
              <w:t>к Правилам и критериям</w:t>
            </w:r>
            <w:r w:rsidRPr="00E85CEC">
              <w:rPr>
                <w:lang w:val="ru-RU"/>
              </w:rPr>
              <w:br/>
            </w:r>
            <w:r w:rsidRPr="00E85CEC">
              <w:rPr>
                <w:color w:val="000000"/>
                <w:sz w:val="20"/>
                <w:lang w:val="ru-RU"/>
              </w:rPr>
              <w:t>оценки результатов работы</w:t>
            </w:r>
            <w:r w:rsidRPr="00E85CEC">
              <w:rPr>
                <w:lang w:val="ru-RU"/>
              </w:rPr>
              <w:br/>
            </w:r>
            <w:r w:rsidRPr="00E85CEC">
              <w:rPr>
                <w:color w:val="000000"/>
                <w:sz w:val="20"/>
                <w:lang w:val="ru-RU"/>
              </w:rPr>
              <w:t>независимых экспертов</w:t>
            </w:r>
            <w:r w:rsidRPr="00E85CEC">
              <w:rPr>
                <w:lang w:val="ru-RU"/>
              </w:rPr>
              <w:br/>
            </w:r>
            <w:r w:rsidRPr="00E85CEC">
              <w:rPr>
                <w:color w:val="000000"/>
                <w:sz w:val="20"/>
                <w:lang w:val="ru-RU"/>
              </w:rPr>
              <w:t>медико- социальной экспертизы</w:t>
            </w:r>
          </w:p>
        </w:tc>
      </w:tr>
      <w:tr w:rsidR="004404D9" w14:paraId="41D441D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C9C8C" w14:textId="77777777" w:rsidR="004404D9" w:rsidRPr="00E85CEC" w:rsidRDefault="00E85CE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E94EE" w14:textId="77777777" w:rsidR="004404D9" w:rsidRDefault="00E85CE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6EF4EC5" w14:textId="77777777" w:rsidR="004404D9" w:rsidRPr="00E85CEC" w:rsidRDefault="00E85CEC">
      <w:pPr>
        <w:spacing w:after="0"/>
        <w:rPr>
          <w:lang w:val="ru-RU"/>
        </w:rPr>
      </w:pPr>
      <w:bookmarkStart w:id="44" w:name="z54"/>
      <w:r w:rsidRPr="00E85CEC">
        <w:rPr>
          <w:b/>
          <w:color w:val="000000"/>
          <w:lang w:val="ru-RU"/>
        </w:rPr>
        <w:t xml:space="preserve"> Таблица оценки результатов работы независимого эксперта медико-социальной экспертизы</w:t>
      </w:r>
      <w:r w:rsidRPr="00E85CEC">
        <w:rPr>
          <w:lang w:val="ru-RU"/>
        </w:rPr>
        <w:br/>
      </w:r>
      <w:r w:rsidRPr="00E85CEC">
        <w:rPr>
          <w:b/>
          <w:color w:val="000000"/>
          <w:lang w:val="ru-RU"/>
        </w:rPr>
        <w:t>_______________________________________________________________</w:t>
      </w:r>
      <w:r w:rsidRPr="00E85CEC">
        <w:rPr>
          <w:lang w:val="ru-RU"/>
        </w:rPr>
        <w:br/>
      </w:r>
      <w:r w:rsidRPr="00E85CEC">
        <w:rPr>
          <w:b/>
          <w:color w:val="000000"/>
          <w:lang w:val="ru-RU"/>
        </w:rPr>
        <w:t>(фамилия, имя, отчество (при его наличии) независимого эксперта МСЭ)</w:t>
      </w:r>
      <w:r w:rsidRPr="00E85CEC">
        <w:rPr>
          <w:lang w:val="ru-RU"/>
        </w:rPr>
        <w:br/>
      </w:r>
      <w:r w:rsidRPr="00E85CEC">
        <w:rPr>
          <w:b/>
          <w:color w:val="000000"/>
          <w:lang w:val="ru-RU"/>
        </w:rPr>
        <w:t>за __________ 20___ года (месяц, год)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404D9" w14:paraId="381D023D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D97BC" w14:textId="77777777" w:rsidR="004404D9" w:rsidRDefault="00E85CEC">
            <w:pPr>
              <w:spacing w:after="20"/>
              <w:ind w:left="20"/>
              <w:jc w:val="both"/>
            </w:pPr>
            <w:bookmarkStart w:id="45" w:name="z55"/>
            <w:bookmarkEnd w:id="44"/>
            <w:r>
              <w:rPr>
                <w:color w:val="000000"/>
                <w:sz w:val="20"/>
              </w:rPr>
              <w:t>№</w:t>
            </w:r>
          </w:p>
        </w:tc>
        <w:bookmarkEnd w:id="45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2DBAB" w14:textId="77777777" w:rsidR="004404D9" w:rsidRDefault="00E85CE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1F6D3" w14:textId="77777777" w:rsidR="004404D9" w:rsidRDefault="00E85CE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6F657" w14:textId="77777777" w:rsidR="004404D9" w:rsidRDefault="00E85CE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заключений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соответствующих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критериям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51A7C" w14:textId="77777777" w:rsidR="004404D9" w:rsidRDefault="00E85CE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  <w:p w14:paraId="06E5C757" w14:textId="77777777" w:rsidR="004404D9" w:rsidRDefault="00E85C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(%)</w:t>
            </w:r>
          </w:p>
        </w:tc>
      </w:tr>
      <w:tr w:rsidR="004404D9" w14:paraId="251D8D6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BA963" w14:textId="77777777" w:rsidR="004404D9" w:rsidRDefault="00E85CEC">
            <w:pPr>
              <w:spacing w:after="20"/>
              <w:ind w:left="20"/>
              <w:jc w:val="both"/>
            </w:pPr>
            <w:bookmarkStart w:id="46" w:name="z61"/>
            <w:r>
              <w:rPr>
                <w:color w:val="000000"/>
                <w:sz w:val="20"/>
              </w:rPr>
              <w:t>1.</w:t>
            </w:r>
          </w:p>
        </w:tc>
        <w:bookmarkEnd w:id="46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E22E4" w14:textId="77777777" w:rsidR="004404D9" w:rsidRDefault="00E85CE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своевременность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вынесения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экспертного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решения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D5C32" w14:textId="77777777" w:rsidR="004404D9" w:rsidRDefault="00E85C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6BC10" w14:textId="77777777" w:rsidR="004404D9" w:rsidRDefault="004404D9">
            <w:pPr>
              <w:spacing w:after="20"/>
              <w:ind w:left="20"/>
              <w:jc w:val="both"/>
            </w:pPr>
          </w:p>
          <w:p w14:paraId="664979BE" w14:textId="77777777" w:rsidR="004404D9" w:rsidRDefault="004404D9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05640" w14:textId="77777777" w:rsidR="004404D9" w:rsidRDefault="004404D9">
            <w:pPr>
              <w:spacing w:after="20"/>
              <w:ind w:left="20"/>
              <w:jc w:val="both"/>
            </w:pPr>
          </w:p>
          <w:p w14:paraId="7289A220" w14:textId="77777777" w:rsidR="004404D9" w:rsidRDefault="004404D9">
            <w:pPr>
              <w:spacing w:after="20"/>
              <w:ind w:left="20"/>
              <w:jc w:val="both"/>
            </w:pPr>
          </w:p>
        </w:tc>
      </w:tr>
      <w:tr w:rsidR="004404D9" w14:paraId="4F586379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671EB" w14:textId="77777777" w:rsidR="004404D9" w:rsidRDefault="00E85CEC">
            <w:pPr>
              <w:spacing w:after="20"/>
              <w:ind w:left="20"/>
              <w:jc w:val="both"/>
            </w:pPr>
            <w:bookmarkStart w:id="47" w:name="z67"/>
            <w:r>
              <w:rPr>
                <w:color w:val="000000"/>
                <w:sz w:val="20"/>
              </w:rPr>
              <w:t>2.</w:t>
            </w:r>
          </w:p>
        </w:tc>
        <w:bookmarkEnd w:id="47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D4BD7" w14:textId="77777777" w:rsidR="004404D9" w:rsidRPr="00E85CEC" w:rsidRDefault="00E85CEC">
            <w:pPr>
              <w:spacing w:after="20"/>
              <w:ind w:left="20"/>
              <w:jc w:val="both"/>
              <w:rPr>
                <w:lang w:val="ru-RU"/>
              </w:rPr>
            </w:pPr>
            <w:r w:rsidRPr="00E85CEC">
              <w:rPr>
                <w:color w:val="000000"/>
                <w:sz w:val="20"/>
                <w:lang w:val="ru-RU"/>
              </w:rPr>
              <w:t>соответствие вынесенного решения (установление / неустановление инвалидности) к степени нарушения функций организма и ограничения жизнедеятельности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36088" w14:textId="77777777" w:rsidR="004404D9" w:rsidRDefault="00E85C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B0AAF" w14:textId="77777777" w:rsidR="004404D9" w:rsidRDefault="004404D9">
            <w:pPr>
              <w:spacing w:after="20"/>
              <w:ind w:left="20"/>
              <w:jc w:val="both"/>
            </w:pPr>
          </w:p>
          <w:p w14:paraId="5E15CE23" w14:textId="77777777" w:rsidR="004404D9" w:rsidRDefault="004404D9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20A95" w14:textId="77777777" w:rsidR="004404D9" w:rsidRDefault="004404D9">
            <w:pPr>
              <w:spacing w:after="20"/>
              <w:ind w:left="20"/>
              <w:jc w:val="both"/>
            </w:pPr>
          </w:p>
          <w:p w14:paraId="4EAC9EE4" w14:textId="77777777" w:rsidR="004404D9" w:rsidRDefault="004404D9">
            <w:pPr>
              <w:spacing w:after="20"/>
              <w:ind w:left="20"/>
              <w:jc w:val="both"/>
            </w:pPr>
          </w:p>
        </w:tc>
      </w:tr>
      <w:tr w:rsidR="004404D9" w14:paraId="1642F561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D0036" w14:textId="77777777" w:rsidR="004404D9" w:rsidRDefault="00E85CEC">
            <w:pPr>
              <w:spacing w:after="20"/>
              <w:ind w:left="20"/>
              <w:jc w:val="both"/>
            </w:pPr>
            <w:bookmarkStart w:id="48" w:name="z73"/>
            <w:r>
              <w:rPr>
                <w:color w:val="000000"/>
                <w:sz w:val="20"/>
              </w:rPr>
              <w:t>3.</w:t>
            </w:r>
          </w:p>
        </w:tc>
        <w:bookmarkEnd w:id="48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DD6A1" w14:textId="77777777" w:rsidR="004404D9" w:rsidRPr="00E85CEC" w:rsidRDefault="00E85CEC">
            <w:pPr>
              <w:spacing w:after="20"/>
              <w:ind w:left="20"/>
              <w:jc w:val="both"/>
              <w:rPr>
                <w:lang w:val="ru-RU"/>
              </w:rPr>
            </w:pPr>
            <w:r w:rsidRPr="00E85CEC">
              <w:rPr>
                <w:color w:val="000000"/>
                <w:sz w:val="20"/>
                <w:lang w:val="ru-RU"/>
              </w:rPr>
              <w:t>установление степени УОТ участнику системы обязательного социального страхования при первичном освидетельствовании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FD57A" w14:textId="77777777" w:rsidR="004404D9" w:rsidRDefault="00E85C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D6DE2" w14:textId="77777777" w:rsidR="004404D9" w:rsidRDefault="004404D9">
            <w:pPr>
              <w:spacing w:after="20"/>
              <w:ind w:left="20"/>
              <w:jc w:val="both"/>
            </w:pPr>
          </w:p>
          <w:p w14:paraId="056D324C" w14:textId="77777777" w:rsidR="004404D9" w:rsidRDefault="004404D9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F541E" w14:textId="77777777" w:rsidR="004404D9" w:rsidRDefault="004404D9">
            <w:pPr>
              <w:spacing w:after="20"/>
              <w:ind w:left="20"/>
              <w:jc w:val="both"/>
            </w:pPr>
          </w:p>
          <w:p w14:paraId="37BAD9D1" w14:textId="77777777" w:rsidR="004404D9" w:rsidRDefault="004404D9">
            <w:pPr>
              <w:spacing w:after="20"/>
              <w:ind w:left="20"/>
              <w:jc w:val="both"/>
            </w:pPr>
          </w:p>
        </w:tc>
      </w:tr>
      <w:tr w:rsidR="004404D9" w14:paraId="03213E5E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C4489" w14:textId="77777777" w:rsidR="004404D9" w:rsidRDefault="00E85CEC">
            <w:pPr>
              <w:spacing w:after="20"/>
              <w:ind w:left="20"/>
              <w:jc w:val="both"/>
            </w:pPr>
            <w:bookmarkStart w:id="49" w:name="z79"/>
            <w:r>
              <w:rPr>
                <w:color w:val="000000"/>
                <w:sz w:val="20"/>
              </w:rPr>
              <w:t>4.</w:t>
            </w:r>
          </w:p>
        </w:tc>
        <w:bookmarkEnd w:id="49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DFB62" w14:textId="77777777" w:rsidR="004404D9" w:rsidRDefault="00E85CEC">
            <w:pPr>
              <w:spacing w:after="20"/>
              <w:ind w:left="20"/>
              <w:jc w:val="both"/>
            </w:pPr>
            <w:r w:rsidRPr="00E85CEC">
              <w:rPr>
                <w:color w:val="000000"/>
                <w:sz w:val="20"/>
                <w:lang w:val="ru-RU"/>
              </w:rPr>
              <w:t xml:space="preserve">установление / неустановление степени УОТ при повторном освидетельствовании лицам, с установленной степенью </w:t>
            </w:r>
            <w:r>
              <w:rPr>
                <w:color w:val="000000"/>
                <w:sz w:val="20"/>
              </w:rPr>
              <w:t>УОТ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1C09B" w14:textId="77777777" w:rsidR="004404D9" w:rsidRDefault="00E85C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6EAA1" w14:textId="77777777" w:rsidR="004404D9" w:rsidRDefault="004404D9">
            <w:pPr>
              <w:spacing w:after="20"/>
              <w:ind w:left="20"/>
              <w:jc w:val="both"/>
            </w:pPr>
          </w:p>
          <w:p w14:paraId="7A73E0C0" w14:textId="77777777" w:rsidR="004404D9" w:rsidRDefault="004404D9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223C7" w14:textId="77777777" w:rsidR="004404D9" w:rsidRDefault="004404D9">
            <w:pPr>
              <w:spacing w:after="20"/>
              <w:ind w:left="20"/>
              <w:jc w:val="both"/>
            </w:pPr>
          </w:p>
          <w:p w14:paraId="7DA37736" w14:textId="77777777" w:rsidR="004404D9" w:rsidRDefault="004404D9">
            <w:pPr>
              <w:spacing w:after="20"/>
              <w:ind w:left="20"/>
              <w:jc w:val="both"/>
            </w:pPr>
          </w:p>
        </w:tc>
      </w:tr>
      <w:tr w:rsidR="004404D9" w14:paraId="2E060A1C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2576B" w14:textId="77777777" w:rsidR="004404D9" w:rsidRDefault="00E85CEC">
            <w:pPr>
              <w:spacing w:after="20"/>
              <w:ind w:left="20"/>
              <w:jc w:val="both"/>
            </w:pPr>
            <w:bookmarkStart w:id="50" w:name="z85"/>
            <w:r>
              <w:rPr>
                <w:color w:val="000000"/>
                <w:sz w:val="20"/>
              </w:rPr>
              <w:lastRenderedPageBreak/>
              <w:t>5.</w:t>
            </w:r>
          </w:p>
        </w:tc>
        <w:bookmarkEnd w:id="50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0715A" w14:textId="77777777" w:rsidR="004404D9" w:rsidRDefault="00E85CE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разработка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социальной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части</w:t>
            </w:r>
            <w:proofErr w:type="spellEnd"/>
            <w:r>
              <w:rPr>
                <w:color w:val="000000"/>
                <w:sz w:val="20"/>
              </w:rPr>
              <w:t xml:space="preserve"> ИПР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94D21" w14:textId="77777777" w:rsidR="004404D9" w:rsidRDefault="00E85C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0D71D" w14:textId="77777777" w:rsidR="004404D9" w:rsidRDefault="004404D9">
            <w:pPr>
              <w:spacing w:after="20"/>
              <w:ind w:left="20"/>
              <w:jc w:val="both"/>
            </w:pPr>
          </w:p>
          <w:p w14:paraId="6F692B21" w14:textId="77777777" w:rsidR="004404D9" w:rsidRDefault="004404D9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888A7" w14:textId="77777777" w:rsidR="004404D9" w:rsidRDefault="004404D9">
            <w:pPr>
              <w:spacing w:after="20"/>
              <w:ind w:left="20"/>
              <w:jc w:val="both"/>
            </w:pPr>
          </w:p>
          <w:p w14:paraId="4C8F3C38" w14:textId="77777777" w:rsidR="004404D9" w:rsidRDefault="004404D9">
            <w:pPr>
              <w:spacing w:after="20"/>
              <w:ind w:left="20"/>
              <w:jc w:val="both"/>
            </w:pPr>
          </w:p>
        </w:tc>
      </w:tr>
      <w:tr w:rsidR="004404D9" w14:paraId="767CBC1B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E9EE0" w14:textId="77777777" w:rsidR="004404D9" w:rsidRDefault="004404D9">
            <w:pPr>
              <w:spacing w:after="20"/>
              <w:ind w:left="20"/>
              <w:jc w:val="both"/>
            </w:pPr>
          </w:p>
          <w:p w14:paraId="03E1D4E4" w14:textId="77777777" w:rsidR="004404D9" w:rsidRDefault="004404D9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0D652" w14:textId="77777777" w:rsidR="004404D9" w:rsidRDefault="00E85CE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AB0B3" w14:textId="77777777" w:rsidR="004404D9" w:rsidRDefault="004404D9">
            <w:pPr>
              <w:spacing w:after="20"/>
              <w:ind w:left="20"/>
              <w:jc w:val="both"/>
            </w:pPr>
          </w:p>
          <w:p w14:paraId="7AF9A39B" w14:textId="77777777" w:rsidR="004404D9" w:rsidRDefault="004404D9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676AE" w14:textId="77777777" w:rsidR="004404D9" w:rsidRDefault="004404D9">
            <w:pPr>
              <w:spacing w:after="20"/>
              <w:ind w:left="20"/>
              <w:jc w:val="both"/>
            </w:pPr>
          </w:p>
          <w:p w14:paraId="5103D756" w14:textId="77777777" w:rsidR="004404D9" w:rsidRDefault="004404D9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8EE30" w14:textId="77777777" w:rsidR="004404D9" w:rsidRDefault="004404D9">
            <w:pPr>
              <w:spacing w:after="20"/>
              <w:ind w:left="20"/>
              <w:jc w:val="both"/>
            </w:pPr>
          </w:p>
          <w:p w14:paraId="23866927" w14:textId="77777777" w:rsidR="004404D9" w:rsidRDefault="004404D9">
            <w:pPr>
              <w:spacing w:after="20"/>
              <w:ind w:left="20"/>
              <w:jc w:val="both"/>
            </w:pPr>
          </w:p>
        </w:tc>
      </w:tr>
    </w:tbl>
    <w:p w14:paraId="2A4947D4" w14:textId="77777777" w:rsidR="004404D9" w:rsidRDefault="00E85CEC">
      <w:pPr>
        <w:spacing w:after="0"/>
        <w:jc w:val="both"/>
      </w:pPr>
      <w:bookmarkStart w:id="51" w:name="z9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bookmarkEnd w:id="51"/>
    <w:p w14:paraId="585558C5" w14:textId="77777777" w:rsidR="004404D9" w:rsidRPr="00E85CEC" w:rsidRDefault="00E85CEC">
      <w:pPr>
        <w:spacing w:after="0"/>
        <w:jc w:val="both"/>
        <w:rPr>
          <w:lang w:val="ru-RU"/>
        </w:rPr>
      </w:pPr>
      <w:r w:rsidRPr="00E85CEC">
        <w:rPr>
          <w:color w:val="000000"/>
          <w:sz w:val="28"/>
          <w:lang w:val="ru-RU"/>
        </w:rPr>
        <w:t>К1 – количество оказанных услуг за месяц;</w:t>
      </w:r>
    </w:p>
    <w:p w14:paraId="5D3B65B7" w14:textId="77777777" w:rsidR="004404D9" w:rsidRPr="00E85CEC" w:rsidRDefault="00E85CEC">
      <w:pPr>
        <w:spacing w:after="0"/>
        <w:jc w:val="both"/>
        <w:rPr>
          <w:lang w:val="ru-RU"/>
        </w:rPr>
      </w:pPr>
      <w:r w:rsidRPr="00E85CEC">
        <w:rPr>
          <w:color w:val="000000"/>
          <w:sz w:val="28"/>
          <w:lang w:val="ru-RU"/>
        </w:rPr>
        <w:t>К2 – количество освидетельствованных участников системы обязательного социального страхования (при первичном освидетельствовании);</w:t>
      </w:r>
    </w:p>
    <w:p w14:paraId="4ABA09C0" w14:textId="77777777" w:rsidR="004404D9" w:rsidRPr="00E85CEC" w:rsidRDefault="00E85CEC">
      <w:pPr>
        <w:spacing w:after="0"/>
        <w:jc w:val="both"/>
        <w:rPr>
          <w:lang w:val="ru-RU"/>
        </w:rPr>
      </w:pPr>
      <w:r w:rsidRPr="00E85CEC">
        <w:rPr>
          <w:color w:val="000000"/>
          <w:sz w:val="28"/>
          <w:lang w:val="ru-RU"/>
        </w:rPr>
        <w:t>К3 – количество переосвидетельствованных лиц, с установленной степенью УОТ;</w:t>
      </w:r>
    </w:p>
    <w:p w14:paraId="5E14F6A5" w14:textId="77777777" w:rsidR="004404D9" w:rsidRPr="00E85CEC" w:rsidRDefault="00E85CEC">
      <w:pPr>
        <w:spacing w:after="0"/>
        <w:jc w:val="both"/>
        <w:rPr>
          <w:lang w:val="ru-RU"/>
        </w:rPr>
      </w:pPr>
      <w:r w:rsidRPr="00E85CEC">
        <w:rPr>
          <w:color w:val="000000"/>
          <w:sz w:val="28"/>
          <w:lang w:val="ru-RU"/>
        </w:rPr>
        <w:t>К4 – количество лиц с инвалидностью, которым разработана ИПР.</w:t>
      </w:r>
    </w:p>
    <w:p w14:paraId="6547075C" w14:textId="77777777" w:rsidR="004404D9" w:rsidRPr="00E85CEC" w:rsidRDefault="00E85CEC">
      <w:pPr>
        <w:spacing w:after="0"/>
        <w:jc w:val="both"/>
        <w:rPr>
          <w:lang w:val="ru-RU"/>
        </w:rPr>
      </w:pPr>
      <w:r w:rsidRPr="00E85CEC">
        <w:rPr>
          <w:color w:val="000000"/>
          <w:sz w:val="28"/>
          <w:lang w:val="ru-RU"/>
        </w:rPr>
        <w:t>"___" __________ _______года</w:t>
      </w:r>
    </w:p>
    <w:p w14:paraId="70F23214" w14:textId="77777777" w:rsidR="004404D9" w:rsidRPr="00E85CEC" w:rsidRDefault="00E85CEC">
      <w:pPr>
        <w:spacing w:after="0"/>
        <w:jc w:val="both"/>
        <w:rPr>
          <w:lang w:val="ru-RU"/>
        </w:rPr>
      </w:pPr>
      <w:r w:rsidRPr="00E85CEC">
        <w:rPr>
          <w:color w:val="000000"/>
          <w:sz w:val="28"/>
          <w:lang w:val="ru-RU"/>
        </w:rPr>
        <w:t>Подпись / ЭЦП_____________</w:t>
      </w:r>
    </w:p>
    <w:p w14:paraId="16782B6B" w14:textId="77777777" w:rsidR="004404D9" w:rsidRPr="00E85CEC" w:rsidRDefault="00E85CEC">
      <w:pPr>
        <w:spacing w:after="0"/>
        <w:rPr>
          <w:lang w:val="ru-RU"/>
        </w:rPr>
      </w:pPr>
      <w:r w:rsidRPr="00E85CEC">
        <w:rPr>
          <w:lang w:val="ru-RU"/>
        </w:rPr>
        <w:br/>
      </w:r>
      <w:r w:rsidRPr="00E85CEC">
        <w:rPr>
          <w:lang w:val="ru-RU"/>
        </w:rPr>
        <w:br/>
      </w:r>
    </w:p>
    <w:p w14:paraId="1B266EFB" w14:textId="77777777" w:rsidR="004404D9" w:rsidRPr="00E85CEC" w:rsidRDefault="00E85CEC">
      <w:pPr>
        <w:pStyle w:val="disclaimer"/>
        <w:rPr>
          <w:lang w:val="ru-RU"/>
        </w:rPr>
      </w:pPr>
      <w:r w:rsidRPr="00E85CE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404D9" w:rsidRPr="00E85CE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04D9"/>
    <w:rsid w:val="004404D9"/>
    <w:rsid w:val="008F3FD3"/>
    <w:rsid w:val="00E85CEC"/>
    <w:rsid w:val="00EC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5E4C"/>
  <w15:docId w15:val="{85413CCF-826C-46FA-B990-73A65529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1553</Words>
  <Characters>8856</Characters>
  <Application>Microsoft Office Word</Application>
  <DocSecurity>0</DocSecurity>
  <Lines>73</Lines>
  <Paragraphs>20</Paragraphs>
  <ScaleCrop>false</ScaleCrop>
  <Company/>
  <LinksUpToDate>false</LinksUpToDate>
  <CharactersWithSpaces>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Гульжан Б.Магзумова</cp:lastModifiedBy>
  <cp:revision>3</cp:revision>
  <dcterms:created xsi:type="dcterms:W3CDTF">2026-10-08T13:07:00Z</dcterms:created>
  <dcterms:modified xsi:type="dcterms:W3CDTF">2026-10-08T13:09:00Z</dcterms:modified>
</cp:coreProperties>
</file>