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DDC" w:rsidRDefault="00FF094F" w:rsidP="00755D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55DDC" w:rsidRPr="00755DDC">
        <w:rPr>
          <w:rFonts w:ascii="Times New Roman" w:hAnsi="Times New Roman" w:cs="Times New Roman"/>
          <w:sz w:val="28"/>
          <w:szCs w:val="28"/>
          <w:lang w:val="kk-KZ"/>
        </w:rPr>
        <w:t>Тұрғын үй көмегі осы мекенжай бойынша тұратын және тіркелген отбасының барлық мүшелерінің табыстары ескеріле отырып, егер олардың тұрғын үйді күтіп-ұстауға арналған шығыстарын төлеуге жұмсаған шығыстары отбасының жиынтық табысының 5 (бес) пайызы мөлшерінде белгіленген осы мақсаттарға жұмсалатын шығыстардың шекті жол берілетін үлесінен асқан жағдайда, өткен тоқсанның табыстары мен шығыстары бойынша ағымдағы тоқсанда тағайындалады.</w:t>
      </w:r>
    </w:p>
    <w:p w:rsidR="00755DDC" w:rsidRPr="00755DDC" w:rsidRDefault="00F82F0B" w:rsidP="00755D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55DDC" w:rsidRPr="00755DD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 жиынтығында бір бірліктен артық тұрғын үйі (пәтері, үйі) бар адамдарға немесе отбасыларға тұрғын үй көмегі көрсетілмейді.</w:t>
      </w:r>
    </w:p>
    <w:p w:rsidR="00DA28EE" w:rsidRDefault="00755DDC" w:rsidP="00755D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5DDC">
        <w:rPr>
          <w:rFonts w:ascii="Times New Roman" w:hAnsi="Times New Roman" w:cs="Times New Roman"/>
          <w:sz w:val="28"/>
          <w:szCs w:val="28"/>
          <w:lang w:val="kk-KZ"/>
        </w:rPr>
        <w:t>Аз қамтылған отбасы (азамат) (не нотариалды куәландырылған сенімхат бойынша оның өкілі) тұрғын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 көмегін тағайындау үшін «Азаматтарға арналған үкімет» мемлекеттік корпорациясы» </w:t>
      </w:r>
      <w:r w:rsidRPr="00755DDC">
        <w:rPr>
          <w:rFonts w:ascii="Times New Roman" w:hAnsi="Times New Roman" w:cs="Times New Roman"/>
          <w:sz w:val="28"/>
          <w:szCs w:val="28"/>
          <w:lang w:val="kk-KZ"/>
        </w:rPr>
        <w:t>коммерциялық емес акционерлік қоғамына (бұдан әрі - Мемлекеттік корпорация) 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месе ЭЦҚ болған жағдайда «электрондық үкіметтің» </w:t>
      </w:r>
      <w:r w:rsidRPr="00755DDC">
        <w:rPr>
          <w:rFonts w:ascii="Times New Roman" w:hAnsi="Times New Roman" w:cs="Times New Roman"/>
          <w:sz w:val="28"/>
          <w:szCs w:val="28"/>
          <w:lang w:val="kk-KZ"/>
        </w:rPr>
        <w:t>веб-порталына жүгінеді.</w:t>
      </w:r>
    </w:p>
    <w:p w:rsidR="00DA28EE" w:rsidRDefault="00DA28EE" w:rsidP="00FF094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A28EE" w:rsidRDefault="00DA28EE" w:rsidP="005235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28EE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A28EE" w:rsidRDefault="00DA28EE" w:rsidP="00DA28E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A28EE" w:rsidSect="0006109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6109C"/>
    <w:rsid w:val="0006109C"/>
    <w:rsid w:val="00067D01"/>
    <w:rsid w:val="000A29F2"/>
    <w:rsid w:val="00236F29"/>
    <w:rsid w:val="002B0B49"/>
    <w:rsid w:val="003B2E78"/>
    <w:rsid w:val="0047616F"/>
    <w:rsid w:val="005235BB"/>
    <w:rsid w:val="005346DE"/>
    <w:rsid w:val="00547065"/>
    <w:rsid w:val="005825C5"/>
    <w:rsid w:val="005C4548"/>
    <w:rsid w:val="006C420F"/>
    <w:rsid w:val="00723DF3"/>
    <w:rsid w:val="00755DDC"/>
    <w:rsid w:val="007D6BA6"/>
    <w:rsid w:val="00B9406F"/>
    <w:rsid w:val="00C66230"/>
    <w:rsid w:val="00C85132"/>
    <w:rsid w:val="00D77DA2"/>
    <w:rsid w:val="00DA28EE"/>
    <w:rsid w:val="00E179AC"/>
    <w:rsid w:val="00E36051"/>
    <w:rsid w:val="00EC6A48"/>
    <w:rsid w:val="00F82F0B"/>
    <w:rsid w:val="00FF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24154-4DEF-4F6D-BDBB-AA645DB7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34</cp:revision>
  <cp:lastPrinted>2024-06-13T06:23:00Z</cp:lastPrinted>
  <dcterms:created xsi:type="dcterms:W3CDTF">2024-06-13T05:33:00Z</dcterms:created>
  <dcterms:modified xsi:type="dcterms:W3CDTF">2026-10-08T05:47:00Z</dcterms:modified>
</cp:coreProperties>
</file>