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КЕЛІСІЛДІ</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БЕКІТЕМІН</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Алматы облысының жұмыспен қамтуды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Алматы облысы</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үйлестіру және әлеуметтік бағдарламалар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 xml:space="preserve">әкімінің орынбасары </w:t>
      </w:r>
    </w:p>
    <w:p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басқармасы басшысының м.а. </w:t>
      </w:r>
      <w:r>
        <w:rPr>
          <w:rFonts w:ascii="Times New Roman" w:hAnsi="Times New Roman" w:cs="Times New Roman"/>
          <w:b/>
          <w:sz w:val="24"/>
          <w:szCs w:val="24"/>
          <w:lang w:val="kk-KZ"/>
        </w:rPr>
        <w:tab/>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sidRPr="009C0ABC">
        <w:rPr>
          <w:rFonts w:ascii="Times New Roman" w:hAnsi="Times New Roman" w:cs="Times New Roman"/>
          <w:b/>
          <w:sz w:val="24"/>
          <w:szCs w:val="24"/>
          <w:lang w:val="kk-KZ"/>
        </w:rPr>
        <w:t>__________</w:t>
      </w:r>
      <w:r w:rsidR="009C0ABC">
        <w:rPr>
          <w:rFonts w:ascii="Times New Roman" w:hAnsi="Times New Roman" w:cs="Times New Roman"/>
          <w:b/>
          <w:sz w:val="24"/>
          <w:szCs w:val="24"/>
          <w:lang w:val="kk-KZ"/>
        </w:rPr>
        <w:t>____</w:t>
      </w:r>
      <w:r w:rsidRPr="009C0ABC">
        <w:rPr>
          <w:rFonts w:ascii="Times New Roman" w:hAnsi="Times New Roman" w:cs="Times New Roman"/>
          <w:b/>
          <w:sz w:val="24"/>
          <w:szCs w:val="24"/>
          <w:lang w:val="kk-KZ"/>
        </w:rPr>
        <w:t>__</w:t>
      </w:r>
      <w:r>
        <w:rPr>
          <w:rFonts w:ascii="Times New Roman" w:hAnsi="Times New Roman" w:cs="Times New Roman"/>
          <w:b/>
          <w:sz w:val="24"/>
          <w:szCs w:val="24"/>
          <w:lang w:val="kk-KZ"/>
        </w:rPr>
        <w:t xml:space="preserve"> Ғ. Майлыбаев </w:t>
      </w:r>
    </w:p>
    <w:p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________________________ Е. Байқоныс</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«________»_____</w:t>
      </w:r>
      <w:r w:rsidR="009C0ABC">
        <w:rPr>
          <w:rFonts w:ascii="Times New Roman" w:hAnsi="Times New Roman" w:cs="Times New Roman"/>
          <w:b/>
          <w:sz w:val="24"/>
          <w:szCs w:val="24"/>
          <w:lang w:val="kk-KZ"/>
        </w:rPr>
        <w:t>_</w:t>
      </w:r>
      <w:r>
        <w:rPr>
          <w:rFonts w:ascii="Times New Roman" w:hAnsi="Times New Roman" w:cs="Times New Roman"/>
          <w:b/>
          <w:sz w:val="24"/>
          <w:szCs w:val="24"/>
          <w:lang w:val="kk-KZ"/>
        </w:rPr>
        <w:t>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«_________»_____________ 202</w:t>
      </w:r>
      <w:r w:rsidR="008532E5">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жыл</w:t>
      </w:r>
    </w:p>
    <w:p w:rsidR="00770807" w:rsidRDefault="00770807" w:rsidP="00BA169C">
      <w:pPr>
        <w:pStyle w:val="a5"/>
        <w:rPr>
          <w:rFonts w:ascii="Times New Roman" w:hAnsi="Times New Roman" w:cs="Times New Roman"/>
          <w:b/>
          <w:sz w:val="24"/>
          <w:szCs w:val="24"/>
          <w:lang w:val="kk-KZ"/>
        </w:rPr>
      </w:pPr>
    </w:p>
    <w:p w:rsidR="00BA169C" w:rsidRPr="00BA169C" w:rsidRDefault="00BA169C" w:rsidP="00BA169C">
      <w:pPr>
        <w:pStyle w:val="a5"/>
        <w:rPr>
          <w:rFonts w:ascii="Times New Roman" w:hAnsi="Times New Roman" w:cs="Times New Roman"/>
          <w:b/>
          <w:sz w:val="24"/>
          <w:szCs w:val="24"/>
          <w:lang w:val="kk-KZ"/>
        </w:rPr>
      </w:pPr>
    </w:p>
    <w:p w:rsidR="00BA169C" w:rsidRPr="00BA169C" w:rsidRDefault="00BA169C" w:rsidP="00BA169C">
      <w:pPr>
        <w:pStyle w:val="a5"/>
        <w:jc w:val="center"/>
        <w:rPr>
          <w:rFonts w:ascii="Times New Roman" w:hAnsi="Times New Roman" w:cs="Times New Roman"/>
          <w:b/>
          <w:sz w:val="28"/>
          <w:szCs w:val="28"/>
          <w:lang w:val="kk-KZ"/>
        </w:rPr>
      </w:pPr>
      <w:r w:rsidRPr="00BA169C">
        <w:rPr>
          <w:rFonts w:ascii="Times New Roman" w:hAnsi="Times New Roman" w:cs="Times New Roman"/>
          <w:b/>
          <w:sz w:val="28"/>
          <w:szCs w:val="28"/>
          <w:lang w:val="kk-KZ"/>
        </w:rPr>
        <w:t>Өтініштер бойынша жиі қойылатын сұрақтардың тізбесі</w:t>
      </w:r>
    </w:p>
    <w:p w:rsidR="00BA169C" w:rsidRDefault="00BA169C" w:rsidP="00BA169C">
      <w:pPr>
        <w:pStyle w:val="a5"/>
        <w:rPr>
          <w:rFonts w:ascii="Times New Roman" w:hAnsi="Times New Roman" w:cs="Times New Roman"/>
          <w:b/>
          <w:sz w:val="18"/>
          <w:szCs w:val="18"/>
          <w:lang w:val="kk-KZ"/>
        </w:rPr>
      </w:pPr>
    </w:p>
    <w:p w:rsidR="00BA169C" w:rsidRPr="00BA169C" w:rsidRDefault="00BA169C" w:rsidP="00BA169C">
      <w:pPr>
        <w:pStyle w:val="a5"/>
        <w:ind w:left="709"/>
        <w:jc w:val="center"/>
        <w:rPr>
          <w:rFonts w:ascii="Times New Roman" w:hAnsi="Times New Roman" w:cs="Times New Roman"/>
          <w:b/>
          <w:sz w:val="18"/>
          <w:szCs w:val="18"/>
          <w:lang w:val="kk-KZ"/>
        </w:rPr>
      </w:pPr>
    </w:p>
    <w:tbl>
      <w:tblPr>
        <w:tblW w:w="16278" w:type="dxa"/>
        <w:tblInd w:w="-719" w:type="dxa"/>
        <w:tblLayout w:type="fixed"/>
        <w:tblCellMar>
          <w:left w:w="0" w:type="dxa"/>
          <w:right w:w="0" w:type="dxa"/>
        </w:tblCellMar>
        <w:tblLook w:val="04A0" w:firstRow="1" w:lastRow="0" w:firstColumn="1" w:lastColumn="0" w:noHBand="0" w:noVBand="1"/>
      </w:tblPr>
      <w:tblGrid>
        <w:gridCol w:w="969"/>
        <w:gridCol w:w="1843"/>
        <w:gridCol w:w="1559"/>
        <w:gridCol w:w="2268"/>
        <w:gridCol w:w="5710"/>
        <w:gridCol w:w="2228"/>
        <w:gridCol w:w="1701"/>
      </w:tblGrid>
      <w:tr w:rsidR="00B579FE" w:rsidRPr="00BA169C" w:rsidTr="00941141">
        <w:trPr>
          <w:trHeight w:val="570"/>
        </w:trPr>
        <w:tc>
          <w:tcPr>
            <w:tcW w:w="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D3A2E" w:rsidRPr="00CC46B3" w:rsidRDefault="00CC46B3" w:rsidP="00941141">
            <w:pPr>
              <w:tabs>
                <w:tab w:val="left" w:pos="152"/>
              </w:tabs>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Меморган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Жиі қойылатын сұрақ</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Қысқаша жауап</w:t>
            </w:r>
          </w:p>
        </w:tc>
        <w:tc>
          <w:tcPr>
            <w:tcW w:w="57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D03773" w:rsidRDefault="00A277F2" w:rsidP="00D03773">
            <w:pPr>
              <w:spacing w:after="0" w:line="240" w:lineRule="auto"/>
              <w:jc w:val="center"/>
              <w:rPr>
                <w:rFonts w:ascii="Times New Roman" w:eastAsia="Calibri" w:hAnsi="Times New Roman" w:cs="Times New Roman"/>
                <w:b/>
                <w:bCs/>
                <w:sz w:val="18"/>
                <w:szCs w:val="18"/>
                <w:lang w:val="kk-KZ"/>
              </w:rPr>
            </w:pPr>
            <w:r w:rsidRPr="00D03773">
              <w:rPr>
                <w:rFonts w:ascii="Times New Roman" w:eastAsia="Calibri" w:hAnsi="Times New Roman" w:cs="Times New Roman"/>
                <w:b/>
                <w:bCs/>
                <w:sz w:val="18"/>
                <w:szCs w:val="18"/>
                <w:lang w:val="kk-KZ"/>
              </w:rPr>
              <w:t>Толық жауап</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НҚА-ға сілтеме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Кілт сөздер және хештегтер</w:t>
            </w:r>
          </w:p>
        </w:tc>
      </w:tr>
      <w:tr w:rsidR="00B579FE" w:rsidRPr="00F14D91" w:rsidTr="00941141">
        <w:trPr>
          <w:trHeight w:val="435"/>
        </w:trPr>
        <w:tc>
          <w:tcPr>
            <w:tcW w:w="96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D3A2E" w:rsidRPr="00CC46B3" w:rsidRDefault="00ED3A2E" w:rsidP="00941141">
            <w:pPr>
              <w:pStyle w:val="a4"/>
              <w:numPr>
                <w:ilvl w:val="0"/>
                <w:numId w:val="3"/>
              </w:numPr>
              <w:tabs>
                <w:tab w:val="left" w:pos="10"/>
                <w:tab w:val="left" w:pos="152"/>
              </w:tabs>
              <w:spacing w:after="0" w:line="240" w:lineRule="auto"/>
              <w:rPr>
                <w:rFonts w:ascii="Times New Roman" w:eastAsia="Calibri" w:hAnsi="Times New Roman" w:cs="Times New Roman"/>
                <w:sz w:val="18"/>
                <w:szCs w:val="18"/>
                <w:lang w:val="kk-KZ"/>
              </w:rPr>
            </w:pPr>
          </w:p>
        </w:tc>
        <w:tc>
          <w:tcPr>
            <w:tcW w:w="1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w:t>
            </w:r>
            <w:r w:rsidR="00A277F2" w:rsidRPr="00BA169C">
              <w:rPr>
                <w:rFonts w:ascii="Times New Roman" w:eastAsia="Calibri" w:hAnsi="Times New Roman" w:cs="Times New Roman"/>
                <w:color w:val="000000"/>
                <w:sz w:val="18"/>
                <w:szCs w:val="18"/>
                <w:lang w:val="kk-KZ"/>
              </w:rPr>
              <w:t xml:space="preserve">облысының </w:t>
            </w:r>
            <w:r w:rsidRPr="00BA169C">
              <w:rPr>
                <w:rFonts w:ascii="Times New Roman" w:eastAsia="Calibri" w:hAnsi="Times New Roman" w:cs="Times New Roman"/>
                <w:color w:val="000000"/>
                <w:sz w:val="18"/>
                <w:szCs w:val="18"/>
                <w:lang w:val="kk-KZ"/>
              </w:rPr>
              <w:t xml:space="preserve">жұмыспен қамтуды үйлестіру және әлеуметтік бағдарламалар </w:t>
            </w:r>
            <w:r w:rsidR="00A277F2" w:rsidRPr="00BA169C">
              <w:rPr>
                <w:rFonts w:ascii="Times New Roman" w:eastAsia="Calibri" w:hAnsi="Times New Roman" w:cs="Times New Roman"/>
                <w:color w:val="000000"/>
                <w:sz w:val="18"/>
                <w:szCs w:val="18"/>
                <w:lang w:val="kk-KZ"/>
              </w:rPr>
              <w:t>басқармасы» ММ</w:t>
            </w:r>
          </w:p>
          <w:p w:rsidR="00770807" w:rsidRDefault="00770807" w:rsidP="00691E3A">
            <w:pPr>
              <w:spacing w:after="0" w:line="240" w:lineRule="auto"/>
              <w:jc w:val="center"/>
              <w:rPr>
                <w:rFonts w:ascii="Times New Roman" w:eastAsia="Calibri" w:hAnsi="Times New Roman" w:cs="Times New Roman"/>
                <w:color w:val="000000"/>
                <w:sz w:val="18"/>
                <w:szCs w:val="18"/>
                <w:lang w:val="kk-KZ"/>
              </w:rPr>
            </w:pPr>
          </w:p>
          <w:p w:rsidR="00770807" w:rsidRDefault="007708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нің басшысы</w:t>
            </w:r>
          </w:p>
          <w:p w:rsidR="00AB33D0" w:rsidRDefault="00365461"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770807" w:rsidRPr="00BA169C" w:rsidRDefault="00365461"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400 </w:t>
            </w:r>
            <w:r w:rsidR="006E3707">
              <w:rPr>
                <w:rFonts w:ascii="Times New Roman" w:eastAsia="Calibri" w:hAnsi="Times New Roman" w:cs="Times New Roman"/>
                <w:color w:val="000000"/>
                <w:sz w:val="18"/>
                <w:szCs w:val="18"/>
                <w:lang w:val="kk-KZ"/>
              </w:rPr>
              <w:t>АЕК (айлық есептік көрсеткіш)</w:t>
            </w:r>
            <w:r w:rsidRPr="00BA169C">
              <w:rPr>
                <w:rFonts w:ascii="Times New Roman" w:eastAsia="Calibri" w:hAnsi="Times New Roman" w:cs="Times New Roman"/>
                <w:color w:val="000000"/>
                <w:sz w:val="18"/>
                <w:szCs w:val="18"/>
                <w:lang w:val="kk-KZ"/>
              </w:rPr>
              <w:t xml:space="preserve"> дейін </w:t>
            </w:r>
            <w:r w:rsidR="006E3707">
              <w:rPr>
                <w:rFonts w:ascii="Times New Roman" w:eastAsia="Calibri" w:hAnsi="Times New Roman" w:cs="Times New Roman"/>
                <w:color w:val="000000"/>
                <w:sz w:val="18"/>
                <w:szCs w:val="18"/>
                <w:lang w:val="kk-KZ"/>
              </w:rPr>
              <w:t>ХӘОТ (халықтың әлеуметтік осал топтары)</w:t>
            </w:r>
            <w:r w:rsidRPr="00BA169C">
              <w:rPr>
                <w:rFonts w:ascii="Times New Roman" w:eastAsia="Calibri" w:hAnsi="Times New Roman" w:cs="Times New Roman"/>
                <w:color w:val="000000"/>
                <w:sz w:val="18"/>
                <w:szCs w:val="18"/>
                <w:lang w:val="kk-KZ"/>
              </w:rPr>
              <w:t xml:space="preserve"> берілетін гранттарды алу үшін не істеу керек</w:t>
            </w:r>
            <w:r w:rsidR="00A277F2" w:rsidRPr="00BA169C">
              <w:rPr>
                <w:rFonts w:ascii="Times New Roman" w:eastAsia="Calibri" w:hAnsi="Times New Roman" w:cs="Times New Roman"/>
                <w:color w:val="000000"/>
                <w:sz w:val="18"/>
                <w:szCs w:val="18"/>
                <w:lang w:val="kk-KZ"/>
              </w:rPr>
              <w:t>?</w:t>
            </w:r>
          </w:p>
        </w:tc>
        <w:tc>
          <w:tcPr>
            <w:tcW w:w="226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400 </w:t>
            </w:r>
            <w:r w:rsidR="006E3707">
              <w:rPr>
                <w:rFonts w:ascii="Times New Roman" w:eastAsia="Calibri" w:hAnsi="Times New Roman" w:cs="Times New Roman"/>
                <w:color w:val="000000"/>
                <w:sz w:val="18"/>
                <w:szCs w:val="18"/>
                <w:lang w:val="kk-KZ"/>
              </w:rPr>
              <w:t>АЕК (айлық есептік көрсеткіш)</w:t>
            </w:r>
            <w:r w:rsidRPr="00BA169C">
              <w:rPr>
                <w:rFonts w:ascii="Times New Roman" w:eastAsia="Calibri" w:hAnsi="Times New Roman" w:cs="Times New Roman"/>
                <w:color w:val="000000"/>
                <w:sz w:val="18"/>
                <w:szCs w:val="18"/>
                <w:lang w:val="kk-KZ"/>
              </w:rPr>
              <w:t xml:space="preserve"> дейінгі грант алу үшін, </w:t>
            </w:r>
            <w:r w:rsidR="006E3707">
              <w:rPr>
                <w:rFonts w:ascii="Times New Roman" w:eastAsia="Calibri" w:hAnsi="Times New Roman" w:cs="Times New Roman"/>
                <w:color w:val="000000"/>
                <w:sz w:val="18"/>
                <w:szCs w:val="18"/>
                <w:lang w:val="kk-KZ"/>
              </w:rPr>
              <w:t>ХӘОТ (халықтың әлеуметтік осал топтары)</w:t>
            </w:r>
            <w:r w:rsidRPr="00BA169C">
              <w:rPr>
                <w:rFonts w:ascii="Times New Roman" w:eastAsia="Calibri" w:hAnsi="Times New Roman" w:cs="Times New Roman"/>
                <w:color w:val="000000"/>
                <w:sz w:val="18"/>
                <w:szCs w:val="18"/>
                <w:lang w:val="kk-KZ"/>
              </w:rPr>
              <w:t xml:space="preserve"> санатына жататын азаматтар жаңа бизнес-идеяларын жүзеге асыру мақсатында жергілікті атқарушы органдарға (әкімдікке) өтініш беруі қажет. Өтінішпен бірге қажетті құжаттарды тапсырып, комиссияның мақұлдауын алған жағдайда грант беріледі.</w:t>
            </w:r>
          </w:p>
        </w:tc>
        <w:tc>
          <w:tcPr>
            <w:tcW w:w="57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D45DE7" w:rsidRPr="00D03773" w:rsidRDefault="00D45DE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Грант алу шарттары:</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санатқа жату:</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Гранттар келесі әлеуметтік осал топтарға жататын азаматтарға беріледі:</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көп балалы тұлғалар (көп балалы жәрдемақы алушылар);​</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мүгедектігі бар адамдар;​</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атаулы әлеуметтік көмек алушылар;​</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жетім балалар және ата-анасының қамқорлығынсыз қалған балалар;​</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қандастар.​</w:t>
            </w:r>
          </w:p>
          <w:p w:rsidR="00D45DE7" w:rsidRPr="00D03773" w:rsidRDefault="00D45DE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Өтініш беруші келесі санаттардың біріне жатуы тиіс:</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тіркелген жұмыссыздар;​</w:t>
            </w:r>
          </w:p>
          <w:p w:rsidR="00D45DE7"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 жылға дейінгі жеке кәсіпкерлер.​</w:t>
            </w:r>
          </w:p>
          <w:p w:rsidR="00D45DE7" w:rsidRPr="00D03773" w:rsidRDefault="00D45DE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Өтініш беру тәртібі:</w:t>
            </w:r>
          </w:p>
          <w:p w:rsidR="006E3707" w:rsidRPr="00D03773" w:rsidRDefault="006E3707"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400 </w:t>
            </w:r>
            <w:r w:rsidR="00B8191D" w:rsidRPr="00D03773">
              <w:rPr>
                <w:rFonts w:ascii="Times New Roman" w:eastAsia="Calibri" w:hAnsi="Times New Roman" w:cs="Times New Roman"/>
                <w:color w:val="000000"/>
                <w:sz w:val="18"/>
                <w:szCs w:val="18"/>
                <w:lang w:val="kk-KZ"/>
              </w:rPr>
              <w:t xml:space="preserve"> АЕК (айлық есептік көрсеткіш)</w:t>
            </w:r>
            <w:r w:rsidRPr="00D03773">
              <w:rPr>
                <w:rFonts w:ascii="Times New Roman" w:hAnsi="Times New Roman" w:cs="Times New Roman"/>
                <w:sz w:val="18"/>
                <w:szCs w:val="18"/>
                <w:lang w:val="kk-KZ"/>
              </w:rPr>
              <w:t xml:space="preserve"> көлеміндегі грантқа өтініш беру үшін алдымен «Бастау Бизнес» курсынан өту қажет, содан кейін </w:t>
            </w:r>
            <w:r w:rsidRPr="00D03773">
              <w:rPr>
                <w:rStyle w:val="ac"/>
                <w:rFonts w:ascii="Times New Roman" w:hAnsi="Times New Roman" w:cs="Times New Roman"/>
                <w:sz w:val="18"/>
                <w:szCs w:val="18"/>
                <w:lang w:val="kk-KZ"/>
              </w:rPr>
              <w:t>Business.enbek.kz</w:t>
            </w:r>
            <w:r w:rsidRPr="00D03773">
              <w:rPr>
                <w:rFonts w:ascii="Times New Roman" w:hAnsi="Times New Roman" w:cs="Times New Roman"/>
                <w:sz w:val="18"/>
                <w:szCs w:val="18"/>
                <w:lang w:val="kk-KZ"/>
              </w:rPr>
              <w:t xml:space="preserve"> порталында электрондық цифрлық қолтаңба арқылы тіркеледі. Жеке кабинетте тиісті грант таңдалып, онлайн өтініш толтырылады, бизнес-жоспар және жеке куәлік, әлеуметтік категорияны растайтын құжаттар жүктеледі. Өтініш комиссиямен қаралып, мақұлданғаннан кейін қаражат өтініш берушінің банк есепшотына аударылады.</w:t>
            </w:r>
            <w:r w:rsidR="00B8191D" w:rsidRPr="00D03773">
              <w:rPr>
                <w:rFonts w:ascii="Times New Roman" w:hAnsi="Times New Roman" w:cs="Times New Roman"/>
                <w:sz w:val="18"/>
                <w:szCs w:val="18"/>
                <w:lang w:val="kk-KZ"/>
              </w:rPr>
              <w:t xml:space="preserve"> Егер азаматтың онлайн өтініш беру мүмкіндігі болмаса, құжаттарды мансап орталығының немесе ауылдық әкімдіктердің өзіне-өзі қызмет көрсету бұрыштары арқылы тапсыруға болады.</w:t>
            </w:r>
          </w:p>
          <w:p w:rsidR="00D45DE7" w:rsidRPr="00D03773" w:rsidRDefault="00D45DE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Комиссия қарауы:</w:t>
            </w:r>
          </w:p>
          <w:p w:rsidR="00ED3A2E" w:rsidRPr="00D03773" w:rsidRDefault="00D45DE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Өтініш пен құжаттар арнайы комиссиямен қаралады. Комиссия оң шешім қабылдаған жағдайда, грант қаражаты өтініш берушінің есепшотына аударылады.</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Әлеуметтік осал топтарды жаңа бизнес-идеяларды іске асыруға қолдау көрсету, кәсіпкерлікті дамыту және өнімді жұмыспен қамтуға тарту.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Өз ісін ашу, тұрақты табыс табу, қаржылық дербестікті арттыру және әлеуметтік тәуелділікті азайту.</w:t>
            </w:r>
          </w:p>
          <w:p w:rsidR="006E3707" w:rsidRPr="00D03773" w:rsidRDefault="006E3707"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C35673" w:rsidRPr="006E0291" w:rsidRDefault="00334067" w:rsidP="00C35673">
            <w:pPr>
              <w:pStyle w:val="aa"/>
              <w:spacing w:before="0" w:beforeAutospacing="0" w:after="0" w:afterAutospacing="0"/>
              <w:jc w:val="center"/>
              <w:rPr>
                <w:rFonts w:eastAsia="Calibri"/>
                <w:color w:val="000000"/>
                <w:sz w:val="18"/>
                <w:szCs w:val="18"/>
                <w:lang w:val="kk-KZ"/>
              </w:rPr>
            </w:pPr>
            <w:hyperlink r:id="rId7" w:history="1">
              <w:r w:rsidR="00C35673" w:rsidRPr="00075742">
                <w:rPr>
                  <w:rStyle w:val="ab"/>
                  <w:rFonts w:eastAsia="Calibri"/>
                  <w:sz w:val="18"/>
                  <w:szCs w:val="18"/>
                  <w:lang w:val="kk-KZ"/>
                </w:rPr>
                <w:t>https://adilet.zan.kz/rus/docs/V2300032956</w:t>
              </w:r>
            </w:hyperlink>
          </w:p>
          <w:p w:rsidR="00D45DE7" w:rsidRPr="00BA169C" w:rsidRDefault="00D45DE7"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«Кәсіпкерлік бастамаға жәрдемдесу жөніндегі шараларды ұйымдастыру және қаржыландыру қағидаларын бекіту туралы»</w:t>
            </w:r>
          </w:p>
          <w:p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p>
          <w:p w:rsidR="00ED3A2E"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272 бұйрығы. Қазақстан Республикасының Әділет министрлігінде 2023 жылғы 30 маусымда № 32956 болып тіркелді.</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ED3A2E" w:rsidRPr="00BA169C" w:rsidRDefault="006E37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ХӘОТ (халықтың әлеуметтік осал топтары)</w:t>
            </w:r>
            <w:r w:rsidR="00D45DE7" w:rsidRPr="00BA169C">
              <w:rPr>
                <w:rFonts w:ascii="Times New Roman" w:eastAsia="Calibri" w:hAnsi="Times New Roman" w:cs="Times New Roman"/>
                <w:color w:val="000000"/>
                <w:sz w:val="18"/>
                <w:szCs w:val="18"/>
                <w:lang w:val="kk-KZ"/>
              </w:rPr>
              <w:t xml:space="preserve"> арналған мемлекеттік 400 </w:t>
            </w:r>
            <w:r>
              <w:rPr>
                <w:rFonts w:ascii="Times New Roman" w:eastAsia="Calibri" w:hAnsi="Times New Roman" w:cs="Times New Roman"/>
                <w:color w:val="000000"/>
                <w:sz w:val="18"/>
                <w:szCs w:val="18"/>
                <w:lang w:val="kk-KZ"/>
              </w:rPr>
              <w:t>АЕК (айлық есептік көрсеткіш)</w:t>
            </w:r>
            <w:r w:rsidR="00D45DE7" w:rsidRPr="00BA169C">
              <w:rPr>
                <w:rFonts w:ascii="Times New Roman" w:eastAsia="Calibri" w:hAnsi="Times New Roman" w:cs="Times New Roman"/>
                <w:color w:val="000000"/>
                <w:sz w:val="18"/>
                <w:szCs w:val="18"/>
                <w:lang w:val="kk-KZ"/>
              </w:rPr>
              <w:t xml:space="preserve"> дейін гранттар беру</w:t>
            </w:r>
          </w:p>
        </w:tc>
      </w:tr>
      <w:tr w:rsidR="00B579FE" w:rsidRPr="00F14D91"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193767" w:rsidRPr="00CC46B3" w:rsidRDefault="00193767"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 жұмыс орындарына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 субсидиялайтын жұмыс орындарына қатысу үшін жергілікті Мансап орталығына жұмыссыз ретінде тіркеліп, тиісті бағдарламаларға өтініш беру қажет. Орталық мамандары сіздің біліміңіз бен тәжірибеңізге сәйкес келетін субсидияланатын жұмыс орындарын ұсынады.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D03773" w:rsidRDefault="00936076"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1. Субсидияланатын жұмыс орындарының түрлері:</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Қоғамдық жұмыстар, әлеуметтік жұмыс орындары, жастар тәжірибесі, алғашқы жұмыс орны, ұрпақтар келісімшарты, күміс жас жобасы</w:t>
            </w:r>
          </w:p>
          <w:p w:rsidR="00936076" w:rsidRPr="00D03773" w:rsidRDefault="00936076"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Қатысу шарттары:</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Жұмыссыз мәртебесі: Мансап орталығында жұмыссыз ретінде тіркелу қажет.​</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Бағдарлама талаптарына сәйкестік: Әр бағдарламаға қойылатын талаптар әртүрлі болуы мүмкін. Мысалы, жастар практикасына қатысу үшін соңғы 5 жыл ішінде оқу орнын бітірген түлек болу қажет.​</w:t>
            </w:r>
          </w:p>
          <w:p w:rsidR="00936076" w:rsidRPr="00D03773" w:rsidRDefault="00936076"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Қатысу тәртібі:</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Тіркелу: Жергілікті халықты жұмыспен қамту орталығына барып, жұмыссыз ретінде тіркелу.​</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Құжаттарды тапсыру: Жеке куәлік, білім туралы құжаттар, еңбек кітапшасы (бар болса) және басқа да қажетті құжаттарды ұсыныңыз.​</w:t>
            </w:r>
          </w:p>
          <w:p w:rsidR="00936076"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Бағдарлама таңдау: Орталық мамандары сіздің жағдайыңызға сәйкес келетін субсидияланатын жұмыс орындарын немесе бағдарламаларын ұсынады.​</w:t>
            </w:r>
          </w:p>
          <w:p w:rsidR="00193767" w:rsidRPr="00D03773" w:rsidRDefault="00936076"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Жұмысқа орналасу: Тиісті бағдарлама бойынша жұмысқа орналасып, еңбек міндеттерін орындау.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Азаматтарды жұмыспен қамту, халықтың әлеуметтік осал топтарын қолдау, жұмыс тәжірибесін алуға, біліктілігін арттыруға және тұрақты жұмысқа орналасуға жағдай жасау.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Жұмыссыз азаматтарды субсидияланатын жұмыс орындарына орналастыру, кәсіби тәжірибе мен дағдыларды қалыптастыру, еңбек нарығындағы бәсекеге қабілеттілікті арттыру және тұрақты жұмыспен қамтылу.</w:t>
            </w:r>
          </w:p>
          <w:p w:rsidR="00B8191D" w:rsidRPr="00D03773" w:rsidRDefault="00B8191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spacing w:after="0" w:line="240" w:lineRule="auto"/>
              <w:jc w:val="center"/>
              <w:rPr>
                <w:rFonts w:ascii="Times New Roman" w:eastAsia="Calibri" w:hAnsi="Times New Roman" w:cs="Times New Roman"/>
                <w:color w:val="000000"/>
                <w:sz w:val="18"/>
                <w:szCs w:val="18"/>
                <w:lang w:val="kk-KZ"/>
              </w:rPr>
            </w:pPr>
            <w:hyperlink r:id="rId8" w:history="1">
              <w:r w:rsidR="00C35673" w:rsidRPr="00075742">
                <w:rPr>
                  <w:rStyle w:val="ab"/>
                  <w:rFonts w:ascii="Times New Roman" w:eastAsia="Calibri" w:hAnsi="Times New Roman" w:cs="Times New Roman"/>
                  <w:sz w:val="18"/>
                  <w:szCs w:val="18"/>
                  <w:lang w:val="kk-KZ"/>
                </w:rPr>
                <w:t>https://adilet.zan.kz/rus/docs/K2300000224</w:t>
              </w:r>
            </w:hyperlink>
          </w:p>
          <w:p w:rsidR="00936076" w:rsidRPr="00BA169C" w:rsidRDefault="00936076"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9" w:history="1">
              <w:r w:rsidR="00C35673" w:rsidRPr="00075742">
                <w:rPr>
                  <w:rStyle w:val="ab"/>
                  <w:rFonts w:ascii="Times New Roman" w:eastAsia="Calibri" w:hAnsi="Times New Roman" w:cs="Times New Roman"/>
                  <w:sz w:val="18"/>
                  <w:szCs w:val="18"/>
                  <w:lang w:val="kk-KZ"/>
                </w:rPr>
                <w:t>https://adilet.zan.kz/rus/docs/V2300032959/history</w:t>
              </w:r>
            </w:hyperlink>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әлеуметтік жұмыс орындары, жастар тәжірибесі, алғашқы жұмыс орны, ұрпақтар келісімшарты, күміс жас жобасы</w:t>
            </w:r>
          </w:p>
          <w:p w:rsidR="00193767" w:rsidRPr="00BA169C" w:rsidRDefault="00193767" w:rsidP="00691E3A">
            <w:pPr>
              <w:spacing w:after="0" w:line="240" w:lineRule="auto"/>
              <w:jc w:val="center"/>
              <w:rPr>
                <w:rFonts w:ascii="Times New Roman" w:eastAsia="Calibri" w:hAnsi="Times New Roman" w:cs="Times New Roman"/>
                <w:color w:val="000000"/>
                <w:sz w:val="18"/>
                <w:szCs w:val="18"/>
                <w:lang w:val="kk-KZ"/>
              </w:rPr>
            </w:pPr>
          </w:p>
        </w:tc>
      </w:tr>
      <w:tr w:rsidR="00B579FE" w:rsidRPr="00BA169C" w:rsidTr="00B349E2">
        <w:trPr>
          <w:trHeight w:val="1579"/>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936076" w:rsidRPr="00CC46B3" w:rsidRDefault="00936076"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lastRenderedPageBreak/>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Қысқа мерзімді кәсіптік оқытуға бару үшін не істеуім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Қысқа мерзімді кәсіптік оқытуға қатысу үшін </w:t>
            </w:r>
            <w:r w:rsidR="00015033" w:rsidRPr="00BA169C">
              <w:rPr>
                <w:rFonts w:ascii="Times New Roman" w:eastAsia="Calibri" w:hAnsi="Times New Roman" w:cs="Times New Roman"/>
                <w:color w:val="000000"/>
                <w:sz w:val="18"/>
                <w:szCs w:val="18"/>
                <w:lang w:val="kk-KZ"/>
              </w:rPr>
              <w:t>тұрғылықты жеріңіздегі Мансап</w:t>
            </w:r>
            <w:r w:rsidRPr="00BA169C">
              <w:rPr>
                <w:rFonts w:ascii="Times New Roman" w:eastAsia="Calibri" w:hAnsi="Times New Roman" w:cs="Times New Roman"/>
                <w:color w:val="000000"/>
                <w:sz w:val="18"/>
                <w:szCs w:val="18"/>
                <w:lang w:val="kk-KZ"/>
              </w:rPr>
              <w:t xml:space="preserve"> орталығына өтініш беріп, қажетті құжаттарды тапсыру қажет. Орталық сіздің өтінішіңізді қарап, сәйкес </w:t>
            </w:r>
            <w:r w:rsidRPr="00BA169C">
              <w:rPr>
                <w:rFonts w:ascii="Times New Roman" w:eastAsia="Calibri" w:hAnsi="Times New Roman" w:cs="Times New Roman"/>
                <w:color w:val="000000"/>
                <w:sz w:val="18"/>
                <w:szCs w:val="18"/>
                <w:lang w:val="kk-KZ"/>
              </w:rPr>
              <w:lastRenderedPageBreak/>
              <w:t>оқу бағдарламасына жолдама береді.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lastRenderedPageBreak/>
              <w:t>1. Қатысу шарттары:</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Бағдарламаға келесі санаттағы азаматтар қатыса алады:​</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35 жасқа толмаған жастар;​</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Жұмыссыз ретінде тіркелгендер;​</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NEET санатындағы жастар (оқымайтын және жұмыс істемейтін);​</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Көпбалалы және аз қамтылған отбасылардың мүшелері;​</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Еңбекке қабілетті мүгедектігі бар тұлғалар;​</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Өтініш беру тәртібі:</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Өтініш беру: Жергілікті Мансап орталығына барып, белгіленген үлгідегі өтінішті толтыру. ​</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Құжаттарды тапсыру: Өзіңізбен бірге келесі құжаттардың көшірмелерін алып келіңіз:​</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Жеке басын куәландыратын құжат;​</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Еңбек кітапшасы (бар болса);​</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Білім туралы құжаттар (аттестат, диплом);​</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мәртебені растайтын құжаттар (мүгедектік туралы анықтама, көпбалалы отбасы куәлігі және т.б.).​</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Оқу бағдарламасын таңдау:</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Өтініш берген кезде, өңірлік комиссия анықтаған тізімнен өзіңізге сәйкес келетін білім беру ұйымын, біліктілік пен дағдыларды таңдау. Бұл тізім еңбек нарығында сұранысқа ие мамандықтар негізінде қалыптастырылады. ​</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 Оқуға жолдама алу:</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Халықты жұмыспен қамту орталығы сіздің өтінішіңізді қарап, сәйкес оқу бағдарламасына жолдама береді. Осы жолдамамен таңдалған білім беру ұйымына барып, оқуды бастайсыз.​</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5. Оқуды аяқтау және сертификат алу:</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Оқу бағдарламасын сәтті аяқтағаннан кейін, сізге белгіленген үлгідегі куәлік немесе сертификат беріледі. Бұл құжат сіздің жаңа біліктілігіңізді растайды және жұмысқа орналасу мүмкіндігін арттырады. ​</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6. Қосымша қолдау шаралары:</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Оқу барысында қатысушыларға стипендия, жол жүру, тұру және медициналық тексеруден өтуге материалдық көмек көрсетіледі. Бұл қолдау шаралары оқуды тиімді өтуге және жұмысқа орналасуға жәрдемдеседі. ​</w:t>
            </w:r>
          </w:p>
          <w:p w:rsidR="00015033" w:rsidRPr="00D03773" w:rsidRDefault="0001503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7. Жұмысқа орналасу:</w:t>
            </w:r>
          </w:p>
          <w:p w:rsidR="00015033" w:rsidRPr="00D03773" w:rsidRDefault="0001503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Оқуды аяқтағаннан кейін, халықты жұмыспен қамту орталығы және "Атамекен" Ұлттық кәсіпкерлер палатасы сізге жұмысқа орналасуға немесе өз ісіңізді бастауға көмек көрсетеді. Бұл ретте, алған біліктілігіңізге сәйкес жұмыс орындары ұсынылады.​</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Азаматтарға қысқа мерзімде еңбек нарығында сұранысқа ие мамандықтарды меңгеруге, біліктілігін арттыруға және жұмысқа орналасуға немесе өз ісін ашуға мүмкіндік беру.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Оқуды аяқтау, сертификат пен тәжірибелік дағдыларды алу, кейіннен жұмысқа орналасу немесе кәсіп ашу арқылы тұрақты табыс көзін қалыптастыру.</w:t>
            </w:r>
          </w:p>
          <w:p w:rsidR="00876E47" w:rsidRPr="00D03773" w:rsidRDefault="00876E47" w:rsidP="00D03773">
            <w:pPr>
              <w:spacing w:after="0" w:line="240" w:lineRule="auto"/>
              <w:jc w:val="center"/>
              <w:rPr>
                <w:rFonts w:ascii="Times New Roman" w:eastAsia="Calibri" w:hAnsi="Times New Roman" w:cs="Times New Roman"/>
                <w:b/>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pStyle w:val="aa"/>
              <w:spacing w:before="0" w:beforeAutospacing="0" w:after="0" w:afterAutospacing="0"/>
              <w:jc w:val="center"/>
              <w:rPr>
                <w:rFonts w:eastAsia="Calibri"/>
                <w:bCs/>
                <w:color w:val="000000"/>
                <w:sz w:val="18"/>
                <w:szCs w:val="18"/>
                <w:lang w:val="kk-KZ"/>
              </w:rPr>
            </w:pPr>
            <w:hyperlink r:id="rId10" w:history="1">
              <w:r w:rsidR="00C35673" w:rsidRPr="00075742">
                <w:rPr>
                  <w:rStyle w:val="ab"/>
                  <w:rFonts w:eastAsia="Calibri"/>
                  <w:bCs/>
                  <w:sz w:val="18"/>
                  <w:szCs w:val="18"/>
                  <w:lang w:val="kk-KZ"/>
                </w:rPr>
                <w:t>https://adilet.zan.kz/rus/docs/V2300032901/history</w:t>
              </w:r>
            </w:hyperlink>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Кәсіптік оқытуды ұйымдастыру және қаржыландыру </w:t>
            </w:r>
            <w:r w:rsidRPr="00BA169C">
              <w:rPr>
                <w:rFonts w:ascii="Times New Roman" w:eastAsia="Calibri" w:hAnsi="Times New Roman" w:cs="Times New Roman"/>
                <w:color w:val="000000"/>
                <w:sz w:val="18"/>
                <w:szCs w:val="18"/>
                <w:lang w:val="kk-KZ"/>
              </w:rPr>
              <w:lastRenderedPageBreak/>
              <w:t>қағидаларын бекіту туралы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22 маусымдағы № 231 бұйрығы. Қазақстан Республикасының Әділет министрлігінде 2023 жылғы 26 маусымда № 32901 болып тіркелді.</w:t>
            </w:r>
          </w:p>
          <w:p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36076" w:rsidRPr="00BA169C" w:rsidRDefault="009472B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Қысқа мерзімді кәсіптік оқыту</w:t>
            </w:r>
          </w:p>
        </w:tc>
      </w:tr>
      <w:tr w:rsidR="00B579FE" w:rsidRPr="00F14D91" w:rsidTr="00941141">
        <w:trPr>
          <w:trHeight w:val="2004"/>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 дейінгі жастар қандай субсидияланатын жұмысқа орналаса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35 жасқа дейінгі жастар келесі субсидияланатын жұмыс бағдарламаларына қатыса алады:​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Ұрпақтар келісімшарты:</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D03773" w:rsidRDefault="00074D0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35 жасқа дейінгі жастар келесі субсидияланатын жұмыс бағдарламаларына қатыса алады:​</w:t>
            </w:r>
          </w:p>
          <w:p w:rsidR="00074D03" w:rsidRPr="00D03773" w:rsidRDefault="00074D0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Жастар тәжірибесі: Жасы 35-ке дейнгі оқу орнын соңғы 5 жыл ішінде бітірген түлектерге арналған, ұзақтығы 12 айға дейін, жалақысы 30 </w:t>
            </w:r>
            <w:r w:rsidR="006E3707" w:rsidRPr="00D03773">
              <w:rPr>
                <w:rFonts w:ascii="Times New Roman" w:eastAsia="Calibri" w:hAnsi="Times New Roman" w:cs="Times New Roman"/>
                <w:color w:val="000000"/>
                <w:sz w:val="18"/>
                <w:szCs w:val="18"/>
                <w:lang w:val="kk-KZ"/>
              </w:rPr>
              <w:t>АЕК (айлық есептік көрсеткіш)(айлық есептік көрсеткіш)</w:t>
            </w:r>
            <w:r w:rsidRPr="00D03773">
              <w:rPr>
                <w:rFonts w:ascii="Times New Roman" w:eastAsia="Calibri" w:hAnsi="Times New Roman" w:cs="Times New Roman"/>
                <w:color w:val="000000"/>
                <w:sz w:val="18"/>
                <w:szCs w:val="18"/>
                <w:lang w:val="kk-KZ"/>
              </w:rPr>
              <w:t>.​</w:t>
            </w:r>
          </w:p>
          <w:p w:rsidR="00074D03" w:rsidRPr="00D03773" w:rsidRDefault="00074D0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Алғашқы жұмыс орны: Жұмыс тәжірибесі жоқ 35 жасқа дейінгі жастарға арналған, ұзақтығы 18 айға дейін, жалақысы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w:t>
            </w:r>
          </w:p>
          <w:p w:rsidR="00074D03" w:rsidRPr="00D03773" w:rsidRDefault="00074D0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Ұрпақтар келісімшарты: Зейнет жасына жақындаған қызметкерлердің орнын басу үшін, оқу орнын соңғы 3 жыл ішінде бітірген жастарға арналған, ұзақтығы 6 айға дейін, жалақысы 30 </w:t>
            </w:r>
            <w:r w:rsidR="006E3707" w:rsidRPr="00D03773">
              <w:rPr>
                <w:rFonts w:ascii="Times New Roman" w:eastAsia="Calibri" w:hAnsi="Times New Roman" w:cs="Times New Roman"/>
                <w:color w:val="000000"/>
                <w:sz w:val="18"/>
                <w:szCs w:val="18"/>
                <w:lang w:val="kk-KZ"/>
              </w:rPr>
              <w:t>АЕК (айлық есептік көрсеткіш)</w:t>
            </w:r>
          </w:p>
          <w:p w:rsidR="00D03773" w:rsidRDefault="00D03773" w:rsidP="00D03773">
            <w:pPr>
              <w:pStyle w:val="aa"/>
              <w:spacing w:before="0" w:beforeAutospacing="0" w:after="0" w:afterAutospacing="0"/>
              <w:rPr>
                <w:rStyle w:val="ac"/>
                <w:sz w:val="18"/>
                <w:szCs w:val="18"/>
                <w:lang w:val="kk-KZ"/>
              </w:rPr>
            </w:pP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35 жасқа дейінгі жастарға бастапқы кәсіби жұмыспен қамтуды қамтамасыз ету, практикалық тәжірибе алу, еңбек нарығында тұрақтандыру және болашақта жұмысқа орналасу бәсекеге қабілеттілігін арттыру.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Кәсіби дағдыларды игеру, тәлімгерлікпен міндеттерді орындау, жалақы алу және кейіннен тұрақты лауазымда жұмысқа орналасу арқылы мансаптық өсу мүмкіндігі.</w:t>
            </w:r>
          </w:p>
          <w:p w:rsidR="00876E47" w:rsidRPr="00D03773" w:rsidRDefault="00876E47" w:rsidP="00D03773">
            <w:pPr>
              <w:spacing w:after="0" w:line="240" w:lineRule="auto"/>
              <w:jc w:val="center"/>
              <w:rPr>
                <w:rFonts w:ascii="Times New Roman" w:eastAsia="Calibri" w:hAnsi="Times New Roman" w:cs="Times New Roman"/>
                <w:b/>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spacing w:after="0" w:line="240" w:lineRule="auto"/>
              <w:jc w:val="center"/>
              <w:rPr>
                <w:rFonts w:ascii="Times New Roman" w:eastAsia="Calibri" w:hAnsi="Times New Roman" w:cs="Times New Roman"/>
                <w:color w:val="000000"/>
                <w:sz w:val="18"/>
                <w:szCs w:val="18"/>
                <w:lang w:val="kk-KZ"/>
              </w:rPr>
            </w:pPr>
            <w:hyperlink r:id="rId11" w:history="1">
              <w:r w:rsidR="00C35673" w:rsidRPr="00075742">
                <w:rPr>
                  <w:rStyle w:val="ab"/>
                  <w:rFonts w:ascii="Times New Roman" w:eastAsia="Calibri" w:hAnsi="Times New Roman" w:cs="Times New Roman"/>
                  <w:sz w:val="18"/>
                  <w:szCs w:val="18"/>
                  <w:lang w:val="kk-KZ"/>
                </w:rPr>
                <w:t>https://adilet.zan.kz/rus/docs/K2300000224</w:t>
              </w:r>
            </w:hyperlink>
          </w:p>
          <w:p w:rsidR="00074D03" w:rsidRPr="00BA169C" w:rsidRDefault="00074D0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12" w:history="1">
              <w:r w:rsidR="00C35673" w:rsidRPr="00075742">
                <w:rPr>
                  <w:rStyle w:val="ab"/>
                  <w:rFonts w:ascii="Times New Roman" w:eastAsia="Calibri" w:hAnsi="Times New Roman" w:cs="Times New Roman"/>
                  <w:sz w:val="18"/>
                  <w:szCs w:val="18"/>
                  <w:lang w:val="kk-KZ"/>
                </w:rPr>
                <w:t>https://adilet.zan.kz/rus/docs/V2300032959/history</w:t>
              </w:r>
            </w:hyperlink>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w:t>
            </w:r>
          </w:p>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жастар тәжірибесі, алғашқы жұмыс орны, ұрпақтар келісімшарты,</w:t>
            </w:r>
          </w:p>
        </w:tc>
      </w:tr>
      <w:tr w:rsidR="00B579FE" w:rsidRPr="00F14D91" w:rsidTr="00941141">
        <w:trPr>
          <w:trHeight w:val="214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74D03" w:rsidRPr="00CC46B3" w:rsidRDefault="00074D0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w:t>
            </w:r>
            <w:r w:rsidRPr="00770807">
              <w:rPr>
                <w:rFonts w:ascii="Times New Roman" w:eastAsia="Calibri" w:hAnsi="Times New Roman" w:cs="Times New Roman"/>
                <w:color w:val="000000"/>
                <w:sz w:val="18"/>
                <w:szCs w:val="18"/>
                <w:lang w:val="kk-KZ"/>
              </w:rPr>
              <w:lastRenderedPageBreak/>
              <w:t>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субсидияланатын жұмыс орындарына адам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берушілер мемлекет субсидиялайтын жұмыс орындарын құру үшін келесі қадамдарды орындауы қажет:​</w:t>
            </w:r>
          </w:p>
          <w:p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Талаптарға сәйкестікті тексеру:</w:t>
            </w:r>
            <w:r w:rsidRPr="00BA169C">
              <w:rPr>
                <w:rFonts w:ascii="Times New Roman" w:eastAsia="Calibri" w:hAnsi="Times New Roman" w:cs="Times New Roman"/>
                <w:color w:val="000000"/>
                <w:sz w:val="18"/>
                <w:szCs w:val="18"/>
                <w:lang w:val="kk-KZ"/>
              </w:rPr>
              <w:t xml:space="preserve"> Кәсіпорынның бір жылдан астам жұмыс істеуі және салықтық қарыздарының болмауы.​</w:t>
            </w:r>
          </w:p>
          <w:p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Өтінім беру:</w:t>
            </w:r>
            <w:r w:rsidRPr="00BA169C">
              <w:rPr>
                <w:rFonts w:ascii="Times New Roman" w:eastAsia="Calibri" w:hAnsi="Times New Roman" w:cs="Times New Roman"/>
                <w:color w:val="000000"/>
                <w:sz w:val="18"/>
                <w:szCs w:val="18"/>
                <w:lang w:val="kk-KZ"/>
              </w:rPr>
              <w:t xml:space="preserve"> Enbek.kz порталындағы жеке </w:t>
            </w:r>
            <w:r w:rsidRPr="00BA169C">
              <w:rPr>
                <w:rFonts w:ascii="Times New Roman" w:eastAsia="Calibri" w:hAnsi="Times New Roman" w:cs="Times New Roman"/>
                <w:color w:val="000000"/>
                <w:sz w:val="18"/>
                <w:szCs w:val="18"/>
                <w:lang w:val="kk-KZ"/>
              </w:rPr>
              <w:lastRenderedPageBreak/>
              <w:t>кабинет арқылы субсидияланатын жұмыс орындарын құруға өтінім жіберу.​</w:t>
            </w:r>
          </w:p>
          <w:p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Келісімшарт жасау:</w:t>
            </w:r>
            <w:r w:rsidRPr="00BA169C">
              <w:rPr>
                <w:rFonts w:ascii="Times New Roman" w:eastAsia="Calibri" w:hAnsi="Times New Roman" w:cs="Times New Roman"/>
                <w:color w:val="000000"/>
                <w:sz w:val="18"/>
                <w:szCs w:val="18"/>
                <w:lang w:val="kk-KZ"/>
              </w:rPr>
              <w:t xml:space="preserve"> Жергілікті халықты жұмыспен қамту орталығымен келісімшарт рәсімдеу.​</w:t>
            </w:r>
          </w:p>
          <w:p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Қызметкерлерді таңдау:</w:t>
            </w:r>
            <w:r w:rsidRPr="00BA169C">
              <w:rPr>
                <w:rFonts w:ascii="Times New Roman" w:eastAsia="Calibri" w:hAnsi="Times New Roman" w:cs="Times New Roman"/>
                <w:color w:val="000000"/>
                <w:sz w:val="18"/>
                <w:szCs w:val="18"/>
                <w:lang w:val="kk-KZ"/>
              </w:rPr>
              <w:t xml:space="preserve"> Жұмыспен қамту орталығы ұсынған немесе Enbek.kz порталындағы түйіндемелер базасынан сәйкес кандидаттарды таңдау.​</w:t>
            </w:r>
          </w:p>
          <w:p w:rsidR="00074D03"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Жұмысқа орналастыру:</w:t>
            </w:r>
            <w:r w:rsidRPr="00BA169C">
              <w:rPr>
                <w:rFonts w:ascii="Times New Roman" w:eastAsia="Calibri" w:hAnsi="Times New Roman" w:cs="Times New Roman"/>
                <w:color w:val="000000"/>
                <w:sz w:val="18"/>
                <w:szCs w:val="18"/>
                <w:lang w:val="kk-KZ"/>
              </w:rPr>
              <w:t xml:space="preserve"> Таңдалған үміткерлермен еңбек шартын жасасып, оларды жұмысқа қабылдау</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lastRenderedPageBreak/>
              <w:t>1. Жұмыс берушілерге қойылатын талаптар:</w:t>
            </w:r>
          </w:p>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p>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Жұмыс өтілі: Кәсіпорынның бір жылдан астам жұмыс істеуі.​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Қаржылық тәртіп: Салық және басқа да міндетті төлемдер бойынша қарыздарының болмауы.​</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Бұл талаптар кәсіпорынның тұрақтылығын және сенімділігін қамтамасыз ету үшін қойылады. ​</w:t>
            </w:r>
          </w:p>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Өтінім беру тәртібі: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Онлайн өтінім: Жұмыс беруші Enbek.kz порталындағы жеке кабинет арқылы субсидияланатын жұмыс орындарын құруға өтінім береді.​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Қажетті ақпарат: Өтінімде кәсіпорын туралы мәліметтер, ұсынылатын жұмыс орындарының саны мен сипаттамасы көрсетіледі.​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Бұл үдеріс электрондық форматта жүзеге асырылады, бұл өтінім беру процесін жеңілдетеді. ​</w:t>
            </w:r>
          </w:p>
          <w:p w:rsidR="001114F7" w:rsidRPr="00D03773" w:rsidRDefault="001114F7" w:rsidP="00D03773">
            <w:pPr>
              <w:tabs>
                <w:tab w:val="left" w:pos="1064"/>
              </w:tabs>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Келісімшарт жасау:</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Қарастыру: Жергілікті халықты жұмыспен қамту орталығы өтінімді қарап, субсидияланатын жұмыс орындарын құру мүмкіндігін бағалайды.​</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Келісімшарт: Оң шешім қабылданған жағдайда, жұмыс беруші мен жұмыспен қамту орталығы арасында келісімшарт жасалады.​</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Бұл келісімшарт тараптардың міндеттері мен құқықтарын анықтайды. ​</w:t>
            </w:r>
          </w:p>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 Қызметкерлерді таңдау:</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Үміткерлерді іздеу: Жұмыспен қамту орталығы жұмыссыздар қатарынан сәйкес кандидаттарды ұсынады немесе жұмыс беруші Enbek.kz порталындағы түйіндемелер базасынан іздей алады.​</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Сұхбаттасу: Жұмыс беруші үміткерлермен сұхбаттасып, ең қолайлы кандидаттарды таңдайды.​</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Бұл кезеңде жұмыс беруші өз талаптарына сәйкес келетін қызметкерлерді анықтайды.​</w:t>
            </w:r>
          </w:p>
          <w:p w:rsidR="001114F7" w:rsidRPr="00D03773" w:rsidRDefault="001114F7"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5. Жұмысқа орналастыру:</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Еңбек шарты: Таңдалған үміткерлермен еңбек шартын жасасу.​</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Жұмысқа кірісу: Қызметкерлерді жұмысқа қабылдап, олардың міндеттерін орындауын қамтамасыз ету.​</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Бұл қадамда қызметкерлер ресми түрде жұмысқа кіріседі.​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Субсидияланатын жұмыс орындарының түрлері:</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Қоғамдық жұмыстар: Уақытша сипаттағы қоғамдық пайдалы еңбек түрлері. Ұзақтығы 12 айдан аспайды, жалақысы толық мемлекет тарапынан төленеді. ​</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Әлеуметтік жұмыс орындары: Жұмыс беруші мен </w:t>
            </w:r>
            <w:r w:rsidR="00CD002B" w:rsidRPr="00D03773">
              <w:rPr>
                <w:rFonts w:ascii="Times New Roman" w:eastAsia="Calibri" w:hAnsi="Times New Roman" w:cs="Times New Roman"/>
                <w:color w:val="000000"/>
                <w:sz w:val="18"/>
                <w:szCs w:val="18"/>
                <w:lang w:val="kk-KZ"/>
              </w:rPr>
              <w:t>Мансап</w:t>
            </w:r>
            <w:r w:rsidRPr="00D03773">
              <w:rPr>
                <w:rFonts w:ascii="Times New Roman" w:eastAsia="Calibri" w:hAnsi="Times New Roman" w:cs="Times New Roman"/>
                <w:color w:val="000000"/>
                <w:sz w:val="18"/>
                <w:szCs w:val="18"/>
                <w:lang w:val="kk-KZ"/>
              </w:rPr>
              <w:t xml:space="preserve"> орталығы арасындағы келісім негізінде құрылады. Жалақының 35%-ын мемлекет субсидиялайды, бірақ оның сомасы 2</w:t>
            </w:r>
            <w:r w:rsidR="00CD002B" w:rsidRPr="00D03773">
              <w:rPr>
                <w:rFonts w:ascii="Times New Roman" w:eastAsia="Calibri" w:hAnsi="Times New Roman" w:cs="Times New Roman"/>
                <w:color w:val="000000"/>
                <w:sz w:val="18"/>
                <w:szCs w:val="18"/>
                <w:lang w:val="kk-KZ"/>
              </w:rPr>
              <w:t>4</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-тен аспауы қажет, қалғанын жұмыс беруші төлейді. ​</w:t>
            </w:r>
          </w:p>
          <w:p w:rsidR="001114F7" w:rsidRPr="00D03773" w:rsidRDefault="001114F7"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Жастар </w:t>
            </w:r>
            <w:r w:rsidR="00CD002B" w:rsidRPr="00D03773">
              <w:rPr>
                <w:rFonts w:ascii="Times New Roman" w:eastAsia="Calibri" w:hAnsi="Times New Roman" w:cs="Times New Roman"/>
                <w:color w:val="000000"/>
                <w:sz w:val="18"/>
                <w:szCs w:val="18"/>
                <w:lang w:val="kk-KZ"/>
              </w:rPr>
              <w:t>тәжірибесі</w:t>
            </w:r>
            <w:r w:rsidRPr="00D03773">
              <w:rPr>
                <w:rFonts w:ascii="Times New Roman" w:eastAsia="Calibri" w:hAnsi="Times New Roman" w:cs="Times New Roman"/>
                <w:color w:val="000000"/>
                <w:sz w:val="18"/>
                <w:szCs w:val="18"/>
                <w:lang w:val="kk-KZ"/>
              </w:rPr>
              <w:t xml:space="preserve">: Оқу орындарын соңғы 5 жыл ішінде бітірген түлектерге арналған. Ұзақтығы 12 айға дейін, жалақысы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мөлшерінде</w:t>
            </w:r>
            <w:r w:rsidR="00CD002B" w:rsidRPr="00D03773">
              <w:rPr>
                <w:rFonts w:ascii="Times New Roman" w:eastAsia="Calibri" w:hAnsi="Times New Roman" w:cs="Times New Roman"/>
                <w:color w:val="000000"/>
                <w:sz w:val="18"/>
                <w:szCs w:val="18"/>
                <w:lang w:val="kk-KZ"/>
              </w:rPr>
              <w:t xml:space="preserve"> мемлекет тарапынан төленеді. ​</w:t>
            </w:r>
          </w:p>
          <w:p w:rsidR="00CD002B" w:rsidRPr="00D03773" w:rsidRDefault="00CD002B" w:rsidP="00D03773">
            <w:pPr>
              <w:spacing w:after="0" w:line="240" w:lineRule="auto"/>
              <w:jc w:val="center"/>
              <w:rPr>
                <w:rFonts w:ascii="Times New Roman" w:eastAsia="Calibri" w:hAnsi="Times New Roman" w:cs="Times New Roman"/>
                <w:b/>
                <w:color w:val="000000"/>
                <w:sz w:val="18"/>
                <w:szCs w:val="18"/>
                <w:lang w:val="kk-KZ"/>
              </w:rPr>
            </w:pP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Кәсіпорындарды білікті кадрлармен қамтамасыз ету, бастапқы жұмыспен қамту шығындарын азайту және мемлекеттік жұмыспен қамту шараларын қолдау, сонымен қатар жұмыссыз азаматтарды жұмыспен қамтуға үлес қосу.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Білікті персоналды алу, қызметкерлерді ресми жұмысқа орналастыру, жұмыссыз азаматтарға тұрақты жұмыс пен тәжірибе беру, кәсіпорынға мемлекеттік субсидия арқылы қолдау көрсету.</w:t>
            </w:r>
          </w:p>
          <w:p w:rsidR="00074D03" w:rsidRPr="00D03773" w:rsidRDefault="00074D03"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spacing w:after="0" w:line="240" w:lineRule="auto"/>
              <w:jc w:val="center"/>
              <w:rPr>
                <w:rFonts w:ascii="Times New Roman" w:eastAsia="Calibri" w:hAnsi="Times New Roman" w:cs="Times New Roman"/>
                <w:color w:val="000000"/>
                <w:sz w:val="18"/>
                <w:szCs w:val="18"/>
                <w:lang w:val="kk-KZ"/>
              </w:rPr>
            </w:pPr>
            <w:hyperlink r:id="rId13" w:history="1">
              <w:r w:rsidR="00C35673" w:rsidRPr="00075742">
                <w:rPr>
                  <w:rStyle w:val="ab"/>
                  <w:rFonts w:ascii="Times New Roman" w:eastAsia="Calibri" w:hAnsi="Times New Roman" w:cs="Times New Roman"/>
                  <w:sz w:val="18"/>
                  <w:szCs w:val="18"/>
                  <w:lang w:val="kk-KZ"/>
                </w:rPr>
                <w:t>https://adilet.zan.kz/rus/docs/K2300000224</w:t>
              </w:r>
            </w:hyperlink>
          </w:p>
          <w:p w:rsidR="00CD002B" w:rsidRPr="00BA169C" w:rsidRDefault="00CD002B"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14" w:history="1">
              <w:r w:rsidR="00C35673" w:rsidRPr="00075742">
                <w:rPr>
                  <w:rStyle w:val="ab"/>
                  <w:rFonts w:ascii="Times New Roman" w:eastAsia="Calibri" w:hAnsi="Times New Roman" w:cs="Times New Roman"/>
                  <w:sz w:val="18"/>
                  <w:szCs w:val="18"/>
                  <w:lang w:val="kk-KZ"/>
                </w:rPr>
                <w:t>https://adilet.zan.kz/rus/docs/V2300032959/history</w:t>
              </w:r>
            </w:hyperlink>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субсидияланатын жұмыс орындарына өтінім беру</w:t>
            </w:r>
          </w:p>
        </w:tc>
      </w:tr>
      <w:tr w:rsidR="00B579FE" w:rsidRPr="00BA169C" w:rsidTr="00941141">
        <w:trPr>
          <w:trHeight w:val="101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D002B" w:rsidRPr="00CC46B3" w:rsidRDefault="00CD002B"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облысының жұмыспен қамтуды үйлестіру және әлеуметтік </w:t>
            </w:r>
            <w:r w:rsidRPr="00BA169C">
              <w:rPr>
                <w:rFonts w:ascii="Times New Roman" w:eastAsia="Calibri" w:hAnsi="Times New Roman" w:cs="Times New Roman"/>
                <w:color w:val="000000"/>
                <w:sz w:val="18"/>
                <w:szCs w:val="18"/>
                <w:lang w:val="kk-KZ"/>
              </w:rPr>
              <w:lastRenderedPageBreak/>
              <w:t>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кімдерге беріледі?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Атаулы әлеуметтік көмек (АӘК) табысы ең төменгі күнкөріс деңгейінің 70%-ынан аспайтын, нақты мұқтаж отбасыларға </w:t>
            </w:r>
            <w:r w:rsidRPr="00BA169C">
              <w:rPr>
                <w:rFonts w:ascii="Times New Roman" w:eastAsia="Calibri" w:hAnsi="Times New Roman" w:cs="Times New Roman"/>
                <w:color w:val="000000"/>
                <w:sz w:val="18"/>
                <w:szCs w:val="18"/>
                <w:lang w:val="kk-KZ"/>
              </w:rPr>
              <w:lastRenderedPageBreak/>
              <w:t>беріледі. Бұл көмек жан басына шаққандағы табысы төмен отбасыларға, көпбалалы отбасыларға, жалғызбасты ата-аналарға, мүгедектігі бар бала тәрбиелеп отырған отбасыларға және басқа да әлеуметтік осал топтарға тағайындалады.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D03773" w:rsidRDefault="00CD002B"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lastRenderedPageBreak/>
              <w:t>АӘК – бұл табысы төмен отбасыларға мемлекет тарапынан көрсетілетін қаржылай қолдау.</w:t>
            </w:r>
          </w:p>
          <w:p w:rsidR="00CD002B" w:rsidRPr="00D03773" w:rsidRDefault="00CD002B"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1. Кімдерге беріледі?</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АӘК келесі санаттарға жататын азаматтарға тағайындалады: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 Табысы төмен отбасыларға – жан басына шаққандағы табысы </w:t>
            </w:r>
            <w:r w:rsidRPr="00D03773">
              <w:rPr>
                <w:rFonts w:ascii="Times New Roman" w:eastAsia="Calibri" w:hAnsi="Times New Roman" w:cs="Times New Roman"/>
                <w:color w:val="000000"/>
                <w:sz w:val="18"/>
                <w:szCs w:val="18"/>
                <w:lang w:val="kk-KZ"/>
              </w:rPr>
              <w:lastRenderedPageBreak/>
              <w:t>күнкөріс деңгейінің 70%-ынан төмен болуы керек.</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Көпбалалы отбасыларға – төрт және одан көп баласы бар отбасылар.</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Жалғызбасты ата-аналарға – баласын жалғыз тәрбиелейтін, табысы төмен ата-аналар.</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Мүгедек бала тәрбиелеп отырған отбасыларға – егер отбасында мүмкіндігі шектеулі бала болса.</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Еңбекке жарамсыз қарттарға – мүгедектігі бар немесе зейнет жасындағы жұмысқа жарамсыз адамдарға.</w:t>
            </w:r>
          </w:p>
          <w:p w:rsidR="00CD002B" w:rsidRPr="00D03773" w:rsidRDefault="00CD002B"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АӘК мөлшері қалай есептеледі?</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АӘК мөлшері отбасының жан басына шаққандағы табысы мен кедейлік шегінің айырмасына тең.</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Формуласы: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АӘК = Кедейлік шегі (күнкөріс минимумының 70%) – Отбасының жан басына шаққандағы табысы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Мысал:</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Отбасында 4 адам бар (2 ата-ана, 2 бала).</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Жалпы табыс: 120 000 теңге (ата-ананың жалақысы).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Жан басына шаққандағы табыс: 120 000 / 4 = 30 000 теңге.</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Кедейлік шегі: 33 793 теңге.</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АӘК мөлшері: 33 793 – 30 000 = 3 793 теңге (бір адамға).</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Отбасыға төленетін жалпы АӘК: 3 793 × 4 = 15 172 теңге айына.</w:t>
            </w:r>
          </w:p>
          <w:p w:rsidR="00CD002B" w:rsidRPr="00D03773" w:rsidRDefault="00CD002B"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Қалай алуға болады?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"eGov.kz" порталы арқылы онлайн өтініш беру.</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Тұрғылықты жердегі халықты жұмыспен қамту орталығына жүгіну.</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Қажетті құжаттарды тапсыру:</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Жеке куәлік,</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Отбасының табысын растайтын құжаттар,</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Балалардың туу туралы куәлігі,</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Некені (ажырасуды) растайтын құжаттар (қажет болса).</w:t>
            </w:r>
          </w:p>
          <w:p w:rsidR="00CD002B" w:rsidRPr="00D03773" w:rsidRDefault="000538B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w:t>
            </w:r>
            <w:r w:rsidR="00CD002B" w:rsidRPr="00D03773">
              <w:rPr>
                <w:rFonts w:ascii="Times New Roman" w:eastAsia="Calibri" w:hAnsi="Times New Roman" w:cs="Times New Roman"/>
                <w:b/>
                <w:color w:val="000000"/>
                <w:sz w:val="18"/>
                <w:szCs w:val="18"/>
                <w:lang w:val="kk-KZ"/>
              </w:rPr>
              <w:t>. Қосымша қолдау шаралары:</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«Балаларға арналған кепілдендірілген әлеуметтік пакет» – 1-6 жас аралығындағы балаларға азық-түлік пен тұрмыстық керек-жарақтар беріледі.</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Мектеп жасындағы балаларға тегін тамақ, мектеп формасы, оқу құралдары, жол жүру шығындарын өтеу.</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Атаулы әлеуметтік көмек алатындарға мемлекет есебінен медициналық сақтандыру (МӘМС).</w:t>
            </w:r>
          </w:p>
          <w:p w:rsidR="00CD002B" w:rsidRPr="00D03773" w:rsidRDefault="00CD002B"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Қосымша ақпаратты жергілікті әкімдіктерден немесе www.egov.kz сайтынан алуға болады.</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Төмен кірісті отбасыларға, көпбалалы отбасыларға, жалғызбасты ата-аналарға және мүгедек балалары бар отбасыларға қолдау көрсету, минималды қаржылық тұрақтылықты қамтамасыз ету және негізгі қажеттіліктерін қанағаттандыру мүмкіндігін беру.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А</w:t>
            </w:r>
            <w:r w:rsidR="00D03773">
              <w:rPr>
                <w:sz w:val="18"/>
                <w:szCs w:val="18"/>
                <w:lang w:val="kk-KZ"/>
              </w:rPr>
              <w:t>таулы</w:t>
            </w:r>
            <w:r w:rsidRPr="00D03773">
              <w:rPr>
                <w:sz w:val="18"/>
                <w:szCs w:val="18"/>
                <w:lang w:val="kk-KZ"/>
              </w:rPr>
              <w:t xml:space="preserve"> әлеуметтік көмек тағайындалды, отбасының кірісі мен күнкөріс минимумының айырмасы толықтырылды, балаларға тамақ пен мектеп құралдары берілді, ата-аналар медициналық сақтандырумен қамтамасыз етілді, отбасының әлеуметтік қорғалу деңгейі артты.</w:t>
            </w:r>
          </w:p>
          <w:p w:rsidR="00876E47" w:rsidRPr="00D03773" w:rsidRDefault="00876E47"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pStyle w:val="aa"/>
              <w:spacing w:before="0" w:beforeAutospacing="0" w:after="0" w:afterAutospacing="0"/>
              <w:jc w:val="center"/>
              <w:rPr>
                <w:rFonts w:eastAsia="Calibri"/>
                <w:color w:val="000000"/>
                <w:sz w:val="18"/>
                <w:szCs w:val="18"/>
                <w:lang w:val="kk-KZ"/>
              </w:rPr>
            </w:pPr>
            <w:hyperlink r:id="rId15" w:history="1">
              <w:r w:rsidR="00C35673" w:rsidRPr="00075742">
                <w:rPr>
                  <w:rStyle w:val="ab"/>
                  <w:rFonts w:eastAsia="Calibri"/>
                  <w:sz w:val="18"/>
                  <w:szCs w:val="18"/>
                  <w:lang w:val="kk-KZ"/>
                </w:rPr>
                <w:t>https://adilet.zan.kz/rus/docs/V2300032885</w:t>
              </w:r>
            </w:hyperlink>
          </w:p>
          <w:p w:rsidR="00CD002B" w:rsidRPr="00BA169C" w:rsidRDefault="00CD002B"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«Мемлекеттік атаулы әлеуметтік көмекті тағайындау және төлеу қағидаларын бекіту туралы»</w:t>
            </w:r>
          </w:p>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21 маусымдағы № 227 бұйрығы. Қазақстан Республикасының Әділет министрлігінде 2023 жылғы 23 маусымда № 32885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Атаулы әлеуметтік көмек</w:t>
            </w:r>
          </w:p>
        </w:tc>
      </w:tr>
      <w:tr w:rsidR="00B579FE" w:rsidRPr="00BA169C" w:rsidTr="00D95F8D">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алу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алу үшін отбасының табысы күнкөріс деңгейінен төмен болуы және коммуналдық шығындары табысының 5%-нан асуы қажет. Өтінім беру үшін «eGov.kz» порталы арқылы немесе жергілікті әкімдікке жүгініп, қажетті құжаттарды тапсыру керек.</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Тұрғын үй көмегі – әлеуметтік осал топтарға коммуналдық қызмет ақысын төлеуге көмек ретінде жергілікті әкімдік тарапынан берілетін қаржылай көмек.</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1. Кімдер ала алады?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Тұрғын үй көмегі келесі санаттарға беріледі: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Табысы төмен отбасылар – жан басына шаққандағы табысы күнкөріс минимумынан төмен отбасылар.</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Көпбалалы отбасылар – төрт және одан көп баласы бар отбасылар.</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Зейнеткерлер, мүгедектігі бар адамдар – коммуналдық төлемдерді төлеуде қиындық көретіндер.</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Жалғызбасты азаматтар – табысы төмен жалғызбасты адамдар.</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Талаптар:</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Отбасының орташа айлық табысы күнкөріс деңгейінен төмен болуы (2024 жылы 48 276 теңге).</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Коммуналдық төлемдер мен пәтерақы шығындары отбасы табысының 5%-нан асуы керек.</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Қалай алуға болады?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1. Өтінім беру:</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Онлайн: eGov.kz арқылы.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Офлайн: Жергілікті әкімдікке немесе ХҚКО-ға жүгіну.</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2. Құжаттар тізімі: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Жеке куәлік.</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 мүшелерінің табысын растайтын құжаттар (жалақы, жәрдемақы, зейнетақы туралы анықтама).</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Тұрғылықты жері бойынша тіркеу құжаты (мекенжай анықтамасы).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Коммуналдық төлемдер түбіртегі.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Пәтердің меншік иесі екенін растайтын құжат немесе жалдау келісімшарты.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3. Қарастыру және төлем жасау:</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Әкімдік өтінімді 15 жұмыс күні ішінде қарайды.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Шешім шыққаннан кейін қаражат өтініш берушінің банк шотына аударылады.</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 Қосымша ақпарат:</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Тұрғын үй көмегінің мөлшері әр қала мен аймақта әртүрлі болуы мүмкін, сондықтан жергілікті әкімдікке хабарласу қажет.</w:t>
            </w:r>
          </w:p>
          <w:p w:rsidR="00BA169C"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Толық ақпаратты "eGov.kz", жергілікті әкімдік сайттары немесе "Азаматтарға арналған үкімет" ХҚКО порталынан білуге болады.</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Әлеуметтік осал азаматтарға коммуналдық қызметтерге кеткен шығындарды өтеу, төмен кірісті отбасыларға, көпбалалы отбасыларға, зейнеткерлерге, мүгедектерге және жалғызбасты азаматтарға қолдау көрсету, тұрмыстық жағдайдың минималды деңгейін қамтамасыз ету.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 xml:space="preserve">Коммуналдық қызметтерге кеткен шығындардың бір бөлігін өтеу, төмен кірісті отбасылардың тұрмыстық жағдайын және әлеуметтік </w:t>
            </w:r>
            <w:r w:rsidRPr="00D03773">
              <w:rPr>
                <w:sz w:val="18"/>
                <w:szCs w:val="18"/>
                <w:lang w:val="kk-KZ"/>
              </w:rPr>
              <w:lastRenderedPageBreak/>
              <w:t>қорғалуын арттыру.</w:t>
            </w:r>
          </w:p>
          <w:p w:rsidR="00D95F8D" w:rsidRPr="00D03773" w:rsidRDefault="00D95F8D" w:rsidP="00D03773">
            <w:pPr>
              <w:pStyle w:val="aa"/>
              <w:spacing w:before="0" w:beforeAutospacing="0" w:after="0" w:afterAutospacing="0"/>
              <w:rPr>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C35673" w:rsidRDefault="00334067" w:rsidP="00C35673">
            <w:pPr>
              <w:pStyle w:val="aa"/>
              <w:spacing w:before="0" w:beforeAutospacing="0" w:after="0" w:afterAutospacing="0"/>
              <w:jc w:val="center"/>
              <w:rPr>
                <w:sz w:val="18"/>
                <w:szCs w:val="18"/>
                <w:lang w:val="kk-KZ"/>
              </w:rPr>
            </w:pPr>
            <w:hyperlink r:id="rId16" w:history="1">
              <w:r w:rsidR="00C35673" w:rsidRPr="00C35673">
                <w:rPr>
                  <w:rStyle w:val="ab"/>
                  <w:sz w:val="18"/>
                  <w:szCs w:val="18"/>
                  <w:lang w:val="kk-KZ"/>
                </w:rPr>
                <w:t>https://adilet.zan.kz/rus/docs/V2300033763</w:t>
              </w:r>
            </w:hyperlink>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беру қағидаларын бекіту туралы</w:t>
            </w:r>
          </w:p>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Өнеркәсіп және құрылыс министрінің 2023 жылғы 8 желтоқсандағы № 117 бұйрығы. Қазақстан Республикасының Әділет министрлігінде 2023 жылғы 12 желтоқсанда № 33763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w:t>
            </w:r>
          </w:p>
        </w:tc>
      </w:tr>
      <w:tr w:rsidR="00B579FE" w:rsidRPr="00F14D91"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68328D" w:rsidRPr="00CC46B3" w:rsidRDefault="0068328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ҰОС ардагерлеріне бір реттік ақшалай көмекті қалай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Ұлы Отан соғысы (ҰОС) ардагерлеріне біржолғы ақшалай көмек жыл сайын Жеңіс күні қарсаңында жергілікті атқарушы органдар тарапынан беріледі. Бұл төлемдер автоматты түрде жүзеге асырылады, сондықтан ардагерлерден арнайы өтініш беру талап етілмейді. Төлем мөлшері әр өңірде жергілікті бюджет мүмкіндіктеріне байланысты әртүрлі болуы мүмкін.</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Қазақстанда ҰОС ардагерлеріне құрмет көрсету және қолдау мақсатында жыл сайын Жеңіс күні қарсаңында біржолғы ақшалай көмек беріледі. Бұл көмек келесі тәртіпте жүзеге асырылады:​</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1. Төлем мөлшері: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Біржолғы төлемдердің мөлшері әр облыс пен қалада жергілікті бюджет мүмкіндіктеріне және мәслихаттардың шешімдеріне байланысты белгіленеді.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2024 жылы республика бойынша біржолғы әлеуметтік көмектің орташа мөлшері 1,5 миллион теңгені құрады. Кейбір өңірлерде бұл сома жоғары болды:​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Ақмола облысында – 3 миллион теңге;​</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Ақтөбе облысында – 2 миллион теңгеден астам;​</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Абай, Алматы, Қарағанды, Павлодар облыстары мен Астана және Алматы қалаларында – 2 миллион теңге. ​</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Алматы қаласында 2024 жылы төлем мөлшері 2 миллион теңгеге дейін арттырылды. Қала әкімдігі 2025 жылы Жеңістің 80 жылдығына орай бұл соманы 5 миллион теңгеге дейін ұлғайтуды жоспарлап отыр. ​</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Төлемдерді алу тәртібі: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ҰОС ардагерлеріне біржолғы төлемдер автоматты түрде беріледі, яғни арнайы өтініш беру қажет емес. Төлемдер «Азаматтарға арналған үкімет» мемлекеттік корпорациясы арқылы жүзеге асырылады. Ардагерлердің банктік шоттарына қаражат аударылады немесе жергілікті әкімдіктер арқылы қолма-қол берілуі мүмкін.​</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Қосымша қолдау шаралары: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Біржолғы төлемдерден бөлек, ардагерлерге келесі қолдау шаралары көрсетіледі:​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Арнаулы мемлекеттік жәрдемақы: ҰОС қатысушыларына ай сайын 16 айлық есептік көрсеткіш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мөлшерінде жәрдемақы төленеді. 2024 жылы бұл сома 59 072 теңгені құрады. ​</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Премьер-министр</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Медициналық көмек: Ардагерлерге мамандандырылған госпитальдарда тегін медициналық қызмет көрсетіледі.​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Санаторлық-курорттық емдеу: Ардагерлерге санаторлық-курорттық емделуге жолдамалар беріледі.​</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Қоғамдық көлікте жеңілдіктер: Қоғамдық көлікте тегін немесе жеңілдікпен жүру мүмкіндігі ұсынылады.​</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 Қосымша ақпарат:</w:t>
            </w:r>
          </w:p>
          <w:p w:rsidR="0068328D" w:rsidRPr="00D03773" w:rsidRDefault="0068328D" w:rsidP="00D03773">
            <w:pPr>
              <w:spacing w:after="0" w:line="240" w:lineRule="auto"/>
              <w:jc w:val="center"/>
              <w:rPr>
                <w:rFonts w:ascii="Times New Roman" w:eastAsia="Calibri" w:hAnsi="Times New Roman" w:cs="Times New Roman"/>
                <w:b/>
                <w:color w:val="000000"/>
                <w:sz w:val="18"/>
                <w:szCs w:val="18"/>
                <w:lang w:val="kk-KZ"/>
              </w:rPr>
            </w:pP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Ардагерлерге көрсетілетін барлық әлеуметтік қолдау шаралары туралы толық ақпарат алу үшін тұрғылықты жердегі жергілікті әкімдікке немесе халыққа қызмет көрсету орталығына хабарласуға болады. Сонымен қатар, «Азаматтарға арналған үкімет» мемлекеттік корпорациясының ресми сайтынан қажетті мәліметтерді алуға болады.​</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 xml:space="preserve">Ұлы Отан соғысы ардагерлеріне әлеуметтік қолдау көрсету, Жеңістегі </w:t>
            </w:r>
            <w:r w:rsidRPr="00D03773">
              <w:rPr>
                <w:sz w:val="18"/>
                <w:szCs w:val="18"/>
                <w:lang w:val="kk-KZ"/>
              </w:rPr>
              <w:lastRenderedPageBreak/>
              <w:t>үлесі үшін мемлекеттік алғысты білдіру және Жеңіс күніне дейін олардың материалдық жағдайын жақсарту.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Ардагерлерге біржолғы төлемдер мен ай сайынғы жәрдемақылар, қаражаттың банктік шотқа автоматты аударылуы, жеңілдіктерді сақтау, ардагерлердің материалдық жағдайы мен әлеуметтік қорғалу деңгейінің артуы.</w:t>
            </w:r>
          </w:p>
          <w:p w:rsidR="0068328D" w:rsidRPr="00D03773" w:rsidRDefault="0068328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pStyle w:val="aa"/>
              <w:spacing w:before="0" w:beforeAutospacing="0" w:after="0" w:afterAutospacing="0"/>
              <w:jc w:val="center"/>
              <w:rPr>
                <w:rStyle w:val="ac"/>
                <w:b w:val="0"/>
                <w:sz w:val="18"/>
                <w:szCs w:val="18"/>
                <w:lang w:val="kk-KZ"/>
              </w:rPr>
            </w:pPr>
            <w:hyperlink r:id="rId17" w:history="1">
              <w:r w:rsidR="00C35673" w:rsidRPr="00075742">
                <w:rPr>
                  <w:rStyle w:val="ab"/>
                  <w:sz w:val="18"/>
                  <w:szCs w:val="18"/>
                  <w:lang w:val="kk-KZ"/>
                </w:rPr>
                <w:t>https://adilet.zan.kz/rus/docs/Z2000000322/322</w:t>
              </w:r>
            </w:hyperlink>
          </w:p>
          <w:p w:rsidR="00C54C84" w:rsidRPr="00BA169C" w:rsidRDefault="00C54C84"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«Ардагерлер туралы»</w:t>
            </w:r>
          </w:p>
          <w:p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Заңы 2020 жылғы 6 мамырдағы № 322-VІ ҚРЗ.</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Ардаргерлерге бір реттік ақшалай көмек</w:t>
            </w:r>
          </w:p>
        </w:tc>
      </w:tr>
      <w:tr w:rsidR="00B579FE" w:rsidRPr="00BA169C" w:rsidTr="00941141">
        <w:trPr>
          <w:trHeight w:val="592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538BD" w:rsidRPr="00CC46B3" w:rsidRDefault="000538B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алдындағы адамдарға қандай шаралар көрсетіледі?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 тұрған адамдарға мемлекет еңбек нарығында қолдау көрсетеді. Негізгі шаралар:</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"Күміс жас" жобасы – зейнет жасына 3 жыл қалған азаматтарға  субсидияланатын жұмыс орындары ұсынылады.</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Қайта даярлау және біліктілікті арттыру курстары.</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Әлеуметтік жұмыс орындары – жалақының бір бөлігін мемлекет өтейді.</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Жұмыспен қамту орталықтары арқылы жұмысқа орналастыру.</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Зейнетке шығуға жақын адамдарға мемлекет еңбек нарығында сұранысқа ие болу үшін арнайы шаралар ұсынады. Бұл қолдау жұмыспен қамту, қайта оқыту және жеңілдікпен жұмысқа орналастыруды қамтиды.</w:t>
            </w:r>
          </w:p>
          <w:p w:rsidR="000538BD" w:rsidRPr="00D03773" w:rsidRDefault="000538BD"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"Күміс жас" бағдарламасы</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Зейнет жасына 3 жыл қалған жұмыссыз азаматтарға арналған мемлекеттік бағдарлама.</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 берушіге мемлекет зейнетке дейінгі жастағы адамды жұмысқа алғаны үшін субсидия береді.</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Мемлекет алғашқы жылы жалақының 70%-ын бірақ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аспайтын, 2-ші жылы 65% бірақ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аспайтын, 3-ші жылы 66% бірақ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аспайтын соманы төлейді, қалғанын жұмыс беруші өтейді.</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Қалай қатысуға болады?</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Мансап орталығына немесе "Enbek.kz" сайтына жүгіну қажет.</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Зейнетке шығуға жақын жастағы азаматтардың жұмыспен қамтылуын сақтау, еңбек нарығындағы бәсекеге қабілеттілігін арттыру және зейнетке шыққанға дейін тұрақты табыс алу.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Мемлекеттік қолдау арқылы тұрақты жұмысқа орналасу, кәсіби белсенділікті сақтау, зейнетке шыққанға дейін тұрақты табыс алу.</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spacing w:after="0" w:line="240" w:lineRule="auto"/>
              <w:jc w:val="center"/>
              <w:rPr>
                <w:rFonts w:ascii="Times New Roman" w:eastAsia="Calibri" w:hAnsi="Times New Roman" w:cs="Times New Roman"/>
                <w:color w:val="000000"/>
                <w:sz w:val="18"/>
                <w:szCs w:val="18"/>
                <w:lang w:val="kk-KZ"/>
              </w:rPr>
            </w:pPr>
            <w:hyperlink r:id="rId18" w:history="1">
              <w:r w:rsidR="00C35673" w:rsidRPr="00075742">
                <w:rPr>
                  <w:rStyle w:val="ab"/>
                  <w:rFonts w:ascii="Times New Roman" w:eastAsia="Calibri" w:hAnsi="Times New Roman" w:cs="Times New Roman"/>
                  <w:sz w:val="18"/>
                  <w:szCs w:val="18"/>
                  <w:lang w:val="kk-KZ"/>
                </w:rPr>
                <w:t>https://adilet.zan.kz/rus/docs/K2300000224</w:t>
              </w:r>
            </w:hyperlink>
          </w:p>
          <w:p w:rsidR="000538BD" w:rsidRPr="00BA169C" w:rsidRDefault="000538BD"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19" w:history="1">
              <w:r w:rsidR="00C35673" w:rsidRPr="00075742">
                <w:rPr>
                  <w:rStyle w:val="ab"/>
                  <w:rFonts w:ascii="Times New Roman" w:eastAsia="Calibri" w:hAnsi="Times New Roman" w:cs="Times New Roman"/>
                  <w:sz w:val="18"/>
                  <w:szCs w:val="18"/>
                  <w:lang w:val="kk-KZ"/>
                </w:rPr>
                <w:t>https://adilet.zan.kz/rus/docs/V2300032959/history</w:t>
              </w:r>
            </w:hyperlink>
          </w:p>
          <w:p w:rsid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sidR="00BA169C">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BA169C" w:rsidRPr="00BA169C" w:rsidRDefault="00BA169C"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Республикасының Әділет министрлігінде 2023 жылғы 30 маусымда № </w:t>
            </w:r>
            <w:r w:rsidRPr="00BA169C">
              <w:rPr>
                <w:rFonts w:ascii="Times New Roman" w:eastAsia="Calibri" w:hAnsi="Times New Roman" w:cs="Times New Roman"/>
                <w:color w:val="000000"/>
                <w:sz w:val="18"/>
                <w:szCs w:val="18"/>
                <w:lang w:val="kk-KZ"/>
              </w:rPr>
              <w:lastRenderedPageBreak/>
              <w:t>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Күміс жас жобасы</w:t>
            </w:r>
          </w:p>
        </w:tc>
      </w:tr>
      <w:tr w:rsidR="00B579FE" w:rsidRPr="00BA169C" w:rsidTr="00941141">
        <w:trPr>
          <w:trHeight w:val="2716"/>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0538BD" w:rsidRPr="00CC46B3" w:rsidRDefault="000538B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қандай жағдайда берілмейді?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 (АӘК) келесі жағдайларда берілмейді:</w:t>
            </w:r>
          </w:p>
          <w:p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Отбасының орташа табысы кедейлік шегінен жоғары болса</w:t>
            </w:r>
          </w:p>
          <w:p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Отбасы мүлікке ие болса (қымбат көлік, бірнеше жылжымайтын мүлік, ірі қара мал, жер телімдері және т.б.)</w:t>
            </w:r>
          </w:p>
          <w:p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Еңбекке қабілетті отбасы мүшелері жұмыс істеуден немесе жұмыспен қамту орталығы ұсынған қызметтен бас тартса</w:t>
            </w:r>
          </w:p>
          <w:p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Жалған ақпарат немесе құжаттар ұсынылса</w:t>
            </w:r>
          </w:p>
          <w:p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Отбасының нақты табысын жасыруы </w:t>
            </w:r>
            <w:r w:rsidRPr="00BA169C">
              <w:rPr>
                <w:rFonts w:ascii="Times New Roman" w:eastAsia="Calibri" w:hAnsi="Times New Roman" w:cs="Times New Roman"/>
                <w:color w:val="000000"/>
                <w:sz w:val="18"/>
                <w:szCs w:val="18"/>
                <w:lang w:val="kk-KZ"/>
              </w:rPr>
              <w:lastRenderedPageBreak/>
              <w:t>анықталса</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АӘК – табысы кедейлік шегінен төмен отбасыларға мемлекеттен берілетін қаржылай көмек. Бірақ оны алу үшін белгілі бір шарттар бар, ал кейбір жағдайларда көмек көрсетілмейді.</w:t>
            </w:r>
          </w:p>
          <w:p w:rsidR="00FB1E94" w:rsidRPr="00D03773" w:rsidRDefault="00FB1E9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1. Отбасының табысы кедейлік шегінен жоғары болса</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АӘК алу үшін отбасының жан басына шаққандағы орташа табысы белгіленген кедейлік шегінен төмен болуы керек.</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2024 жылы кедейлік шегі – 48 276 теңге (күнкөріс минимумының 70%-ы).</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Егер есептелген орташа табыс бұл көрсеткіштен жоғары болса, көмек тағайындалмайды.</w:t>
            </w:r>
          </w:p>
          <w:p w:rsidR="00FB1E94" w:rsidRPr="00D03773" w:rsidRDefault="00FB1E9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2. Отбасында құнды мүлік болса</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Мемлекет көмек сұраған отбасының мүлкін тексереді. Егер отбасы келесі мүліктерге ие болса, АӘК берілмеуі мүмкін:</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Қымбат автокөлік (өндірілгеніне 5 жыл толмаған көлік)</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Бірнеше жылжымайтын мүлік (пәтер, үй, жер телімдері)</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Көп мөлшердегі мал (50-ден аса ұсақ мал, 10-нан аса ірі қара, 5-ден көп жылқы)</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Ірі банктік депозиттер немесе басқа бағалы активтер</w:t>
            </w:r>
          </w:p>
          <w:p w:rsidR="00FB1E94" w:rsidRPr="00D03773" w:rsidRDefault="00FB1E9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3. Жұмысқа жарамды отбасы мүшелері ұсынылған жұмыстан бас тартса</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Егер еңбекке қабілетті отбасы мүшесі жұмыспен қамту орталығы </w:t>
            </w:r>
            <w:r w:rsidRPr="00D03773">
              <w:rPr>
                <w:rFonts w:ascii="Times New Roman" w:eastAsia="Calibri" w:hAnsi="Times New Roman" w:cs="Times New Roman"/>
                <w:color w:val="000000"/>
                <w:sz w:val="18"/>
                <w:szCs w:val="18"/>
                <w:lang w:val="kk-KZ"/>
              </w:rPr>
              <w:lastRenderedPageBreak/>
              <w:t>ұсынған жұмыстан 2 рет бас тартса, бүкіл отбасыға АӘК төлемі тоқтатылады.</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Жұмысқа орналасу немесе мемлекеттік бағдарламалар бойынша оқуға жіберілген адам одан бас тартса, АӘК берілмейді.</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Бұл шарт зейнеткерлер, мүгедектігі бар адамдар, студенттер мен кішкентай балалары бар аналарға қолданылмайды.</w:t>
            </w:r>
          </w:p>
          <w:p w:rsidR="00FB1E94" w:rsidRPr="00D03773" w:rsidRDefault="00FB1E9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4. Жалған ақпарат немесе құжаттар ұсынылса</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Егер отбасы табысы немесе мүлкі туралы жалған мәлімет берсе, АӘК тоқтатылып, төленген қаражат кері қайтарылуы мүмкін.</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Мемлекеттік органдар кірісті тексеріп, банктік шоттар, мүлік, салық төлемдері туралы деректерді қарап шығады.</w:t>
            </w:r>
          </w:p>
          <w:p w:rsidR="00FB1E94" w:rsidRPr="00D03773" w:rsidRDefault="00FB1E9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5. Нақты табысты жасыру анықталса</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Егер отбасы мүшелері ресми емес кіріс көздерін жасырып (жалдау ақысын алу, жеке кәсіп жүргізу және т.б.), бірақ табысы туралы төмендетілген мәлімет ұсынса, АӘК берілмейді немесе тоқтатылады.</w:t>
            </w:r>
          </w:p>
          <w:p w:rsidR="00FB1E94" w:rsidRPr="00D03773" w:rsidRDefault="00FB1E9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Егер жалған мәлімет беру анықталса, төленген сома кері қайтарылуы мүмкін.</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Белгіленген кіріс пен мүліктік критерийлерге сәйкес, шынымен мұқтаж отбасыларға ғана ай сайынғы ақша төлемін беру арқылы адрестелген әлеуметтік қолдауды қамтамасыз ету.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Кіріс пен еңбек белсенділігі талаптарына сәйкес келмеген отбасыға төлем тағайындалмады, бұл қаражаттың мақсатты қолданылуын және әлеуметтік қолдаудың адрестелген болуын қамтамасыз етеді.</w:t>
            </w:r>
          </w:p>
          <w:p w:rsidR="000538BD" w:rsidRPr="00D03773" w:rsidRDefault="000538B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Default="00334067" w:rsidP="00C35673">
            <w:pPr>
              <w:pStyle w:val="aa"/>
              <w:spacing w:before="0" w:beforeAutospacing="0" w:after="0" w:afterAutospacing="0"/>
              <w:jc w:val="center"/>
              <w:rPr>
                <w:rFonts w:eastAsia="Calibri"/>
                <w:color w:val="000000"/>
                <w:sz w:val="18"/>
                <w:szCs w:val="18"/>
                <w:lang w:val="kk-KZ"/>
              </w:rPr>
            </w:pPr>
            <w:hyperlink r:id="rId20" w:history="1">
              <w:r w:rsidR="00C35673" w:rsidRPr="00075742">
                <w:rPr>
                  <w:rStyle w:val="ab"/>
                  <w:rFonts w:eastAsia="Calibri"/>
                  <w:sz w:val="18"/>
                  <w:szCs w:val="18"/>
                  <w:lang w:val="kk-KZ"/>
                </w:rPr>
                <w:t>https://adilet.zan.kz/rus/docs/V2300032885</w:t>
              </w:r>
            </w:hyperlink>
          </w:p>
          <w:p w:rsidR="00FB1E94" w:rsidRPr="00BA169C" w:rsidRDefault="00FB1E94"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«Мемлекеттік атаулы әлеуметтік көмекті тағайындау және төлеу қағидаларын бекіту туралы»</w:t>
            </w:r>
          </w:p>
          <w:p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21 маусымдағы № 227 бұйрығы. Қазақстан Республикасының Әділет министрлігінде 2023 жылғы 23 маусымда № 32885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w:t>
            </w:r>
          </w:p>
        </w:tc>
      </w:tr>
      <w:tr w:rsidR="004D50D9"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жұмыстарға қатысу үшін не істеу керек?</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Жергілікті Мансап орталығына тіркеліп, өтініш беру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Қоғамдық жұмыстар – уақытша сипаттағы әлеуметтік маңызы бар жұмыстар. Қатысу үшін азамат жергілікті Мансап орталығына жұмыссыз ретінде тіркеліп, өтініш береді. Құжаттарды тапсырып, комиссия шешімінен кейін жұмысқа жолдама беріледі.</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Жұмыссыз азаматтарға уақытша жұмыспен қамтуды қамтамасыз ету және оларға қоғамдық пайдалы жұмыстарға қатысу арқылы табыс алу мүмкіндігін беру.</w:t>
            </w:r>
          </w:p>
          <w:p w:rsidR="00983E70" w:rsidRPr="00D03773" w:rsidRDefault="00983E70"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Әлеуметтік маңызды уақытша жұмысқа орналастыру, бюджеттік қаражат арқылы табыс алу және тәжірибе жинау.</w:t>
            </w:r>
          </w:p>
          <w:p w:rsidR="00D95F8D" w:rsidRPr="00D03773" w:rsidRDefault="00D95F8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334067" w:rsidP="00C35673">
            <w:pPr>
              <w:pStyle w:val="aa"/>
              <w:spacing w:before="0" w:beforeAutospacing="0" w:after="0" w:afterAutospacing="0"/>
              <w:jc w:val="center"/>
              <w:rPr>
                <w:rFonts w:eastAsia="Calibri"/>
                <w:color w:val="000000"/>
                <w:sz w:val="18"/>
                <w:szCs w:val="18"/>
                <w:lang w:val="kk-KZ"/>
              </w:rPr>
            </w:pPr>
            <w:hyperlink r:id="rId21" w:history="1">
              <w:r w:rsidR="00C35673" w:rsidRPr="00075742">
                <w:rPr>
                  <w:rStyle w:val="ab"/>
                  <w:rFonts w:eastAsia="Calibri"/>
                  <w:sz w:val="18"/>
                  <w:szCs w:val="18"/>
                  <w:lang w:val="kk-KZ"/>
                </w:rPr>
                <w:t>https://adilet.zan.kz/rus/docs/V2300032956</w:t>
              </w:r>
            </w:hyperlink>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22" w:history="1">
              <w:r w:rsidR="00C35673" w:rsidRPr="00075742">
                <w:rPr>
                  <w:rStyle w:val="ab"/>
                  <w:rFonts w:ascii="Times New Roman" w:eastAsia="Calibri" w:hAnsi="Times New Roman" w:cs="Times New Roman"/>
                  <w:sz w:val="18"/>
                  <w:szCs w:val="18"/>
                  <w:lang w:val="kk-KZ"/>
                </w:rPr>
                <w:t>https://adilet.zan.kz/rus/docs/V2300032959/history</w:t>
              </w:r>
            </w:hyperlink>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w:t>
            </w:r>
            <w:r w:rsidRPr="00BA169C">
              <w:rPr>
                <w:rFonts w:ascii="Times New Roman" w:eastAsia="Calibri" w:hAnsi="Times New Roman" w:cs="Times New Roman"/>
                <w:color w:val="000000"/>
                <w:sz w:val="18"/>
                <w:szCs w:val="18"/>
                <w:lang w:val="kk-KZ"/>
              </w:rPr>
              <w:lastRenderedPageBreak/>
              <w:t>Республикасының Әділет министрлігінде 2023 жылғы 30 маусымда № 32959 болып тіркелді.</w:t>
            </w:r>
          </w:p>
          <w:p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#жұмыспенқамту #қоғамдықжұмыс #мансапорталығы</w:t>
            </w:r>
          </w:p>
        </w:tc>
      </w:tr>
      <w:tr w:rsidR="00B579FE" w:rsidRPr="00BA169C" w:rsidTr="00941141">
        <w:trPr>
          <w:trHeight w:val="1710"/>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тәжірибесіне кім қатыса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35-ке дейінгі, оқу орнын соңғы 5 жылда бітірген түлектер.</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Жастар тәжірибесі – тәжірибесі жоқ жастарды жұмысқа бейімдеу бағдарламасы. 12 айға дейін жалғасады, жалақысы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мөлшерінде мемлекеттен төленеді. Қатысу үшін Мансап орталығына өтініш беру қажет.</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Тәжірибесі жоқ түлектерді жұмыспен қамтуға жәрдемдесу, кәсіби дағдыларды қалыптастыру және еңбек нарығына бейімдеу.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Жастар практикасын өту, кәсіби дағдыларды алу, мемлекеттік қаражат есебінен уақытша жұмысқа орналастыру және еңбек нарығы талаптарына бейімделу.</w:t>
            </w:r>
          </w:p>
          <w:p w:rsidR="00D95F8D" w:rsidRPr="00D03773" w:rsidRDefault="00D95F8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334067" w:rsidP="00C35673">
            <w:pPr>
              <w:pStyle w:val="aa"/>
              <w:spacing w:before="0" w:beforeAutospacing="0" w:after="0" w:afterAutospacing="0"/>
              <w:jc w:val="center"/>
              <w:rPr>
                <w:rFonts w:eastAsia="Calibri"/>
                <w:color w:val="000000"/>
                <w:sz w:val="18"/>
                <w:szCs w:val="18"/>
                <w:lang w:val="kk-KZ"/>
              </w:rPr>
            </w:pPr>
            <w:hyperlink r:id="rId23" w:history="1">
              <w:r w:rsidR="00C35673" w:rsidRPr="00075742">
                <w:rPr>
                  <w:rStyle w:val="ab"/>
                  <w:rFonts w:eastAsia="Calibri"/>
                  <w:sz w:val="18"/>
                  <w:szCs w:val="18"/>
                  <w:lang w:val="kk-KZ"/>
                </w:rPr>
                <w:t>https://adilet.zan.kz/rus/docs/V2300032956</w:t>
              </w:r>
            </w:hyperlink>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24" w:history="1">
              <w:r w:rsidR="00C35673" w:rsidRPr="00075742">
                <w:rPr>
                  <w:rStyle w:val="ab"/>
                  <w:rFonts w:ascii="Times New Roman" w:eastAsia="Calibri" w:hAnsi="Times New Roman" w:cs="Times New Roman"/>
                  <w:sz w:val="18"/>
                  <w:szCs w:val="18"/>
                  <w:lang w:val="kk-KZ"/>
                </w:rPr>
                <w:t>https://adilet.zan.kz/rus/docs/V2300032959/history</w:t>
              </w:r>
            </w:hyperlink>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#жастартәжірибесі #жұмыс #жастар</w:t>
            </w:r>
          </w:p>
        </w:tc>
      </w:tr>
      <w:tr w:rsidR="00B579FE" w:rsidRPr="00BA169C" w:rsidTr="00941141">
        <w:trPr>
          <w:trHeight w:val="1833"/>
        </w:trPr>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w:t>
            </w:r>
            <w:r w:rsidRPr="00770807">
              <w:rPr>
                <w:rFonts w:ascii="Times New Roman" w:eastAsia="Calibri" w:hAnsi="Times New Roman" w:cs="Times New Roman"/>
                <w:color w:val="000000"/>
                <w:sz w:val="18"/>
                <w:szCs w:val="18"/>
                <w:lang w:val="kk-KZ"/>
              </w:rPr>
              <w:lastRenderedPageBreak/>
              <w:t>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«Алғашқы жұмыс орны» бағдарламасына қалай қатысуға болады?</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тәжірибесі жоқ 35 жасқа дейінгі жастар өтініш бере алады.</w:t>
            </w:r>
          </w:p>
        </w:tc>
        <w:tc>
          <w:tcPr>
            <w:tcW w:w="5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Бағдарлама 18 айға дейін созылады. Қатысушы Мансап орталығына өтініш беріп, жұмысқа жолдама алады. Мемлекет жалақыны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мөлшерінде субсидиялайды.</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Тәжірибесі жоқ жастарға жұмысқа орналасу мүмкіндігін жасау және алғашқы ресми еңбек стажын алу.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Бірінші жұмыс орнына орналастыру, тәжірибелік дағдылар мен ресми еңбек стажын алу, жалақы мемлекеттік субсидиямен төленеді.</w:t>
            </w:r>
          </w:p>
          <w:p w:rsidR="00D95F8D" w:rsidRPr="00D03773" w:rsidRDefault="00D95F8D"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25" w:history="1">
              <w:r w:rsidR="00C35673" w:rsidRPr="00075742">
                <w:rPr>
                  <w:rStyle w:val="ab"/>
                  <w:rFonts w:ascii="Times New Roman" w:eastAsia="Calibri" w:hAnsi="Times New Roman" w:cs="Times New Roman"/>
                  <w:sz w:val="18"/>
                  <w:szCs w:val="18"/>
                  <w:lang w:val="kk-KZ"/>
                </w:rPr>
                <w:t>https://adilet.zan.kz/rus/docs/V2300032959/history</w:t>
              </w:r>
            </w:hyperlink>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w:t>
            </w:r>
            <w:r w:rsidRPr="00BA169C">
              <w:rPr>
                <w:rFonts w:ascii="Times New Roman" w:eastAsia="Calibri" w:hAnsi="Times New Roman" w:cs="Times New Roman"/>
                <w:color w:val="000000"/>
                <w:sz w:val="18"/>
                <w:szCs w:val="18"/>
                <w:lang w:val="kk-KZ"/>
              </w:rPr>
              <w:lastRenderedPageBreak/>
              <w:t>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#алғашқыжұмысорны #жастаржұмысы</w:t>
            </w:r>
          </w:p>
        </w:tc>
      </w:tr>
      <w:tr w:rsidR="00B579FE" w:rsidRPr="00BA169C" w:rsidTr="00941141">
        <w:trPr>
          <w:trHeight w:val="181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 бағдарламасына қалай қатысуға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тәжірибесі жоқ 35 жасқа дейінгі жастар өтініш бере алады.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Бағдарлама 18 айға дейін созылады. Қатысушы Мансап орталығына өтініш беріп, жұмысқа жолдама алады. Мемлекет жалақыны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мөлшерінде субсидиялайды.</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35 жасқа дейінгі тәжірибесі жоқ жастарға алғашқы жұмыс орнын және ресми еңбек стажын алу мүмкіндігін қамтамасыз ету.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Алғашқы жұмыс орнын алу, практикалық тәжірибе мен ресми еңбек стажын жинау, жалақының бір бөлігі мемлекеттік субсидия арқылы төленеді.</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26" w:history="1">
              <w:r w:rsidR="00C35673" w:rsidRPr="00075742">
                <w:rPr>
                  <w:rStyle w:val="ab"/>
                  <w:rFonts w:ascii="Times New Roman" w:eastAsia="Calibri" w:hAnsi="Times New Roman" w:cs="Times New Roman"/>
                  <w:sz w:val="18"/>
                  <w:szCs w:val="18"/>
                  <w:lang w:val="kk-KZ"/>
                </w:rPr>
                <w:t>https://adilet.zan.kz/rus/docs/V2300032959/history</w:t>
              </w:r>
            </w:hyperlink>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#алғашқыжұмысорны #жастаржұмысы</w:t>
            </w:r>
          </w:p>
        </w:tc>
      </w:tr>
      <w:tr w:rsidR="00B579FE" w:rsidRPr="00BA169C" w:rsidTr="00941141">
        <w:trPr>
          <w:trHeight w:val="1852"/>
        </w:trPr>
        <w:tc>
          <w:tcPr>
            <w:tcW w:w="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 жас жобасына кімдер қатыса алады?</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 жасына 3 жыл қалған азаматтар.</w:t>
            </w:r>
          </w:p>
        </w:tc>
        <w:tc>
          <w:tcPr>
            <w:tcW w:w="57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«Күміс жас» жобасы зейнет жасына жақындаған азаматтарға арналған. Мемлекет жалақының 70%-на дейін субсидиялайды (30 </w:t>
            </w:r>
            <w:r w:rsidR="006E3707" w:rsidRPr="00D03773">
              <w:rPr>
                <w:rFonts w:ascii="Times New Roman" w:eastAsia="Calibri" w:hAnsi="Times New Roman" w:cs="Times New Roman"/>
                <w:color w:val="000000"/>
                <w:sz w:val="18"/>
                <w:szCs w:val="18"/>
                <w:lang w:val="kk-KZ"/>
              </w:rPr>
              <w:t>АЕК (айлық есептік көрсеткіш)</w:t>
            </w:r>
            <w:r w:rsidRPr="00D03773">
              <w:rPr>
                <w:rFonts w:ascii="Times New Roman" w:eastAsia="Calibri" w:hAnsi="Times New Roman" w:cs="Times New Roman"/>
                <w:color w:val="000000"/>
                <w:sz w:val="18"/>
                <w:szCs w:val="18"/>
                <w:lang w:val="kk-KZ"/>
              </w:rPr>
              <w:t xml:space="preserve"> аспайды).</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Зейнетке шығуға жақын жастағы азаматтарды жұмыспен қамтуға қолдау көрсету және зейнетке шыққанға дейін табысын сақтау.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«Күміс жас» бағдарламасы бойынша жұмысқа орналастыру, мемлекеттік субсидия арқылы табыс алу, зейнетке шыққанға дейін кәсіби белсенділікті сақтау.</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673" w:rsidRPr="006E0291" w:rsidRDefault="00334067" w:rsidP="00C35673">
            <w:pPr>
              <w:spacing w:after="0" w:line="240" w:lineRule="auto"/>
              <w:jc w:val="center"/>
              <w:rPr>
                <w:rFonts w:ascii="Times New Roman" w:eastAsia="Calibri" w:hAnsi="Times New Roman" w:cs="Times New Roman"/>
                <w:color w:val="000000"/>
                <w:sz w:val="18"/>
                <w:szCs w:val="18"/>
                <w:lang w:val="kk-KZ"/>
              </w:rPr>
            </w:pPr>
            <w:hyperlink r:id="rId27" w:history="1">
              <w:r w:rsidR="00C35673" w:rsidRPr="00075742">
                <w:rPr>
                  <w:rStyle w:val="ab"/>
                  <w:rFonts w:ascii="Times New Roman" w:eastAsia="Calibri" w:hAnsi="Times New Roman" w:cs="Times New Roman"/>
                  <w:sz w:val="18"/>
                  <w:szCs w:val="18"/>
                  <w:lang w:val="kk-KZ"/>
                </w:rPr>
                <w:t>https://adilet.zan.kz/rus/docs/V2300032959/history</w:t>
              </w:r>
            </w:hyperlink>
          </w:p>
          <w:p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single" w:sz="4" w:space="0" w:color="auto"/>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#күмісжас #зейнеталдыжұмыс</w:t>
            </w:r>
          </w:p>
        </w:tc>
      </w:tr>
      <w:tr w:rsidR="004D50D9" w:rsidRPr="00BA169C" w:rsidTr="00B349E2">
        <w:trPr>
          <w:trHeight w:val="44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облысының жұмыспен қамтуды үйлестіру және </w:t>
            </w:r>
            <w:r w:rsidRPr="00BA169C">
              <w:rPr>
                <w:rFonts w:ascii="Times New Roman" w:eastAsia="Calibri" w:hAnsi="Times New Roman" w:cs="Times New Roman"/>
                <w:color w:val="000000"/>
                <w:sz w:val="18"/>
                <w:szCs w:val="18"/>
                <w:lang w:val="kk-KZ"/>
              </w:rPr>
              <w:lastRenderedPageBreak/>
              <w:t>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Жұмыссыз ретінде қалай тіркелуге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Мансап орталығына жеке куәлікпен жүгіну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Жұмыссыз ретінде тіркелу үшін азамат Мансап орталығына жеке куәлікпен келеді немесе enbek.kz порталы арқылы онлайн тіркеледі. 3 жұмыс күні ішінде мәртебе беріледі.</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r>
            <w:r w:rsidRPr="00D03773">
              <w:rPr>
                <w:sz w:val="18"/>
                <w:szCs w:val="18"/>
                <w:lang w:val="kk-KZ"/>
              </w:rPr>
              <w:lastRenderedPageBreak/>
              <w:t>Азаматқа ресми жұмыссыз мәртебесін беру арқылы мемлекеттік жұмыспен қамту бағдарламаларына қатысу мүмкіндігін қамтамасыз ету.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Ресми жұмыссыз мәртебесін алу, бұл субсидияланатын жұмыс орындары мен басқа да жұмыспен қамту бағдарламаларына қатысуға мүмкіндік береді.</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eastAsia="Calibri" w:hAnsi="Times New Roman" w:cs="Times New Roman"/>
                <w:color w:val="000000"/>
                <w:sz w:val="18"/>
                <w:szCs w:val="18"/>
                <w:lang w:val="kk-KZ"/>
              </w:rPr>
            </w:pPr>
            <w:hyperlink r:id="rId28" w:history="1">
              <w:r w:rsidR="00FF4738" w:rsidRPr="00075742">
                <w:rPr>
                  <w:rStyle w:val="ab"/>
                  <w:rFonts w:ascii="Times New Roman" w:eastAsia="Calibri" w:hAnsi="Times New Roman" w:cs="Times New Roman"/>
                  <w:sz w:val="18"/>
                  <w:szCs w:val="18"/>
                  <w:lang w:val="kk-KZ"/>
                </w:rPr>
                <w:t>https://adilet.zan.kz/rus/docs/K2300000224</w:t>
              </w:r>
            </w:hyperlink>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#жұмыссыздық #enbek #мансапорталығы</w:t>
            </w:r>
          </w:p>
        </w:tc>
      </w:tr>
      <w:tr w:rsidR="004D50D9" w:rsidRPr="00BA169C" w:rsidTr="00941141">
        <w:trPr>
          <w:trHeight w:val="1812"/>
        </w:trPr>
        <w:tc>
          <w:tcPr>
            <w:tcW w:w="96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Мүгедектігі бар адамдарға қандай жұмыс түрлері ұсынылады?</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Мүмкіндігі шектеулі адамдар үшін бейімделген жұмыс орындары бар.</w:t>
            </w:r>
          </w:p>
        </w:tc>
        <w:tc>
          <w:tcPr>
            <w:tcW w:w="571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Мансап орталықтары ерекше қажеттіліктері бар азаматтарға бейімделген жұмыс орындарын ұсынады. Жалақы мемлекет тарапынан субсидияланады.</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Мүгедектігі бар адамдарды арнайы жұмыс орындары арқылы және мемлекеттік қаржылық қолдау арқылы жұмыспен қамту мүмкіндігін жасау.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Арнайы жұмыс орнына орналастыру, тұрақты табыс алу, әлеуметтік интеграция және мемлекеттік қолдау арқылы еңбекке қатысу.</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eastAsia="Calibri" w:hAnsi="Times New Roman" w:cs="Times New Roman"/>
                <w:color w:val="000000"/>
                <w:sz w:val="18"/>
                <w:szCs w:val="18"/>
                <w:lang w:val="kk-KZ"/>
              </w:rPr>
            </w:pPr>
            <w:hyperlink r:id="rId29" w:history="1">
              <w:r w:rsidR="00FF4738" w:rsidRPr="00075742">
                <w:rPr>
                  <w:rStyle w:val="ab"/>
                  <w:rFonts w:ascii="Times New Roman" w:eastAsia="Calibri" w:hAnsi="Times New Roman" w:cs="Times New Roman"/>
                  <w:sz w:val="18"/>
                  <w:szCs w:val="18"/>
                  <w:lang w:val="kk-KZ"/>
                </w:rPr>
                <w:t>https://adilet.zan.kz/rus/docs/K2300000224</w:t>
              </w:r>
            </w:hyperlink>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#инклюзивтіжұмыс #мүгедектержұмысы</w:t>
            </w:r>
          </w:p>
        </w:tc>
      </w:tr>
      <w:tr w:rsidR="00E06EAD" w:rsidRPr="00BA169C" w:rsidTr="00941141">
        <w:trPr>
          <w:trHeight w:val="1852"/>
        </w:trPr>
        <w:tc>
          <w:tcPr>
            <w:tcW w:w="969"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E06EAD" w:rsidRPr="00CC46B3" w:rsidRDefault="00E06EAD"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nil"/>
              <w:left w:val="nil"/>
              <w:bottom w:val="single" w:sz="4" w:space="0" w:color="auto"/>
              <w:right w:val="single" w:sz="8" w:space="0" w:color="auto"/>
            </w:tcBorders>
            <w:tcMar>
              <w:top w:w="0" w:type="dxa"/>
              <w:left w:w="108" w:type="dxa"/>
              <w:bottom w:w="0" w:type="dxa"/>
              <w:right w:w="108" w:type="dxa"/>
            </w:tcMar>
          </w:tcPr>
          <w:p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Жауапты маман </w:t>
            </w:r>
            <w:r>
              <w:rPr>
                <w:rFonts w:ascii="Times New Roman" w:eastAsia="Calibri" w:hAnsi="Times New Roman" w:cs="Times New Roman"/>
                <w:color w:val="000000"/>
                <w:sz w:val="18"/>
                <w:szCs w:val="18"/>
                <w:lang w:val="kk-KZ"/>
              </w:rPr>
              <w:lastRenderedPageBreak/>
              <w:t>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Мемлекеттен жұмысқа орналастыру бойынша көмек алу үшін қайда жүгіну керек?</w:t>
            </w:r>
          </w:p>
        </w:tc>
        <w:tc>
          <w:tcPr>
            <w:tcW w:w="2268"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Жергілікті мансап орталығына.</w:t>
            </w:r>
          </w:p>
        </w:tc>
        <w:tc>
          <w:tcPr>
            <w:tcW w:w="5710" w:type="dxa"/>
            <w:tcBorders>
              <w:top w:val="nil"/>
              <w:left w:val="nil"/>
              <w:bottom w:val="single" w:sz="4" w:space="0" w:color="auto"/>
              <w:right w:val="single" w:sz="8" w:space="0" w:color="auto"/>
            </w:tcBorders>
            <w:tcMar>
              <w:top w:w="0" w:type="dxa"/>
              <w:left w:w="108" w:type="dxa"/>
              <w:bottom w:w="0" w:type="dxa"/>
              <w:right w:w="108" w:type="dxa"/>
            </w:tcMar>
          </w:tcPr>
          <w:p w:rsidR="00E06EAD" w:rsidRPr="00D03773" w:rsidRDefault="00E06EA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Барлық мемлекеттік жұмыспен қамту шаралары (оқыту, грант, субсидия) Мансап орталықтары арқылы жүзеге асырылады. Сондай-ақ Enbek.kz порталында онлайн қызмет қолжетімді.</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Азаматтарға мемлекеттік жұмыспен қамту шаралары мен жұмысқа орналастыруға қол жеткізу мүмкіндігін қамтамасыз ету.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 xml:space="preserve">Қолжетімді бағдарламалар бойынша кеңес алу, мансап орталығы арқылы өтініш беру және гранттар, субсидияланатын жұмыс </w:t>
            </w:r>
            <w:r w:rsidRPr="00D03773">
              <w:rPr>
                <w:sz w:val="18"/>
                <w:szCs w:val="18"/>
                <w:lang w:val="kk-KZ"/>
              </w:rPr>
              <w:lastRenderedPageBreak/>
              <w:t>орындары немесе қысқамерзімді оқыту шараларына жолдама алу.</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nil"/>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eastAsia="Calibri" w:hAnsi="Times New Roman" w:cs="Times New Roman"/>
                <w:color w:val="000000"/>
                <w:sz w:val="18"/>
                <w:szCs w:val="18"/>
                <w:lang w:val="kk-KZ"/>
              </w:rPr>
            </w:pPr>
            <w:hyperlink r:id="rId30" w:history="1">
              <w:r w:rsidR="00FF4738" w:rsidRPr="00075742">
                <w:rPr>
                  <w:rStyle w:val="ab"/>
                  <w:rFonts w:ascii="Times New Roman" w:eastAsia="Calibri" w:hAnsi="Times New Roman" w:cs="Times New Roman"/>
                  <w:sz w:val="18"/>
                  <w:szCs w:val="18"/>
                  <w:lang w:val="kk-KZ"/>
                </w:rPr>
                <w:t>https://adilet.zan.kz/rus/docs/K2300000224</w:t>
              </w:r>
            </w:hyperlink>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w:t>
            </w:r>
            <w:r w:rsidRPr="00BA169C">
              <w:rPr>
                <w:rFonts w:ascii="Times New Roman" w:eastAsia="Calibri" w:hAnsi="Times New Roman" w:cs="Times New Roman"/>
                <w:color w:val="000000"/>
                <w:sz w:val="18"/>
                <w:szCs w:val="18"/>
                <w:lang w:val="kk-KZ"/>
              </w:rPr>
              <w:lastRenderedPageBreak/>
              <w:t>Республикасының 2023 жылғы 20 сәуірдегі № 224-VII ҚРЗ Кодексі.</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nil"/>
              <w:bottom w:val="single" w:sz="4" w:space="0" w:color="auto"/>
              <w:right w:val="single" w:sz="8" w:space="0" w:color="auto"/>
            </w:tcBorders>
            <w:tcMar>
              <w:top w:w="0" w:type="dxa"/>
              <w:left w:w="108" w:type="dxa"/>
              <w:bottom w:w="0" w:type="dxa"/>
              <w:right w:w="108" w:type="dxa"/>
            </w:tcMar>
          </w:tcPr>
          <w:p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#жұмыспенқамту #enbek #мемлекетқолдауы</w:t>
            </w:r>
          </w:p>
        </w:tc>
      </w:tr>
      <w:tr w:rsidR="00476EAA" w:rsidRPr="00BA169C" w:rsidTr="00941141">
        <w:trPr>
          <w:trHeight w:val="183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 алу үшін кәсіпорынға қандай талаптар қойылады?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Кәсіпорын кемінде 1 жыл жұмыс істеуі және салықтық берешегі болмауы керек.</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D03773" w:rsidRDefault="00476EAA"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 беруші субсидия алу үшін тұрақты қызмет атқарып жатқан, қарызы жоқ заңды тұлға болуы тиіс. Бұл талап кәсіпорынның сенімділігін қамтамасыз етеді.</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Субсидияланатын жұмыс орындары бағдарламасына қатысатын кәсіпорындардың сенімділігі мен тұрақтылығын қамтамасыз ету.</w:t>
            </w:r>
          </w:p>
          <w:p w:rsidR="00D03773" w:rsidRPr="00683CCD" w:rsidRDefault="00D03773" w:rsidP="00D03773">
            <w:pPr>
              <w:pStyle w:val="aa"/>
              <w:spacing w:before="0" w:beforeAutospacing="0" w:after="0" w:afterAutospacing="0"/>
              <w:rPr>
                <w:sz w:val="18"/>
                <w:szCs w:val="18"/>
                <w:lang w:val="kk-KZ"/>
              </w:rPr>
            </w:pPr>
            <w:r w:rsidRPr="00683CCD">
              <w:rPr>
                <w:rStyle w:val="ac"/>
                <w:sz w:val="18"/>
                <w:szCs w:val="18"/>
                <w:lang w:val="kk-KZ"/>
              </w:rPr>
              <w:t>Нәтиже:</w:t>
            </w:r>
            <w:r w:rsidRPr="00683CCD">
              <w:rPr>
                <w:sz w:val="18"/>
                <w:szCs w:val="18"/>
                <w:lang w:val="kk-KZ"/>
              </w:rPr>
              <w:br/>
              <w:t>Талаптарға сәйкес келген кәсіпорын жұмыссыз азаматтарды жұмысқа орналастыру кезінде мемлекеттік субсидия алуға құқық алды, бұл жұмыс орындарының тұрақтылығын және бағдарламаның тиімділігін қамтамасыз етеді.</w:t>
            </w:r>
          </w:p>
          <w:p w:rsidR="00B349E2" w:rsidRPr="00683CCD"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334067" w:rsidP="00FF4738">
            <w:pPr>
              <w:spacing w:after="0" w:line="240" w:lineRule="auto"/>
              <w:jc w:val="center"/>
              <w:rPr>
                <w:rFonts w:ascii="Times New Roman" w:eastAsia="Calibri" w:hAnsi="Times New Roman" w:cs="Times New Roman"/>
                <w:color w:val="000000"/>
                <w:sz w:val="18"/>
                <w:szCs w:val="18"/>
                <w:lang w:val="kk-KZ"/>
              </w:rPr>
            </w:pPr>
            <w:hyperlink r:id="rId31" w:history="1">
              <w:r w:rsidR="00FF4738" w:rsidRPr="00075742">
                <w:rPr>
                  <w:rStyle w:val="ab"/>
                  <w:rFonts w:ascii="Times New Roman" w:eastAsia="Calibri" w:hAnsi="Times New Roman" w:cs="Times New Roman"/>
                  <w:sz w:val="18"/>
                  <w:szCs w:val="18"/>
                  <w:lang w:val="kk-KZ"/>
                </w:rPr>
                <w:t>https://adilet.zan.kz/rus/docs/V2300032959/history</w:t>
              </w:r>
            </w:hyperlink>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 #жұмысберуші #талап</w:t>
            </w:r>
          </w:p>
        </w:tc>
      </w:tr>
      <w:tr w:rsidR="00476EAA" w:rsidRPr="00BA169C" w:rsidTr="00941141">
        <w:trPr>
          <w:trHeight w:val="1953"/>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76EAA" w:rsidRPr="00CC46B3" w:rsidRDefault="00476EAA"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жасау тәртібі қандай?</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мен Мансап орталығы арасында келісімшарт жасалады.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D03773" w:rsidRDefault="00476EAA"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Өтінім мақұлданғаннан кейін жұмыс беруші мен мансап орталығы арасында келісімшарт жасалады. Онда тараптардың міндеттері мен субсидия төлеу тәртібі көрсетіледі.</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Жұмыс беруші мен мемлекеттік орган арасында субсидияланатын жұмыс орындарын құру үшін ресми қатынастарды рәсімдеу.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Мансап орталығымен келісімшарт жасалды, тараптардың міндеттері мен субсидия төлеу шарттары бекітілді, бұл қызметкерлерді ресми жұмысқа орналастыруға мүмкіндік береді.</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334067" w:rsidP="00FF4738">
            <w:pPr>
              <w:spacing w:after="0" w:line="240" w:lineRule="auto"/>
              <w:jc w:val="center"/>
              <w:rPr>
                <w:rFonts w:ascii="Times New Roman" w:eastAsia="Calibri" w:hAnsi="Times New Roman" w:cs="Times New Roman"/>
                <w:color w:val="000000"/>
                <w:sz w:val="18"/>
                <w:szCs w:val="18"/>
                <w:lang w:val="kk-KZ"/>
              </w:rPr>
            </w:pPr>
            <w:hyperlink r:id="rId32" w:history="1">
              <w:r w:rsidR="00FF4738" w:rsidRPr="00075742">
                <w:rPr>
                  <w:rStyle w:val="ab"/>
                  <w:rFonts w:ascii="Times New Roman" w:eastAsia="Calibri" w:hAnsi="Times New Roman" w:cs="Times New Roman"/>
                  <w:sz w:val="18"/>
                  <w:szCs w:val="18"/>
                  <w:lang w:val="kk-KZ"/>
                </w:rPr>
                <w:t>https://adilet.zan.kz/rus/docs/V2300032959/history</w:t>
              </w:r>
            </w:hyperlink>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#жұмыспенқамту</w:t>
            </w:r>
          </w:p>
        </w:tc>
      </w:tr>
      <w:tr w:rsidR="004D50D9"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4D50D9" w:rsidRPr="00CC46B3" w:rsidRDefault="004D50D9"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Жұмысшы мерзімінен бұрын жұмыстан шықса не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5 жұмыс күні ішінде хабарлауы тиіс.</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D03773" w:rsidRDefault="004D50D9"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Егер субсидияланатын жұмыскер өз еркімен жұмыстан шықса, жұмыс беруші бұл туралы мансап орталығына 5 жұмыс күні ішінде хабарлайды. Субсидия төлемі тоқтатылады.</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Субсидияланатын жұмыс орындарын бақылауды қамтамасыз ету және мемлекеттік қаражаттың дұрыс қолданылуын қадағалау.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Қызметкер өз еркімен жұмыстан шыққан жағдайда субсидия жаңа қызметкерді орналастырғанға дейін тоқтатылады, бұл бюджеттік қаражаттың мақсатты қолданылуын қамтамасыз етеді.</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334067" w:rsidP="00FF4738">
            <w:pPr>
              <w:spacing w:after="0" w:line="240" w:lineRule="auto"/>
              <w:jc w:val="center"/>
              <w:rPr>
                <w:rFonts w:ascii="Times New Roman" w:eastAsia="Calibri" w:hAnsi="Times New Roman" w:cs="Times New Roman"/>
                <w:color w:val="000000"/>
                <w:sz w:val="18"/>
                <w:szCs w:val="18"/>
                <w:lang w:val="kk-KZ"/>
              </w:rPr>
            </w:pPr>
            <w:hyperlink r:id="rId33" w:history="1">
              <w:r w:rsidR="00FF4738" w:rsidRPr="00075742">
                <w:rPr>
                  <w:rStyle w:val="ab"/>
                  <w:rFonts w:ascii="Times New Roman" w:eastAsia="Calibri" w:hAnsi="Times New Roman" w:cs="Times New Roman"/>
                  <w:sz w:val="18"/>
                  <w:szCs w:val="18"/>
                  <w:lang w:val="kk-KZ"/>
                </w:rPr>
                <w:t>https://adilet.zan.kz/rus/docs/V2300032959/history</w:t>
              </w:r>
            </w:hyperlink>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#жұмысшы #жұмыстаншығу #есеп</w:t>
            </w:r>
          </w:p>
        </w:tc>
      </w:tr>
      <w:tr w:rsidR="00B579FE" w:rsidRPr="00BA169C"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B579FE" w:rsidRPr="00CC46B3" w:rsidRDefault="00B579F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p>
          <w:p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rsidR="00AB33D0"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Солтанов Алмас Жабайұлы</w:t>
            </w:r>
          </w:p>
          <w:p w:rsidR="00691E3A" w:rsidRPr="00BA169C" w:rsidRDefault="00365461"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87082214138</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есептілікті қалай тапсырады?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Ай сайын жұмыскерлердің қатысу есебі беріледі.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D03773" w:rsidRDefault="00B579FE"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Жұмыс беруші әр ай сайын жұмыспен қамту орталығына жұмыскерлердің нақты жұмысқа қатысуын растайтын есеп ұсынады. Бұл субсидия төлемін алу үшін міндетті шарт.</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Мақсаты:</w:t>
            </w:r>
            <w:r w:rsidRPr="00D03773">
              <w:rPr>
                <w:sz w:val="18"/>
                <w:szCs w:val="18"/>
                <w:lang w:val="kk-KZ"/>
              </w:rPr>
              <w:br/>
              <w:t>Субсидияланатын жұмыспен қамту шарттарының сақталуын және мемлекеттік қаражаттың дұрыс қолданылуын қамтамасыз ету.</w:t>
            </w:r>
          </w:p>
          <w:p w:rsidR="00D03773" w:rsidRPr="00D03773" w:rsidRDefault="00D03773" w:rsidP="00D03773">
            <w:pPr>
              <w:pStyle w:val="aa"/>
              <w:spacing w:before="0" w:beforeAutospacing="0" w:after="0" w:afterAutospacing="0"/>
              <w:rPr>
                <w:sz w:val="18"/>
                <w:szCs w:val="18"/>
                <w:lang w:val="kk-KZ"/>
              </w:rPr>
            </w:pPr>
            <w:r w:rsidRPr="00D03773">
              <w:rPr>
                <w:rStyle w:val="ac"/>
                <w:sz w:val="18"/>
                <w:szCs w:val="18"/>
                <w:lang w:val="kk-KZ"/>
              </w:rPr>
              <w:t>Нәтиже:</w:t>
            </w:r>
            <w:r w:rsidRPr="00D03773">
              <w:rPr>
                <w:sz w:val="18"/>
                <w:szCs w:val="18"/>
                <w:lang w:val="kk-KZ"/>
              </w:rPr>
              <w:br/>
              <w:t>Қызметкерлердің ай сайынғы қатысуын тіркеу, есептерді мансап орталығына жіберу, деректерді талдау және бұзушылықтар болған жағдайда субсидия төлемін тоқтату, бұл қаражаттың мақсатты қолданылуын бақылауға мүмкіндік береді.</w:t>
            </w:r>
          </w:p>
          <w:p w:rsidR="00B349E2" w:rsidRPr="00D03773" w:rsidRDefault="00B349E2"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Pr="006E0291" w:rsidRDefault="00334067" w:rsidP="00FF4738">
            <w:pPr>
              <w:spacing w:after="0" w:line="240" w:lineRule="auto"/>
              <w:jc w:val="center"/>
              <w:rPr>
                <w:rFonts w:ascii="Times New Roman" w:eastAsia="Calibri" w:hAnsi="Times New Roman" w:cs="Times New Roman"/>
                <w:color w:val="000000"/>
                <w:sz w:val="18"/>
                <w:szCs w:val="18"/>
                <w:lang w:val="kk-KZ"/>
              </w:rPr>
            </w:pPr>
            <w:hyperlink r:id="rId34" w:history="1">
              <w:r w:rsidR="00FF4738" w:rsidRPr="00075742">
                <w:rPr>
                  <w:rStyle w:val="ab"/>
                  <w:rFonts w:ascii="Times New Roman" w:eastAsia="Calibri" w:hAnsi="Times New Roman" w:cs="Times New Roman"/>
                  <w:sz w:val="18"/>
                  <w:szCs w:val="18"/>
                  <w:lang w:val="kk-KZ"/>
                </w:rPr>
                <w:t>https://adilet.zan.kz/rus/docs/V2300032959/history</w:t>
              </w:r>
            </w:hyperlink>
          </w:p>
          <w:p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#есеп #жұмысберуші #субсидия</w:t>
            </w:r>
          </w:p>
        </w:tc>
      </w:tr>
      <w:tr w:rsidR="00CC46B3" w:rsidRPr="00F14D91" w:rsidTr="00545E3C">
        <w:trPr>
          <w:trHeight w:val="1295"/>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Pr="00C010F5" w:rsidRDefault="00CC46B3" w:rsidP="00C35673">
            <w:pPr>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 xml:space="preserve">Доненова Куралай </w:t>
            </w:r>
            <w:r w:rsidRPr="00C010F5">
              <w:rPr>
                <w:rFonts w:ascii="Times New Roman" w:eastAsia="Calibri" w:hAnsi="Times New Roman" w:cs="Times New Roman"/>
                <w:bCs/>
                <w:sz w:val="18"/>
                <w:szCs w:val="18"/>
                <w:lang w:val="kk-KZ"/>
              </w:rPr>
              <w:lastRenderedPageBreak/>
              <w:t xml:space="preserve">Рахмутолдаевна </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87075665442</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Қазақстанда жұмыс істеуге квота мен рұқсаттан кім босатылады?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ЕАЭО елдерінің азаматтары (Ресей, Беларусь, Армения, Қырғызстан), ҚР азаматтарының жұбайлары, корпоративішілік ауыстыру шеңберінде жоғары білікті мамандар және басқа да санаттар.</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Мынадай санаттағы адамдар шетелдік жұмыс күшін тартуға квота мен рұқсат алудан босатылады: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ЕАЭО елдерінің азаматтары: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Ресей, Беларусь, Армения, Қырғызстан</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Қосымша рұқсатсыз еңбек шарты негізінде жұмыс істейді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Еуразиялық экономикалық одақ шеңберінде еркін жүріп-тұруға және жұмысқа орналасуға құқығы бар</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Басқа босатылған Санаттар:</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Қазақстан азаматтарының жұбайлары-жұмыс істеу үшін рұқсатты талап етпейді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lastRenderedPageBreak/>
              <w:t>Корпоративішілік аударма-халықаралық компания ішінде аударылған шетелдік мамандар (квотадан тыс, тегін)</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ЕАЭО елдерінен арнайы келісімдер бойынша жоғары білікті мамандар</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ҚР-да тұрақты тұратын босқындар мен азаматтығы жоқ адамдар</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Халықаралық ұйымдардың дипломаттары мен қызметкерлері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Халықаралық алмасу бағдарламалары бойынша оқытушылар мен ғылыми қызметкерлер</w:t>
            </w:r>
          </w:p>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Маңызды: тіпті рұқсаттан босатылған шетелдіктер де 3 жұмыс күні ішінде тіркеуден өтіп, еңбек шартын жасасуға міндетті.</w:t>
            </w:r>
          </w:p>
          <w:p w:rsidR="00683CCD" w:rsidRPr="00683CCD" w:rsidRDefault="007E79CE"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Мақсаты:</w:t>
            </w:r>
          </w:p>
          <w:p w:rsidR="007E79CE"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 Квота мен рұқсаттан босатылған шетелдік қызметкерлерді есепке алу және заңды жұмыспен қамтуды қамтамасыз ету.</w:t>
            </w:r>
          </w:p>
          <w:p w:rsidR="00683CCD" w:rsidRPr="00683CCD" w:rsidRDefault="00683CCD"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683CCD" w:rsidRPr="00683CCD" w:rsidRDefault="00683CCD" w:rsidP="00683CCD">
            <w:pPr>
              <w:spacing w:after="0" w:line="240" w:lineRule="auto"/>
              <w:rPr>
                <w:rFonts w:ascii="Times New Roman" w:eastAsia="Calibri" w:hAnsi="Times New Roman" w:cs="Times New Roman"/>
                <w:color w:val="000000"/>
                <w:sz w:val="18"/>
                <w:szCs w:val="18"/>
                <w:lang w:val="kk-KZ"/>
              </w:rPr>
            </w:pPr>
            <w:r w:rsidRPr="00683CCD">
              <w:rPr>
                <w:rFonts w:ascii="Times New Roman" w:eastAsia="Calibri" w:hAnsi="Times New Roman" w:cs="Times New Roman"/>
                <w:color w:val="000000"/>
                <w:sz w:val="18"/>
                <w:szCs w:val="18"/>
                <w:lang w:val="kk-KZ"/>
              </w:rPr>
              <w:t>Шетелдік қызметкерлердің ашық есебі және заңды еңбек қызметі.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35" w:history="1">
              <w:r w:rsidR="00FF4738" w:rsidRPr="00FF4738">
                <w:rPr>
                  <w:rStyle w:val="ab"/>
                  <w:rFonts w:ascii="Times New Roman" w:hAnsi="Times New Roman" w:cs="Times New Roman"/>
                  <w:sz w:val="18"/>
                  <w:szCs w:val="18"/>
                  <w:lang w:val="kk-KZ"/>
                </w:rPr>
                <w:t>https://adilet.zan.kz/rus/docs/V2300032977/history</w:t>
              </w:r>
            </w:hyperlink>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 xml:space="preserve">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w:t>
            </w:r>
            <w:r w:rsidRPr="00C010F5">
              <w:rPr>
                <w:rFonts w:ascii="Times New Roman" w:eastAsia="Calibri" w:hAnsi="Times New Roman" w:cs="Times New Roman"/>
                <w:bCs/>
                <w:sz w:val="18"/>
                <w:szCs w:val="18"/>
                <w:lang w:val="kk-KZ"/>
              </w:rPr>
              <w:lastRenderedPageBreak/>
              <w:t>министрлігінде 2023 жылғы 30 Маусымда № 32977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 xml:space="preserve">ШЖК-бұл рұқсат беру құжаттарының негізінде Қазақстан Республикасының аумағында еңбек қызметін жүзеге асыру үшін тартылатын шетелдік азаматтар мен азаматтығы жоқ </w:t>
            </w:r>
            <w:r w:rsidRPr="00C010F5">
              <w:rPr>
                <w:rFonts w:ascii="Times New Roman" w:eastAsia="Calibri" w:hAnsi="Times New Roman" w:cs="Times New Roman"/>
                <w:bCs/>
                <w:sz w:val="18"/>
                <w:szCs w:val="18"/>
                <w:lang w:val="kk-KZ"/>
              </w:rPr>
              <w:lastRenderedPageBreak/>
              <w:t>адамдар.</w:t>
            </w:r>
          </w:p>
        </w:tc>
      </w:tr>
      <w:tr w:rsidR="00CC46B3"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Маман Динмухаммед Нұрланұлы</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Шетелдік жұмыс күшін тарту квотасы дегеніміз не және оның мөлшері 2025 жылы қандай?</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Квота-бұл шетелдік жұмысшылар санына мемлекет белгілеген лимит. 2025 жылы квота ҚР-дағы жұмыс күші санының 0,2% -. құрайды.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Шетелдік жұмыс күшін тартуға арналған Квота-бұл шетелдік жұмыскерлердің Қазақстандағы жұмыс күшінің жалпы санына заңнамалық белгіленген пайыздық қатынасы. 2025 жылы жалпы квота республикадағы жұмыс күші санының 0,2% мөлшерінде белгіленді. Квотаны жыл сайын ҚР Еңбек және халықты әлеуметтік қорғау министрлігі белгілейді және экономикалық қажеттіліктерге байланысты өңірлер бойынша бөлінеді.</w:t>
            </w:r>
          </w:p>
          <w:p w:rsidR="00683CCD" w:rsidRPr="00683CCD" w:rsidRDefault="007E79CE"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 xml:space="preserve">Мақсаты: </w:t>
            </w:r>
          </w:p>
          <w:p w:rsidR="007E79CE"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Аймақтық қажеттіліктерді ескере отырып, шетелдік еңбек күшін бекітілген квота шеңберінде реттеу.</w:t>
            </w:r>
          </w:p>
          <w:p w:rsidR="00683CCD" w:rsidRPr="00683CCD" w:rsidRDefault="00683CCD"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683CCD" w:rsidRPr="00683CCD" w:rsidRDefault="00683CCD" w:rsidP="00683CCD">
            <w:pPr>
              <w:spacing w:after="0" w:line="240" w:lineRule="auto"/>
              <w:rPr>
                <w:rFonts w:ascii="Times New Roman" w:eastAsia="Calibri" w:hAnsi="Times New Roman" w:cs="Times New Roman"/>
                <w:color w:val="000000"/>
                <w:sz w:val="18"/>
                <w:szCs w:val="18"/>
                <w:lang w:val="kk-KZ"/>
              </w:rPr>
            </w:pPr>
            <w:r w:rsidRPr="00683CCD">
              <w:rPr>
                <w:rFonts w:ascii="Times New Roman" w:eastAsia="Calibri" w:hAnsi="Times New Roman" w:cs="Times New Roman"/>
                <w:color w:val="000000"/>
                <w:sz w:val="18"/>
                <w:szCs w:val="18"/>
                <w:lang w:val="kk-KZ"/>
              </w:rPr>
              <w:t>Шетелдік еңбек күшінің теңгерімді бөлінуі және өңірлік қажеттіліктердің қанағаттандырылуы.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36" w:history="1">
              <w:r w:rsidR="00FF4738" w:rsidRPr="00FF4738">
                <w:rPr>
                  <w:rStyle w:val="ab"/>
                  <w:rFonts w:ascii="Times New Roman" w:hAnsi="Times New Roman" w:cs="Times New Roman"/>
                  <w:sz w:val="18"/>
                  <w:szCs w:val="18"/>
                  <w:lang w:val="kk-KZ"/>
                </w:rPr>
                <w:t>https://adilet.zan.kz/rus/docs/V2300032955/history</w:t>
              </w:r>
            </w:hyperlink>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274 бұйрығы. Қазақстан Республикасының Әділет министрлігінде 2023 жылғы 30 Маусымда № 32955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ШЖК-бұл рұқсат беру құжаттарының негізінде Қазақстан Республикасының аумағында еңбек қызметін жүзеге асыру үшін тартылатын шетелдік азаматтар мен азаматтығы жоқ адамдар.</w:t>
            </w:r>
          </w:p>
        </w:tc>
      </w:tr>
      <w:tr w:rsidR="00CC46B3"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Маман Динмухаммед Нұрланұлы</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2025 жылдан бастап шетелдік жұмыс күшін тарту ережелерінде қандай өзгерістер бар?</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2025 жылдың қыркүйегінен бастап шетелдіктерді тарту қажеттілігін негіздеуге қойылатын талаптар қатаңдатылды, еңбек шарттарын автоматты тіркеу енгізілді, квоталар өзгертілді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2025 жылғы 1 қыркүйектен бастап Қазақстанда шетелдік жұмыс күшін тарту туралы заңнамада елеулі өзгерістер күшіне енді: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1. Негіздемеге қойылатын жаңа талаптар:</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Жұмыс берушілер шетелдік мамандарды тарту қажеттілігінің толық негіздемесін ұсынуға міндетті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Шетелдік қызметкерлердің біліктілігінің мәлімделген талаптарға сәйкестігін бақылау күшейтілді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Қазақстан азаматтарын жұмысқа орналастыруға басымдық беріледі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2. Процестерді автоматтандыру:</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Еңбек шарттарын тіркеу HR Enbek жүйесі арқылы автоматты түрде жүзеге асырылады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Электрондық құжат айналымы міндетті болады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Өтініштерді қарау мерзімі қысқартылды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3. 2025 жылға арналған квоталарды өзгерту:</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Жұмыс берушілерге рұқсат квотасы-0,2% (өзгеріссіз)</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Еңбекші көшіп келушілерге Квота 3% - дан 2,95-ке дейін төмендетілді%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Білікті жұмысшылар үшін жеке квоталар енгізілді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4. Бақылауды күшейту:</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lastRenderedPageBreak/>
              <w:t>Көші қон заңнамасын бұзғаны үшін қатаң санкциялар енгізілді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Рұқсат шарттарының сақталуын тексеру жиірек болды</w:t>
            </w:r>
          </w:p>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Барлық шетелдік қызметкерлерді міндетті дактилоскопиялық тіркеу</w:t>
            </w:r>
          </w:p>
          <w:p w:rsidR="00683CCD" w:rsidRPr="00683CCD" w:rsidRDefault="007E79CE"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 xml:space="preserve">Мақсаты: </w:t>
            </w:r>
          </w:p>
          <w:p w:rsidR="007E79CE" w:rsidRPr="00D03773"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Шетелдік еңбек күшін тартуды тиімді әрі ашық ету, бақылауды күшейту және процестерді автоматтандыру.</w:t>
            </w:r>
          </w:p>
          <w:p w:rsidR="00683CCD" w:rsidRPr="00683CCD" w:rsidRDefault="00683CCD"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7E79CE" w:rsidRPr="00683CCD" w:rsidRDefault="00683CCD" w:rsidP="00683CCD">
            <w:pPr>
              <w:spacing w:after="0" w:line="240" w:lineRule="auto"/>
              <w:rPr>
                <w:rFonts w:ascii="Times New Roman" w:eastAsia="Calibri" w:hAnsi="Times New Roman" w:cs="Times New Roman"/>
                <w:color w:val="000000"/>
                <w:sz w:val="18"/>
                <w:szCs w:val="18"/>
                <w:lang w:val="kk-KZ"/>
              </w:rPr>
            </w:pPr>
            <w:r w:rsidRPr="00683CCD">
              <w:rPr>
                <w:rFonts w:ascii="Times New Roman" w:eastAsia="Calibri" w:hAnsi="Times New Roman" w:cs="Times New Roman"/>
                <w:color w:val="000000"/>
                <w:sz w:val="18"/>
                <w:szCs w:val="18"/>
                <w:lang w:val="kk-KZ"/>
              </w:rPr>
              <w:t>Рұқсаттардың уақытылы рәсімделуі және көші-қон заңнамасының сақталуы.</w:t>
            </w:r>
          </w:p>
          <w:p w:rsidR="007E79CE" w:rsidRPr="00D03773" w:rsidRDefault="007E79CE" w:rsidP="00D03773">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37" w:history="1">
              <w:r w:rsidR="00FF4738" w:rsidRPr="00FF4738">
                <w:rPr>
                  <w:rStyle w:val="ab"/>
                  <w:rFonts w:ascii="Times New Roman" w:hAnsi="Times New Roman" w:cs="Times New Roman"/>
                  <w:sz w:val="18"/>
                  <w:szCs w:val="18"/>
                  <w:lang w:val="kk-KZ"/>
                </w:rPr>
                <w:t>https://adilet.zan.kz/rus/docs/V2300032977/history</w:t>
              </w:r>
            </w:hyperlink>
          </w:p>
          <w:p w:rsidR="00CC46B3" w:rsidRPr="00C010F5"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 xml:space="preserve">"Жұмыс берушілерге шетелдік жұмыс күшін тартуға, сондай-ақ корпоративішілік ауыстыруды жүзеге асыруға рұқсаттар беру немесе ұзарту қағидалары мен шарттарын бекіту туралы"Қазақстан Республикасы Премьер - Министрінің орынбасары-Еңбек және халықты әлеуметтік қорғау министрінің 2023 </w:t>
            </w:r>
            <w:r w:rsidRPr="00C010F5">
              <w:rPr>
                <w:rFonts w:ascii="Times New Roman" w:eastAsia="Calibri" w:hAnsi="Times New Roman" w:cs="Times New Roman"/>
                <w:bCs/>
                <w:sz w:val="18"/>
                <w:szCs w:val="18"/>
                <w:lang w:val="kk-KZ"/>
              </w:rPr>
              <w:lastRenderedPageBreak/>
              <w:t>жылғы 30 маусымдағы № 279 бұйрығына өзгерістер мен толықтырулар енгізу туралы</w:t>
            </w:r>
          </w:p>
          <w:p w:rsidR="00FF4738" w:rsidRDefault="00334067" w:rsidP="00FF4738">
            <w:pPr>
              <w:spacing w:after="0" w:line="240" w:lineRule="auto"/>
              <w:jc w:val="center"/>
              <w:rPr>
                <w:rFonts w:ascii="Times New Roman" w:hAnsi="Times New Roman" w:cs="Times New Roman"/>
                <w:sz w:val="18"/>
                <w:szCs w:val="18"/>
                <w:lang w:val="kk-KZ"/>
              </w:rPr>
            </w:pPr>
            <w:hyperlink r:id="rId38" w:history="1">
              <w:r w:rsidR="00FF4738" w:rsidRPr="00FF4738">
                <w:rPr>
                  <w:rStyle w:val="ab"/>
                  <w:rFonts w:ascii="Times New Roman" w:hAnsi="Times New Roman" w:cs="Times New Roman"/>
                  <w:sz w:val="18"/>
                  <w:szCs w:val="18"/>
                  <w:lang w:val="kk-KZ"/>
                </w:rPr>
                <w:t>https://adilet.zan.kz/rus/docs/V2500035875</w:t>
              </w:r>
            </w:hyperlink>
          </w:p>
          <w:p w:rsidR="00CC46B3" w:rsidRPr="00FF4738" w:rsidRDefault="00CC46B3" w:rsidP="00FF4738">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м.а. 2025 жылғы 28 наурыздағы № 93 бұйрығы. Қазақстан Республикасының Әділет министрлігінде 2025 жылғы 31 Наурызда № 35875 болып тіркелді</w:t>
            </w:r>
            <w:r w:rsidR="00FF4738" w:rsidRPr="00C010F5">
              <w:rPr>
                <w:rFonts w:ascii="Times New Roman" w:eastAsia="Calibri" w:hAnsi="Times New Roman" w:cs="Times New Roman"/>
                <w:bCs/>
                <w:sz w:val="18"/>
                <w:szCs w:val="18"/>
                <w:lang w:val="kk-KZ"/>
              </w:rPr>
              <w:t xml:space="preserve"> Жұмыс берушілерге шетелдік жұмыс күшін тартуға рұқсат беру немесе ұзарту, сондай-ақ корпоративішілік ауыстыруды жүзеге асыру қағидал</w:t>
            </w:r>
            <w:r w:rsidR="00FF4738">
              <w:rPr>
                <w:rFonts w:ascii="Times New Roman" w:eastAsia="Calibri" w:hAnsi="Times New Roman" w:cs="Times New Roman"/>
                <w:bCs/>
                <w:sz w:val="18"/>
                <w:szCs w:val="18"/>
                <w:lang w:val="kk-KZ"/>
              </w:rPr>
              <w:t>ары мен шарттарын бекіту туралы</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ШЖК-бұл рұқсат беру құжаттарының негізінде Қазақстан Республикасының аумағында еңбек қызметін жүзеге асыру үшін тартылатын шетелдік азаматтар мен азаматтығы жоқ адамдар.</w:t>
            </w:r>
          </w:p>
        </w:tc>
      </w:tr>
      <w:tr w:rsidR="00CC46B3" w:rsidRPr="00F14D91" w:rsidTr="00941141">
        <w:trPr>
          <w:trHeight w:val="16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Маман Динмухаммед Нұрланұлы</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Рұқсат шарттары бұзылған жағдайда жұмыс берушіге қандай шара қолданылады?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Рұқсаттың күшін жою, айыппұл және жаңа шетелдік жұмысшыларды тарту мүмкіндігі тоқтатылады.</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Бекітілген шарттар бұзылған кезде Қазақстан Республикасы Премьер-Министрінің орынбасары - Еңбек және халықты әлеуметтік қорғау министрінің 2023 жылғы 30 маусымдағы № 279 бұйрығы. — мысалы, егер қызметкер жұмысқа жіберілмесе, еңбек жағдайлары мәлімделгенге сәйкес келмейді, ұзарту мерзімі сақталмайды — рұқсаттың күші жойылуы мүмкін. Бұл жұмыс берушінің болашақта шетелдік жұмысшыларды тарту мүмкіндігіне әсер етеді. Сонымен қатар, жұмыс берушіге әкімшілік шаралар қолданылуы мүмкін — бұзушылықтар жойылғанға дейін жаңа рұқсаттар алу мүмкіндігінен айыруға дейін.</w:t>
            </w:r>
          </w:p>
          <w:p w:rsidR="00683CCD" w:rsidRPr="00683CCD" w:rsidRDefault="007E79CE"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 xml:space="preserve">Мақсаты: </w:t>
            </w:r>
          </w:p>
          <w:p w:rsidR="007E79CE"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Шетелдік жұмысшыларды тартуда жұмыс берушілердің талаптарды сақтауын қамтамасыз ету және заң бұзушылықтарды болдырмау.</w:t>
            </w:r>
          </w:p>
          <w:p w:rsidR="00683CCD" w:rsidRPr="00683CCD" w:rsidRDefault="00683CCD"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683CCD" w:rsidRPr="00683CCD" w:rsidRDefault="00683CCD" w:rsidP="00683CCD">
            <w:pPr>
              <w:spacing w:after="0" w:line="240" w:lineRule="auto"/>
              <w:rPr>
                <w:rFonts w:ascii="Times New Roman" w:eastAsia="Calibri" w:hAnsi="Times New Roman" w:cs="Times New Roman"/>
                <w:color w:val="000000"/>
                <w:sz w:val="18"/>
                <w:szCs w:val="18"/>
                <w:lang w:val="kk-KZ"/>
              </w:rPr>
            </w:pPr>
            <w:r w:rsidRPr="00683CCD">
              <w:rPr>
                <w:rFonts w:ascii="Times New Roman" w:eastAsia="Calibri" w:hAnsi="Times New Roman" w:cs="Times New Roman"/>
                <w:color w:val="000000"/>
                <w:sz w:val="18"/>
                <w:szCs w:val="18"/>
                <w:lang w:val="kk-KZ"/>
              </w:rPr>
              <w:t>Жұмыс берушілердің шетелдіктерді жұмысқа алу ережелерін сақтауын қамтамасыз ету және заң бұзушылықтардың азаюы.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39" w:history="1">
              <w:r w:rsidR="00FF4738" w:rsidRPr="000305DB">
                <w:rPr>
                  <w:rStyle w:val="ab"/>
                  <w:rFonts w:ascii="Times New Roman" w:hAnsi="Times New Roman" w:cs="Times New Roman"/>
                  <w:sz w:val="18"/>
                  <w:szCs w:val="18"/>
                  <w:lang w:val="kk-KZ"/>
                </w:rPr>
                <w:t>https://adilet.zan.kz/rus/docs/V2300032977/history</w:t>
              </w:r>
            </w:hyperlink>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министрлігінде 2023 жылғы 30 Маусымда № 32977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ШЖК-бұл рұқсат беру құжаттарының негізінде Қазақстан Республикасының аумағында еңбек қызметін жүзеге асыру үшін тартылатын шетелдік азаматтар мен азаматтығы жоқ адамдар.</w:t>
            </w:r>
          </w:p>
        </w:tc>
      </w:tr>
      <w:tr w:rsidR="00CC46B3"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Нәсіпбек Қайрулла Нәсіпбекұлы</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87001999275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Еңбекші көшіп келушіге рұқсатты қалай алуға болады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migration.enbek.kz арқылы рұқсат алу үшін көрсетілетін қызметті алушы өтінішті Мемлекеттік қызметті көрсетуге қойылатын талаптардың тізбесінде көзделген құжаттарды жібереді.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Еңбекші көшіп келушіге рұқсат беру, ұзарту және кері қайтарып алу" мемлекеттік көрсетілетін қызметін (бұдан әрі – мемлекеттік көрсетілетін қызмет) аудандардың, облыстық маңызы бар қалалардың жергілікті атқарушы органдары (бұдан әрі – көрсетілетін қызметті беруші) көрсетеді.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Мемлекеттік қызметті алу үшін еңбекші көшіп келуші (бұдан әрі – көрсетілетін қызметті алушы) жұмыс беруші жеке тұлғамен бірлесіп, "Азаматтарға арналған үкімет" мемлекеттік корпорациясы" коммерциялық емес акционерлік қоғамына (бұдан әрі – Мемлекеттік корпорация) өзі жүгінген кезде осы Қағидаларға 1-қосымшаға сәйкес нысан бойынша еңбекші көшіп келушіге рұқсат беру/ұзарту туралы өтінішті не "электрондық үкіметтің" веб-порталы (egov.kz) немесе migration.enbek.kz арқылы осы Қағидаларға 2-қосымшаға сәйкес "Еңбекші көшіп келушіге рұқсат беру және ұзарту" мемлекеттік қызметін көрсетуге қойылатын негізгі талаптардың (бұдан әрі – Мемлекеттік қызмет көрсетуге қойылатын талаптар) тізбесіне сәйкес құжаттарды береді.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Көрсетілетін қызмет беруші еңбекші көшіп келушіге рұқсат беру немесе ұзарту туралы шешім қабылдаған кезде аумақтық ішкі істер органдарымен келіседі.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Рұқсатты беру немесе ұзарту не беруден немесе ұзартудан бас тарту туралы шешімді жергілікті атқарушы органдар өтініш берілген күнді есептемегенде 2 (екі) жұмыс күні ішінде қабылдайды. Көрсетілетін қызмет алушы өтінішті www.egov.kz "электрондық үкіметтің" веб-порталы немесе migration.enbek.kz арқылы берген кезде көрсетілетін қызметті алушының "жеке кабинетінде" мемлекеттік қызмет көрсету үшін өтініштің қабылданғаны туралы мәртебе, сондай-ақ мемлекеттік қызмет нәтижесін алу күні мен уақыты көрсетілген хабарлама көрінеді.</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Көрсетілетін қызметті алушы паспорттық деректерді көрсетіп және біліктілігі, дағдылары мен жұмыс өтілі туралы мәліметтерді толтырып, тіркеуді migration.enbek.kz-да жүзеге асырады.</w:t>
            </w:r>
          </w:p>
          <w:p w:rsidR="00CC46B3" w:rsidRPr="00D03773" w:rsidRDefault="00CC46B3" w:rsidP="00D03773">
            <w:pPr>
              <w:pStyle w:val="a5"/>
              <w:shd w:val="clear" w:color="auto" w:fill="FFFFFF" w:themeFill="background1"/>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Рұқсат көрсетілетін қызметті алушының рұқсатты беруге немесе ұзартуға арналған өтінішінде көрсетілген мерзімге беріледі және 1 (бір) айдан 12 (он екі) айға дейін болуы мүмкін. Еңбекші көшіп келушіге рұқсатты ұзартуды ескере отырып, ең ұзақ мерзім 12 (он екі) айдан аспайды.</w:t>
            </w:r>
          </w:p>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 Көрсетілетін қызметті беруші халықты жұмыспен қамту мәселелері жөніндегі уәкілетті орган бөлген квота шегінде рұқсат береді.</w:t>
            </w:r>
          </w:p>
          <w:p w:rsidR="00683CCD" w:rsidRPr="008B4106" w:rsidRDefault="007E79CE" w:rsidP="00683CCD">
            <w:pPr>
              <w:spacing w:after="0" w:line="240" w:lineRule="auto"/>
              <w:rPr>
                <w:rFonts w:ascii="Times New Roman" w:eastAsia="Calibri" w:hAnsi="Times New Roman" w:cs="Times New Roman"/>
                <w:b/>
                <w:bCs/>
                <w:color w:val="000000"/>
                <w:sz w:val="18"/>
                <w:szCs w:val="18"/>
                <w:lang w:val="kk-KZ"/>
              </w:rPr>
            </w:pPr>
            <w:r w:rsidRPr="008B4106">
              <w:rPr>
                <w:rFonts w:ascii="Times New Roman" w:eastAsia="Calibri" w:hAnsi="Times New Roman" w:cs="Times New Roman"/>
                <w:b/>
                <w:bCs/>
                <w:color w:val="000000"/>
                <w:sz w:val="18"/>
                <w:szCs w:val="18"/>
                <w:lang w:val="kk-KZ"/>
              </w:rPr>
              <w:t xml:space="preserve">Мақсаты: </w:t>
            </w:r>
          </w:p>
          <w:p w:rsidR="007E79CE"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Белгіленген квота шеңберінде еңбек иммигранттарына рұқсаттарды беру, ұзарту және кері қайтаруды жедел әрі ашық жүргізуді қамтамасыз ету.</w:t>
            </w:r>
          </w:p>
          <w:p w:rsidR="00683CCD" w:rsidRPr="00683CCD" w:rsidRDefault="00683CCD" w:rsidP="00683CCD">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683CCD" w:rsidRPr="008B4106" w:rsidRDefault="008B4106" w:rsidP="00683CCD">
            <w:pPr>
              <w:spacing w:after="0" w:line="240" w:lineRule="auto"/>
              <w:rPr>
                <w:rFonts w:ascii="Times New Roman" w:eastAsia="Calibri" w:hAnsi="Times New Roman" w:cs="Times New Roman"/>
                <w:color w:val="000000"/>
                <w:sz w:val="18"/>
                <w:szCs w:val="18"/>
                <w:lang w:val="kk-KZ"/>
              </w:rPr>
            </w:pPr>
            <w:r w:rsidRPr="008B4106">
              <w:rPr>
                <w:rFonts w:ascii="Times New Roman" w:eastAsia="Calibri" w:hAnsi="Times New Roman" w:cs="Times New Roman"/>
                <w:color w:val="000000"/>
                <w:sz w:val="18"/>
                <w:szCs w:val="18"/>
                <w:lang w:val="kk-KZ"/>
              </w:rPr>
              <w:t>Еңбек иммигранттарына рұқсаттарды уақытылы беру, ұзарту және кері қайтару.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40" w:history="1">
              <w:r w:rsidR="00FF4738" w:rsidRPr="000305DB">
                <w:rPr>
                  <w:rStyle w:val="ab"/>
                  <w:rFonts w:ascii="Times New Roman" w:hAnsi="Times New Roman" w:cs="Times New Roman"/>
                  <w:sz w:val="18"/>
                  <w:szCs w:val="18"/>
                  <w:lang w:val="kk-KZ"/>
                </w:rPr>
                <w:t>https://adilet.zan.kz/rus/docs/V2200027595/history</w:t>
              </w:r>
            </w:hyperlink>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Жұмыс беруші жеке тұлғалардан үй шаруашылығында жұмыстарды орындау (қызметтер көрсету) мақсатында Қазақстан Республикасына үй қызметкерлері ретінде келген еңбекші көшіп келушілер</w:t>
            </w:r>
          </w:p>
        </w:tc>
      </w:tr>
      <w:tr w:rsidR="00CC46B3"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CC46B3" w:rsidRPr="00CC46B3" w:rsidRDefault="00CC46B3"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p>
          <w:p w:rsidR="00CC46B3" w:rsidRDefault="00CC46B3" w:rsidP="00C35673">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rsidR="00CC46B3" w:rsidRDefault="00CC46B3" w:rsidP="00C35673">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Нәсіпбек Қайрулла Нәсіпбекұлы</w:t>
            </w:r>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87001999275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Еңбекші иммигрантқа рұқсат дегеніміз не және ол кімге қажет?</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Бұл шетелдік азаматтарға Қазақстанда заңды түрде жұмыс істеу құқығын беретін құжат. ҚР-да жұмысқа орналасқысы келетін барлық шетелдіктерге талап етіледі.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D03773" w:rsidRDefault="00CC46B3" w:rsidP="00D03773">
            <w:pPr>
              <w:spacing w:after="0" w:line="240" w:lineRule="auto"/>
              <w:jc w:val="center"/>
              <w:rPr>
                <w:rFonts w:ascii="Times New Roman" w:hAnsi="Times New Roman" w:cs="Times New Roman"/>
                <w:sz w:val="18"/>
                <w:szCs w:val="18"/>
                <w:lang w:val="kk-KZ"/>
              </w:rPr>
            </w:pPr>
            <w:r w:rsidRPr="00D03773">
              <w:rPr>
                <w:rFonts w:ascii="Times New Roman" w:hAnsi="Times New Roman" w:cs="Times New Roman"/>
                <w:sz w:val="18"/>
                <w:szCs w:val="18"/>
                <w:lang w:val="kk-KZ"/>
              </w:rPr>
              <w:t>Еңбекші көшіп келушіге рұқсат-бұл шетелдік азаматтың Қазақстан аумағында еңбек қызметін жүзеге асыру құқығын растайтын ҚР ІІМ Көші-қон қызметі беретін белгіленген нысандағы ресми құжат. Құжат жұмыс беруші де, шетелдік қызметкер де қол қойған өтініш негізінде беріледі. Рұқсаттың максималды мерзімі-12 ай. Рұқсат жергілікті атқарушы органдар (әкімдіктер) белгілейтін шетелдік жұмыс күшін тартуға арналған квота шеңберінде ресімделеді. Бұл рұқсатсыз шетелдіктің ҚР-дағы еңбек қызметі заңсыз болып саналады.</w:t>
            </w:r>
          </w:p>
          <w:p w:rsidR="008B4106" w:rsidRDefault="007E79CE" w:rsidP="00683CCD">
            <w:pPr>
              <w:spacing w:after="0" w:line="240" w:lineRule="auto"/>
              <w:rPr>
                <w:rFonts w:ascii="Times New Roman" w:eastAsia="Calibri" w:hAnsi="Times New Roman" w:cs="Times New Roman"/>
                <w:color w:val="000000"/>
                <w:sz w:val="18"/>
                <w:szCs w:val="18"/>
                <w:lang w:val="kk-KZ"/>
              </w:rPr>
            </w:pPr>
            <w:r w:rsidRPr="008B4106">
              <w:rPr>
                <w:rFonts w:ascii="Times New Roman" w:eastAsia="Calibri" w:hAnsi="Times New Roman" w:cs="Times New Roman"/>
                <w:b/>
                <w:bCs/>
                <w:color w:val="000000"/>
                <w:sz w:val="18"/>
                <w:szCs w:val="18"/>
                <w:lang w:val="kk-KZ"/>
              </w:rPr>
              <w:t>Мақсаты:</w:t>
            </w:r>
          </w:p>
          <w:p w:rsidR="007E79CE" w:rsidRDefault="007E79CE" w:rsidP="00683CCD">
            <w:pPr>
              <w:spacing w:after="0" w:line="240" w:lineRule="auto"/>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Белгіленген квота шеңберінде шетел азаматтарының еңбек қызметін ресми рұқсат арқылы реттеу.</w:t>
            </w:r>
          </w:p>
          <w:p w:rsidR="008B4106" w:rsidRPr="00683CCD" w:rsidRDefault="008B4106" w:rsidP="008B4106">
            <w:pPr>
              <w:spacing w:after="0" w:line="240" w:lineRule="auto"/>
              <w:rPr>
                <w:rFonts w:ascii="Times New Roman" w:eastAsia="Calibri" w:hAnsi="Times New Roman" w:cs="Times New Roman"/>
                <w:b/>
                <w:bCs/>
                <w:color w:val="000000"/>
                <w:sz w:val="18"/>
                <w:szCs w:val="18"/>
                <w:lang w:val="kk-KZ"/>
              </w:rPr>
            </w:pPr>
            <w:r w:rsidRPr="00683CCD">
              <w:rPr>
                <w:rFonts w:ascii="Times New Roman" w:eastAsia="Calibri" w:hAnsi="Times New Roman" w:cs="Times New Roman"/>
                <w:b/>
                <w:bCs/>
                <w:color w:val="000000"/>
                <w:sz w:val="18"/>
                <w:szCs w:val="18"/>
                <w:lang w:val="kk-KZ"/>
              </w:rPr>
              <w:t>Нәтиже:</w:t>
            </w:r>
          </w:p>
          <w:p w:rsidR="00683CCD" w:rsidRPr="00D03773" w:rsidRDefault="008B4106" w:rsidP="008B4106">
            <w:pPr>
              <w:spacing w:after="0" w:line="240" w:lineRule="auto"/>
              <w:rPr>
                <w:rFonts w:ascii="Times New Roman" w:eastAsia="Calibri" w:hAnsi="Times New Roman" w:cs="Times New Roman"/>
                <w:color w:val="000000"/>
                <w:sz w:val="18"/>
                <w:szCs w:val="18"/>
                <w:lang w:val="kk-KZ"/>
              </w:rPr>
            </w:pPr>
            <w:r w:rsidRPr="00683CCD">
              <w:rPr>
                <w:rFonts w:ascii="Times New Roman" w:eastAsia="Calibri" w:hAnsi="Times New Roman" w:cs="Times New Roman"/>
                <w:color w:val="000000"/>
                <w:sz w:val="18"/>
                <w:szCs w:val="18"/>
                <w:lang w:val="kk-KZ"/>
              </w:rPr>
              <w:t>Шетел азаматтарының заңды жұмыспен қамтылуы және квота шектеулерінің сақталуы.</w:t>
            </w:r>
          </w:p>
          <w:p w:rsidR="007E79CE" w:rsidRPr="00D03773" w:rsidRDefault="007E79CE" w:rsidP="00683CCD">
            <w:pPr>
              <w:spacing w:after="0" w:line="240" w:lineRule="auto"/>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FF4738" w:rsidRDefault="00334067" w:rsidP="00FF4738">
            <w:pPr>
              <w:spacing w:after="0" w:line="240" w:lineRule="auto"/>
              <w:jc w:val="center"/>
              <w:rPr>
                <w:rFonts w:ascii="Times New Roman" w:hAnsi="Times New Roman" w:cs="Times New Roman"/>
                <w:sz w:val="18"/>
                <w:szCs w:val="18"/>
                <w:lang w:val="kk-KZ"/>
              </w:rPr>
            </w:pPr>
            <w:hyperlink r:id="rId41" w:history="1">
              <w:r w:rsidR="00FF4738" w:rsidRPr="000305DB">
                <w:rPr>
                  <w:rStyle w:val="ab"/>
                  <w:rFonts w:ascii="Times New Roman" w:hAnsi="Times New Roman" w:cs="Times New Roman"/>
                  <w:sz w:val="18"/>
                  <w:szCs w:val="18"/>
                  <w:lang w:val="kk-KZ"/>
                </w:rPr>
                <w:t>https://adilet.zan.kz/rus/docs/V2200027595/history</w:t>
              </w:r>
            </w:hyperlink>
          </w:p>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CC46B3" w:rsidRPr="00BA169C" w:rsidRDefault="00CC46B3" w:rsidP="00691E3A">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Жұмыс беруші жеке тұлғалардан үй шаруашылығында жұмыстарды орындау (қызметтер көрсету) мақсатында Қазақстан Республикасына үй қызметкерлері ретінде келген еңбекші көшіп келушілер</w:t>
            </w:r>
          </w:p>
        </w:tc>
      </w:tr>
      <w:tr w:rsidR="00A6133E" w:rsidRPr="00F14D91" w:rsidTr="00941141">
        <w:trPr>
          <w:trHeight w:val="1011"/>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440E0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440E00">
            <w:pPr>
              <w:spacing w:after="0" w:line="240" w:lineRule="auto"/>
              <w:jc w:val="both"/>
              <w:rPr>
                <w:rFonts w:ascii="Times New Roman" w:eastAsia="Calibri" w:hAnsi="Times New Roman" w:cs="Times New Roman"/>
                <w:bCs/>
                <w:sz w:val="18"/>
                <w:szCs w:val="18"/>
                <w:lang w:val="kk-KZ"/>
              </w:rPr>
            </w:pPr>
          </w:p>
          <w:p w:rsidR="00A6133E" w:rsidRPr="00377175" w:rsidRDefault="00A6133E" w:rsidP="00440E0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440E0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440E0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көрсетуге лицензия алу үшін не қажет?</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440E0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лицензиялау рәсімінен өту қажет</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әлеуметтік қорғау саласындағы қадағалау қызметі белгілеген лицензиялау рәсімінен өту қажет. Лицензия алудың негізгі қадамдары мен талаптары: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1. Ұйымдық-құқықтық нысанға сәйкестігі</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Ұйым заңды тұлға немесе жеке кәсіпкер ретінде тіркелуі керек. Бұл қоғамдық ұйым, қор, мемлекеттік немесе муниципалдық мекеме, жеке ұйым болуы мүмкін.</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2. Қажетті Біліктіліктер мен ресурстардың болуы - білікті персонал: әлеуметтік қызметтер көрсету үшін білімі мен кәсіби тәжірибесі бойынша белгіленген талаптарға сәйкес келетін білікті мамандардың (әлеуметтік қызметкерлер, психологтар, медбикелер және т.б.) болуы қажет.</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Материалдық-техникалық база: үй-жайларды, жабдықтарды, мамандандырылған құралдарды, медициналық жабдықтарды қоса алғанда, қызмет көрсету үшін қажетті жағдайлар жасалуы тиіс.</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Санитарлық және өртке қарсы нормаларды сақтау: Үй-жайлар санитарлық және өртке қарсы нормалар мен стандарттардың талаптарына сәйкес болуы тиіс.</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3. Дайындалуы керек құжаттар-</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ALeumet порталы арқылы лицензия алуға өтініш.</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Ұйымның жарғысы: қызмет түрі мен мақсаттарын көрсете отырып.</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Қызметкерлердің біліктілігін растайтын құжаттар: дипломдар, сертификаттар, еңбек шарттары.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Жалға алу шарттары немесе үй-жайға меншік құқығы туралы куәліктер: ұйымның қызмет көрсетуге арналған үй-жайы бар екенін растайтын.</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Санитариялық-эпидемиологиялық қорытынды: үй-жайдың санитариялық нормаларға сәйкестігін растайтын қорытынды.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Медициналық қызметке лицензиялар (егер қызметтерде медициналық компонент болса).</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 Өрт қадағалау органдарының келісімдері мен рұқсаттары.</w:t>
            </w:r>
          </w:p>
          <w:p w:rsidR="00440E00" w:rsidRPr="00D03773" w:rsidRDefault="00440E00"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Мақсаты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Арнаулы әлеуметтік қызметтер көрсетуге лицензия алудың негізгі </w:t>
            </w:r>
            <w:r w:rsidRPr="00D03773">
              <w:rPr>
                <w:rFonts w:ascii="Times New Roman" w:eastAsia="Calibri" w:hAnsi="Times New Roman" w:cs="Times New Roman"/>
                <w:color w:val="000000"/>
                <w:sz w:val="18"/>
                <w:szCs w:val="18"/>
                <w:lang w:val="kk-KZ"/>
              </w:rPr>
              <w:lastRenderedPageBreak/>
              <w:t>мақсаты –</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мүгедектігі бар адамдарға, қарттарға, өмірлік қиын жағдайда жүрген балалар мен отбасыларға сапалы, қауіпсіз және заң талаптарына сәйкес әлеуметтік көмек көрсетуді қамтамасыз ету.</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Лицензиялау арқылы: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қызметтердің сапасы мен қауіпсіздігі бақылауға алынады;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-қызмет алушылардың құқықтары қорғалады;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-білікті мамандармен қамтамасыз етілу талап етіледі;</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-санитарлық, өрт қауіпсіздігі және техникалық нормалардың сақталуы қамтамасыз етіледі;</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қызметтерді заңсыз және талапқа сай емес көрсетудің алдын алады.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Яғни лицензия – бұл ұйымның кәсіби дайындығын, материалдық-техникалық базасының жеткіліктілігін және қызметті заңды негізде жүргізу құқығын растайтын ресми рұқсат.</w:t>
            </w:r>
          </w:p>
          <w:p w:rsidR="00440E00" w:rsidRPr="00D03773" w:rsidRDefault="00440E00" w:rsidP="00D03773">
            <w:pPr>
              <w:spacing w:after="0" w:line="240" w:lineRule="auto"/>
              <w:jc w:val="center"/>
              <w:rPr>
                <w:rFonts w:ascii="Times New Roman" w:eastAsia="Calibri" w:hAnsi="Times New Roman" w:cs="Times New Roman"/>
                <w:b/>
                <w:color w:val="000000"/>
                <w:sz w:val="18"/>
                <w:szCs w:val="18"/>
                <w:lang w:val="kk-KZ"/>
              </w:rPr>
            </w:pPr>
          </w:p>
          <w:p w:rsidR="00440E00" w:rsidRPr="00D03773" w:rsidRDefault="00F14D91" w:rsidP="00D03773">
            <w:pPr>
              <w:spacing w:after="0" w:line="240" w:lineRule="auto"/>
              <w:jc w:val="center"/>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bookmarkStart w:id="0" w:name="_GoBack"/>
            <w:bookmarkEnd w:id="0"/>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Ұйым: «Жас Көмек» қоғамдық қоры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Қызмет түрі: Психологиялық және әлеуметтік қолдау көрсету (балалар мен отбасыларға арналған).</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Қадамдар:</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1. Ұйымдық-құқықтық нысан: «Жас Көмек» қоры заңды тұлға ретінде тіркелді, қоғамдық ұйым болып саналады.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 Қажетті ресурстар:</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Білікті персонал: 2 әлеуметтік қызметкер, 1 психолог және 1 медбике – барлығы дипломдары мен сертификаттарымен расталған.</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Материалдық-техникалық база: 3 кеңсе бөлмесі, консультациялық бөлме, компьютерлер, оқу құралдары, медициналық құралдар бар.</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Санитарлық және өртке қарсы талаптар: барлық бөлмелер санитарлық талаптарға сай, өртке қарсы дабыл жүйесі орнатылған.</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 Құжаттар:</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ALеumet порталы арқылы лицензияға өтініш жіберілді.</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Ұйым жарғысы: қызмет түрі – әлеуметтік және психологиялық қолдау, мақсат – балалар мен отбасыларға көмек көрсету.</w:t>
            </w:r>
          </w:p>
          <w:p w:rsidR="00440E00" w:rsidRPr="00D03773" w:rsidRDefault="00440E00" w:rsidP="00D03773">
            <w:pPr>
              <w:spacing w:after="0" w:line="240" w:lineRule="auto"/>
              <w:jc w:val="center"/>
              <w:rPr>
                <w:rFonts w:ascii="Times New Roman" w:eastAsia="Calibri" w:hAnsi="Times New Roman" w:cs="Times New Roman"/>
                <w:color w:val="000000"/>
                <w:sz w:val="18"/>
                <w:szCs w:val="18"/>
                <w:highlight w:val="yellow"/>
                <w:lang w:val="kk-KZ"/>
              </w:rPr>
            </w:pPr>
            <w:r w:rsidRPr="00D03773">
              <w:rPr>
                <w:rFonts w:ascii="Times New Roman" w:eastAsia="Calibri" w:hAnsi="Times New Roman" w:cs="Times New Roman"/>
                <w:color w:val="000000"/>
                <w:sz w:val="18"/>
                <w:szCs w:val="18"/>
                <w:lang w:val="kk-KZ"/>
              </w:rPr>
              <w:t>Қызметкерлердің дипломдары мен сертификаттары қосылды.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Үй-жайға меншік құқығы туралы куәлік және жалға алу шарты қоса берілді.</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Санитарлық-эпидемиологиялық қорытынды алынған.</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Медициналық лицензия (егер психологиялық немесе медициналық қызмет көрсетілсе) дайындалды.</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Өрт қадағалау органдарының келісімі мен рұқсаты бар.</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440E00" w:rsidRPr="00D03773" w:rsidRDefault="00440E0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Барлық талаптар орындалып, «Жас Көмек» қоры арнаулы әлеуметтік қызмет көрсету лицензиясын алды. Енді қор балалар мен отбасыларға психологиялық және әлеуметтік қолдау көрсетуді заңды түрде жүргізе алады.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440E00">
            <w:pPr>
              <w:spacing w:after="0" w:line="240" w:lineRule="auto"/>
              <w:jc w:val="both"/>
              <w:rPr>
                <w:rFonts w:ascii="Times New Roman" w:eastAsia="Calibri" w:hAnsi="Times New Roman" w:cs="Times New Roman"/>
                <w:color w:val="000000"/>
                <w:sz w:val="18"/>
                <w:szCs w:val="18"/>
                <w:lang w:val="kk-KZ"/>
              </w:rPr>
            </w:pPr>
            <w:hyperlink r:id="rId42" w:history="1">
              <w:r w:rsidR="0001636D" w:rsidRPr="00075742">
                <w:rPr>
                  <w:rStyle w:val="ab"/>
                  <w:rFonts w:ascii="Times New Roman" w:eastAsia="Calibri" w:hAnsi="Times New Roman" w:cs="Times New Roman"/>
                  <w:sz w:val="18"/>
                  <w:szCs w:val="18"/>
                  <w:lang w:val="kk-KZ"/>
                </w:rPr>
                <w:t>https://adilet.zan.kz/rus/docs/K2300000224</w:t>
              </w:r>
            </w:hyperlink>
          </w:p>
          <w:p w:rsidR="0001636D" w:rsidRPr="00BA169C" w:rsidRDefault="0001636D" w:rsidP="00440E0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1636D" w:rsidRPr="00BA169C" w:rsidRDefault="0001636D" w:rsidP="00440E0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1636D" w:rsidRPr="00BA169C" w:rsidRDefault="0001636D" w:rsidP="00440E0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A6133E" w:rsidRPr="00FF4738" w:rsidRDefault="00334067" w:rsidP="00440E00">
            <w:pPr>
              <w:spacing w:after="0" w:line="240" w:lineRule="auto"/>
              <w:jc w:val="both"/>
              <w:rPr>
                <w:rFonts w:ascii="Times New Roman" w:eastAsia="Calibri" w:hAnsi="Times New Roman" w:cs="Times New Roman"/>
                <w:bCs/>
                <w:sz w:val="18"/>
                <w:szCs w:val="18"/>
                <w:lang w:val="kk-KZ"/>
              </w:rPr>
            </w:pPr>
            <w:hyperlink r:id="rId43" w:history="1">
              <w:r w:rsidR="00FF4738" w:rsidRPr="00FF4738">
                <w:rPr>
                  <w:rStyle w:val="ab"/>
                  <w:rFonts w:ascii="Times New Roman" w:eastAsia="Calibri" w:hAnsi="Times New Roman" w:cs="Times New Roman"/>
                  <w:sz w:val="18"/>
                  <w:szCs w:val="18"/>
                  <w:lang w:val="kk-KZ"/>
                </w:rPr>
                <w:t>https://adilet.zan.kz/rus/docs/V2300032875</w:t>
              </w:r>
            </w:hyperlink>
          </w:p>
          <w:p w:rsidR="00A6133E" w:rsidRPr="00377175" w:rsidRDefault="00A6133E" w:rsidP="00440E0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көрсететін ұйымдар қызметінің қағидалары,</w:t>
            </w:r>
          </w:p>
          <w:p w:rsidR="00A6133E" w:rsidRPr="00377175" w:rsidRDefault="00A6133E" w:rsidP="00440E0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xml:space="preserve">Қазақстан Республикасы Премьер-Министрінің орынбасары - Еңбек және халықты әлеуметтік </w:t>
            </w:r>
            <w:r w:rsidRPr="00377175">
              <w:rPr>
                <w:rFonts w:ascii="Times New Roman" w:eastAsia="Calibri" w:hAnsi="Times New Roman" w:cs="Times New Roman"/>
                <w:bCs/>
                <w:sz w:val="18"/>
                <w:szCs w:val="18"/>
                <w:lang w:val="kk-KZ"/>
              </w:rPr>
              <w:lastRenderedPageBreak/>
              <w:t>қорғау министрінің 2023 жылғы 22 маусымдағы № 230 бұйрығымен бекітілген.</w:t>
            </w:r>
          </w:p>
          <w:p w:rsidR="0001636D" w:rsidRPr="00921635" w:rsidRDefault="00334067" w:rsidP="00440E00">
            <w:pPr>
              <w:spacing w:after="0" w:line="240" w:lineRule="auto"/>
              <w:jc w:val="both"/>
              <w:rPr>
                <w:rFonts w:ascii="Times New Roman" w:eastAsia="Calibri" w:hAnsi="Times New Roman" w:cs="Times New Roman"/>
                <w:color w:val="000000"/>
                <w:sz w:val="18"/>
                <w:szCs w:val="18"/>
                <w:lang w:val="kk-KZ"/>
              </w:rPr>
            </w:pPr>
            <w:hyperlink r:id="rId44" w:history="1">
              <w:r w:rsidR="0001636D" w:rsidRPr="00075742">
                <w:rPr>
                  <w:rStyle w:val="ab"/>
                  <w:rFonts w:ascii="Times New Roman" w:eastAsia="Calibri" w:hAnsi="Times New Roman" w:cs="Times New Roman"/>
                  <w:sz w:val="18"/>
                  <w:szCs w:val="18"/>
                  <w:lang w:val="kk-KZ"/>
                </w:rPr>
                <w:t>https://adilet.zan.kz/rus/docs/V2300032941</w:t>
              </w:r>
            </w:hyperlink>
          </w:p>
          <w:p w:rsidR="00A6133E" w:rsidRPr="00BA169C" w:rsidRDefault="00A6133E" w:rsidP="00440E0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 Қазақстан Республикасы Премьер-Министрінің орынбасары - Еңбек және халықты әлеуметтік 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A6133E" w:rsidRPr="00BA169C" w:rsidRDefault="00A6133E" w:rsidP="00440E0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Мүгедектігі бар адамдар үшін күндізгі болу орталықтарын ашу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Отбасын қолдау орталығы дегеніміз не?</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Отбасын қолдау орталығы – бұл қиын өмірлік жағдайға тап болған отбасыларға, әйелдерге, ерлерге және балаларға психологиялық, құқықтық, әлеуметтік және педагогикалық көмек көрсететін ұйым.</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Облыста отбасылық жанжалдарды шешу, өмірлік қиын жағдайға түскен отбасыларға қолдау көрсету, отбасылық-тұрмыстық зорлық-зомбылықтың алдын алу, психологиялық, әлеуметтік, құқықтық кеңес беру, жұмысқа бейімдеу, әйелдер мен балаларға қатысты қызмет көрсету мақсатында аудандық/қалалық «Отбасын қолдау орталығы» коммуналдық мемлекеттік мекеме құрылды. Барлығы 10 орталық жұмыс атқаруда.</w:t>
            </w:r>
          </w:p>
          <w:p w:rsidR="006254AC" w:rsidRPr="00D03773" w:rsidRDefault="006254AC" w:rsidP="00D03773">
            <w:pPr>
              <w:spacing w:after="0" w:line="240" w:lineRule="auto"/>
              <w:jc w:val="center"/>
              <w:rPr>
                <w:rFonts w:ascii="Times New Roman" w:eastAsia="Calibri" w:hAnsi="Times New Roman" w:cs="Times New Roman"/>
                <w:b/>
                <w:bCs/>
                <w:sz w:val="18"/>
                <w:szCs w:val="18"/>
                <w:lang w:val="kk-KZ"/>
              </w:rPr>
            </w:pPr>
            <w:r w:rsidRPr="00D03773">
              <w:rPr>
                <w:rFonts w:ascii="Times New Roman" w:eastAsia="Calibri" w:hAnsi="Times New Roman" w:cs="Times New Roman"/>
                <w:b/>
                <w:bCs/>
                <w:sz w:val="18"/>
                <w:szCs w:val="18"/>
                <w:lang w:val="kk-KZ"/>
              </w:rPr>
              <w:t>Мақсаты:</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6254AC" w:rsidRPr="00D03773" w:rsidRDefault="006254A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Отбасының әл-ауқатын нығайту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p>
          <w:p w:rsidR="006254AC" w:rsidRPr="00D03773" w:rsidRDefault="006254A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Әлеуметтік және педагогикалық көмек көрсету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Балалардың қауіпсіздігі мен дамуын қамтамасыз ету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Отбасылық құндылықтарды насихаттау</w:t>
            </w:r>
          </w:p>
          <w:p w:rsidR="006254AC" w:rsidRPr="00D03773" w:rsidRDefault="00F14D91" w:rsidP="00D03773">
            <w:pPr>
              <w:spacing w:after="0" w:line="240" w:lineRule="auto"/>
              <w:jc w:val="center"/>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r w:rsidR="006254AC" w:rsidRPr="00D03773">
              <w:rPr>
                <w:rFonts w:ascii="Times New Roman" w:eastAsia="Calibri" w:hAnsi="Times New Roman" w:cs="Times New Roman"/>
                <w:b/>
                <w:color w:val="000000"/>
                <w:sz w:val="18"/>
                <w:szCs w:val="18"/>
                <w:lang w:val="kk-KZ"/>
              </w:rPr>
              <w:t>.</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В Центр обратилась женщина 34 лет с двумя несовершеннолетними детьми (6 и 9 лет). Она находилась в процессе развода. Муж не выплачивал алименты, оказывал психологическое давление и угрожал лишить её родительских прав. Женщина не работала официально, испытывала финансовые трудности и находилась в состоянии эмоционального истощения.</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Проблемы:</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Психологическое насилие со стороны супруга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Отсутствие стабильного дохода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Юридическая неосведомлённость</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Повышенная тревожность у детей</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Помощь центра: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 провёл индивидуальные консультации с женщиной и детьми</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Юрист разъяснил порядок взыскания алиментов и подготовил необходимые документы в суд</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Социальный работник помог оформить адресную социальную помощь</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Женщину направили на бесплатные курсы переподготовки для трудоустройства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Результат:</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Через несколько месяцев женщина устроилась на работу, суд обязал бывшего супруга выплачивать алименты, эмоциональное состояние семьи стабилизировалось, дети стали чувствовать себя спокойнее и увереннее.</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6254AC">
            <w:pPr>
              <w:spacing w:after="0" w:line="240" w:lineRule="auto"/>
              <w:jc w:val="both"/>
              <w:rPr>
                <w:rFonts w:ascii="Times New Roman" w:eastAsia="Calibri" w:hAnsi="Times New Roman" w:cs="Times New Roman"/>
                <w:bCs/>
                <w:sz w:val="18"/>
                <w:szCs w:val="18"/>
                <w:lang w:val="kk-KZ"/>
              </w:rPr>
            </w:pPr>
            <w:hyperlink r:id="rId45" w:history="1">
              <w:r w:rsidR="0001636D" w:rsidRPr="0001636D">
                <w:rPr>
                  <w:rStyle w:val="ab"/>
                  <w:rFonts w:ascii="Times New Roman" w:eastAsia="Calibri" w:hAnsi="Times New Roman" w:cs="Times New Roman"/>
                  <w:bCs/>
                  <w:sz w:val="18"/>
                  <w:szCs w:val="18"/>
                  <w:lang w:val="kk-KZ"/>
                </w:rPr>
                <w:t>https://adilet.zan.kz/rus/docs/V2400034499</w:t>
              </w:r>
            </w:hyperlink>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Орталыққа кімдер жүгіне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Әлеуметтік осал топтар, өмірлік қиын жағдайда қалған отбасылар, көп балалы аналар, зорлық-зомбылық көрген азаматтар</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Орталықтың қызметіне өмірлік қиын жағдайда қалған отбасыларға, көпбалалы ата-аналарға, жалғызбасты аналар мен әкелерге, зорлық-зомбылық көрген азаматтарға кеңес беру арқылы көмек көрсету. Алматы облысы Білім, Денсаулық басқармаларымен, Алматы облысы полиция қызметтерімен бірлесе отырып, қиын өмірлік жағдайдағы отбасыларды анықтау, оқыту, кәсіби психологиялық және құқықтық көмек көрсету бойынша жұмыс жүргізеді. Балалар мен отбасыларға кәсіби көмек көрсету үшін Орталық жұмысына заңгерлер, әлеуметтік педагогтар, психологтар кеңесі қарастырылған. Орталықтарда 2025 жылдың басынан 3968 адам тіркелген, 4277 адамға ақпараттық-ресурстық, 1472 адамға құқықтық кеңес, 851 адамға психологиялық кеңес, 1289 адам базалық тренингтер мен курстарға қатысты, 438 мәдени іс-шара өткізілді.</w:t>
            </w:r>
          </w:p>
          <w:p w:rsidR="006254AC" w:rsidRPr="00D03773" w:rsidRDefault="006254AC" w:rsidP="00D03773">
            <w:pPr>
              <w:spacing w:after="0" w:line="240" w:lineRule="auto"/>
              <w:jc w:val="center"/>
              <w:rPr>
                <w:rFonts w:ascii="Times New Roman" w:eastAsia="Calibri" w:hAnsi="Times New Roman" w:cs="Times New Roman"/>
                <w:b/>
                <w:bCs/>
                <w:sz w:val="18"/>
                <w:szCs w:val="18"/>
                <w:lang w:val="kk-KZ"/>
              </w:rPr>
            </w:pPr>
            <w:r w:rsidRPr="00D03773">
              <w:rPr>
                <w:rFonts w:ascii="Times New Roman" w:eastAsia="Calibri" w:hAnsi="Times New Roman" w:cs="Times New Roman"/>
                <w:b/>
                <w:bCs/>
                <w:sz w:val="18"/>
                <w:szCs w:val="18"/>
                <w:lang w:val="kk-KZ"/>
              </w:rPr>
              <w:t>Мақсаты:</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6254AC" w:rsidRPr="00D03773" w:rsidRDefault="006254A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Отбасының әл-ауқатын нығайту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6254AC" w:rsidRPr="00D03773" w:rsidRDefault="006254A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Әлеуметтік және педагогикалық көмек көрсету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Балалардың қауіпсіздігі мен дамуын қамтамасыз ету</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Отбасылық құндылықтарды насихаттау</w:t>
            </w:r>
          </w:p>
          <w:p w:rsidR="006254AC" w:rsidRPr="00D03773" w:rsidRDefault="00F14D91" w:rsidP="00D03773">
            <w:pPr>
              <w:spacing w:after="0" w:line="240" w:lineRule="auto"/>
              <w:jc w:val="center"/>
              <w:rPr>
                <w:rFonts w:ascii="Times New Roman" w:eastAsia="Calibri" w:hAnsi="Times New Roman" w:cs="Times New Roman"/>
                <w:b/>
                <w:color w:val="000000"/>
                <w:sz w:val="18"/>
                <w:szCs w:val="18"/>
                <w:lang w:val="kk-KZ"/>
              </w:rPr>
            </w:pPr>
            <w:r>
              <w:rPr>
                <w:rFonts w:ascii="Times New Roman" w:eastAsia="Calibri" w:hAnsi="Times New Roman" w:cs="Times New Roman"/>
                <w:b/>
                <w:color w:val="000000"/>
                <w:sz w:val="18"/>
                <w:szCs w:val="18"/>
                <w:lang w:val="kk-KZ"/>
              </w:rPr>
              <w:t>Мысалы</w:t>
            </w:r>
            <w:r w:rsidR="006254AC" w:rsidRPr="00D03773">
              <w:rPr>
                <w:rFonts w:ascii="Times New Roman" w:eastAsia="Calibri" w:hAnsi="Times New Roman" w:cs="Times New Roman"/>
                <w:b/>
                <w:color w:val="000000"/>
                <w:sz w:val="18"/>
                <w:szCs w:val="18"/>
                <w:lang w:val="kk-KZ"/>
              </w:rPr>
              <w:t>.</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В Центр обратилась женщина 34 лет с двумя несовершеннолетними детьми (6 и 9 лет). Она находилась в процессе развода. Муж не выплачивал алименты, оказывал психологическое давление и угрожал лишить её родительских прав. Женщина не работала официально, испытывала финансовые трудности и находилась в состоянии эмоционального истощения.</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Проблемы:</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Психологическое насилие со стороны супруга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Отсутствие стабильного дохода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Юридическая неосведомлённость</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Повышенная тревожность у детей</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Помощь центра: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 провёл индивидуальные консультации с женщиной и детьми</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Юрист разъяснил порядок взыскания алиментов и подготовил необходимые документы в суд</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Социальный работник помог оформить адресную социальную помощь</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Женщину направили на бесплатные курсы переподготовки для трудоустройства</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Результат:</w:t>
            </w:r>
          </w:p>
          <w:p w:rsidR="006254AC" w:rsidRPr="00D03773" w:rsidRDefault="006254A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Через несколько месяцев женщина устроилась на работу, суд обязал бывшего супруга выплачивать алименты, эмоциональное состояние семьи стабилизировалось, дети стали чувствовать себя спокойнее и </w:t>
            </w:r>
            <w:r w:rsidRPr="00D03773">
              <w:rPr>
                <w:rFonts w:ascii="Times New Roman" w:eastAsia="Calibri" w:hAnsi="Times New Roman" w:cs="Times New Roman"/>
                <w:color w:val="000000"/>
                <w:sz w:val="18"/>
                <w:szCs w:val="18"/>
                <w:lang w:val="kk-KZ"/>
              </w:rPr>
              <w:lastRenderedPageBreak/>
              <w:t>увереннее.</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6254AC">
            <w:pPr>
              <w:spacing w:after="0" w:line="240" w:lineRule="auto"/>
              <w:jc w:val="both"/>
              <w:rPr>
                <w:rFonts w:ascii="Times New Roman" w:eastAsia="Calibri" w:hAnsi="Times New Roman" w:cs="Times New Roman"/>
                <w:bCs/>
                <w:sz w:val="18"/>
                <w:szCs w:val="18"/>
                <w:lang w:val="kk-KZ"/>
              </w:rPr>
            </w:pPr>
            <w:hyperlink r:id="rId46" w:history="1">
              <w:r w:rsidR="0001636D" w:rsidRPr="0001636D">
                <w:rPr>
                  <w:rStyle w:val="ab"/>
                  <w:rFonts w:ascii="Times New Roman" w:eastAsia="Calibri" w:hAnsi="Times New Roman" w:cs="Times New Roman"/>
                  <w:bCs/>
                  <w:sz w:val="18"/>
                  <w:szCs w:val="18"/>
                  <w:lang w:val="kk-KZ"/>
                </w:rPr>
                <w:t>https://adilet.zan.kz/rus/docs/V2400034499</w:t>
              </w:r>
            </w:hyperlink>
          </w:p>
          <w:p w:rsidR="00A6133E" w:rsidRPr="00377175" w:rsidRDefault="00A6133E" w:rsidP="006254A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6254A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53169D">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53169D">
            <w:pPr>
              <w:spacing w:after="0" w:line="240" w:lineRule="auto"/>
              <w:jc w:val="both"/>
              <w:rPr>
                <w:rFonts w:ascii="Times New Roman" w:eastAsia="Calibri" w:hAnsi="Times New Roman" w:cs="Times New Roman"/>
                <w:bCs/>
                <w:sz w:val="18"/>
                <w:szCs w:val="18"/>
                <w:lang w:val="kk-KZ"/>
              </w:rPr>
            </w:pPr>
          </w:p>
          <w:p w:rsidR="00A6133E" w:rsidRPr="00377175" w:rsidRDefault="00A6133E" w:rsidP="0053169D">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53169D">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53169D">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заң маманы қызметі көрсетіледі ма? қандай құқықтық қызметтер көрсетеді?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53169D">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 азаматтарға тегін құқықтық кеңес береді. Мамандар отбасылық құқық, еңбек құқығы, әлеуметтік жәрдемақылар, алимент өндіру, ажырасу, қамқоршылық және бала асырап алу мәселелері бойынша кеңес көрсетеді.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Орталықта заңгерлер алимент өндіру тәртібін түсіндіріп, арыз жазуға және сотқа жүгіну үшін қажетті құжаттарды дайындауға көмектеседі. Сондай-ақ борышкерлерді іздеу және алимент өндіру процесін бақылау жолдарын түсіндіреді.Ажырасу рәсімі, мүлікті бөлу, балалардың тұрғылықты жерін анықтау, ата-аналық құқықтарды реттеу мәселелері бойынша кеңес береді.</w:t>
            </w:r>
          </w:p>
          <w:p w:rsidR="0053169D" w:rsidRPr="00D03773" w:rsidRDefault="0053169D" w:rsidP="00D03773">
            <w:pPr>
              <w:spacing w:after="0" w:line="240" w:lineRule="auto"/>
              <w:jc w:val="center"/>
              <w:rPr>
                <w:rFonts w:ascii="Times New Roman" w:eastAsia="Calibri" w:hAnsi="Times New Roman" w:cs="Times New Roman"/>
                <w:b/>
                <w:bCs/>
                <w:sz w:val="18"/>
                <w:szCs w:val="18"/>
                <w:lang w:val="kk-KZ"/>
              </w:rPr>
            </w:pPr>
            <w:r w:rsidRPr="00D03773">
              <w:rPr>
                <w:rFonts w:ascii="Times New Roman" w:eastAsia="Calibri" w:hAnsi="Times New Roman" w:cs="Times New Roman"/>
                <w:b/>
                <w:bCs/>
                <w:sz w:val="18"/>
                <w:szCs w:val="18"/>
                <w:lang w:val="kk-KZ"/>
              </w:rPr>
              <w:t>Мақсаты:</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53169D" w:rsidRPr="00D03773" w:rsidRDefault="0053169D"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Отбасының әл-ауқатын нығайту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53169D" w:rsidRPr="00D03773" w:rsidRDefault="0053169D"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Әлеуметтік және педагогикалық көмек көрсету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Балалардың қауіпсіздігі мен дамуын қамтамасыз ету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Отбасылық құндылықтарды насихаттау</w:t>
            </w:r>
          </w:p>
          <w:p w:rsidR="0053169D"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53169D" w:rsidRPr="00D03773">
              <w:rPr>
                <w:rFonts w:ascii="Times New Roman" w:eastAsia="Calibri" w:hAnsi="Times New Roman" w:cs="Times New Roman"/>
                <w:b/>
                <w:color w:val="000000"/>
                <w:sz w:val="18"/>
                <w:szCs w:val="18"/>
                <w:lang w:val="kk-KZ"/>
              </w:rPr>
              <w:t>:</w:t>
            </w:r>
            <w:r w:rsidR="0053169D" w:rsidRPr="00D03773">
              <w:rPr>
                <w:rFonts w:ascii="Times New Roman" w:eastAsia="Calibri" w:hAnsi="Times New Roman" w:cs="Times New Roman"/>
                <w:color w:val="000000"/>
                <w:sz w:val="18"/>
                <w:szCs w:val="18"/>
                <w:lang w:val="kk-KZ"/>
              </w:rPr>
              <w:t xml:space="preserve"> Азаматқа тегін құқықтық көмек көрсету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Жағдай:</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Азаматша А. екі баланың анасы. Жолдасымен ресми некеде болған, алайда соңғы бір жылда бірге тұрмайды. Жолдасы балаларға материалдық көмек көрсетпейді. Азаматша А. алимент өндіру және некені бұзу мәселесі бойынша құқықтық көмек алу үшін Орталыққа жүгінді.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Мәселе:</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Некені заңды түрде бұзу тәртібі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Балаларға алимент өндіру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Балалардың қамқорлығын рәсімдеу</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Орталықтың әрекеті: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Заң маманы азаматшаға:</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Некені бұзу үшін сотқа талап-арыз беру тәртібін түсіндірді;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Алимент өндіру туралы талап қоюға қажетті құжаттар тізімін ұсынды;</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Алимент мөлшерін есептеу тәртібін түсіндірді;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Балалардың анасының қарауында қалуы үшін қажетті құқықтық негіздерді көрсетті;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Қажет болған жағдайда сотқа өтініш жазуға көмектесті.</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53169D" w:rsidRPr="00D03773" w:rsidRDefault="0053169D"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Азаматша сотқа талап арыз беріп, сот шешімімен неке бұзылды. Балалардың анасының қарауында қалуы бекітіліп, әкесінен алимент өндіру туралы шешім шығарылды.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53169D">
            <w:pPr>
              <w:spacing w:after="0" w:line="240" w:lineRule="auto"/>
              <w:jc w:val="both"/>
              <w:rPr>
                <w:rFonts w:ascii="Times New Roman" w:eastAsia="Calibri" w:hAnsi="Times New Roman" w:cs="Times New Roman"/>
                <w:bCs/>
                <w:sz w:val="18"/>
                <w:szCs w:val="18"/>
                <w:lang w:val="kk-KZ"/>
              </w:rPr>
            </w:pPr>
            <w:hyperlink r:id="rId47" w:history="1">
              <w:r w:rsidR="0001636D" w:rsidRPr="0001636D">
                <w:rPr>
                  <w:rStyle w:val="ab"/>
                  <w:rFonts w:ascii="Times New Roman" w:eastAsia="Calibri" w:hAnsi="Times New Roman" w:cs="Times New Roman"/>
                  <w:bCs/>
                  <w:sz w:val="18"/>
                  <w:szCs w:val="18"/>
                  <w:lang w:val="kk-KZ"/>
                </w:rPr>
                <w:t>https://adilet.zan.kz/rus/docs/V2400034499</w:t>
              </w:r>
            </w:hyperlink>
          </w:p>
          <w:p w:rsidR="00A6133E" w:rsidRPr="00377175" w:rsidRDefault="00A6133E" w:rsidP="0053169D">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rsidR="00A6133E" w:rsidRPr="00BA169C" w:rsidRDefault="00A6133E" w:rsidP="0053169D">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53169D">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C667E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C667EC">
            <w:pPr>
              <w:spacing w:after="0" w:line="240" w:lineRule="auto"/>
              <w:jc w:val="both"/>
              <w:rPr>
                <w:rFonts w:ascii="Times New Roman" w:eastAsia="Calibri" w:hAnsi="Times New Roman" w:cs="Times New Roman"/>
                <w:bCs/>
                <w:sz w:val="18"/>
                <w:szCs w:val="18"/>
                <w:lang w:val="kk-KZ"/>
              </w:rPr>
            </w:pPr>
          </w:p>
          <w:p w:rsidR="00A6133E" w:rsidRPr="00377175" w:rsidRDefault="00A6133E" w:rsidP="00C667E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C667E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C667E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психологтың қабылдауы бар ма?</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C667E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кәсіби психологтар жұмыс істейді. Олар азаматтарға жеке және отбасылық кеңес өткізіп, күйзеліс, уайым, қорқыныш, жанжал және өзара түсініспеушілік мәселелерін шешуге көмектеседі.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both"/>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Психолог мамандары ерлі-зайыптылар мен ата-аналарға арналған отбасылық терапия ұйымдастырылады, балалар мен жасөспірімдерге арналған жеке кеңес, арт-терапия және топтық тренингтер өткізеді. Бағдарламалар баланың эмоционалдық жағдайын тұрақтандыруға, өзін-өзі бағалауын арттыруға және әлеуметтік бейімделуіне көмектеседі.</w:t>
            </w:r>
          </w:p>
          <w:p w:rsidR="00C667EC" w:rsidRPr="00D03773" w:rsidRDefault="00C667EC" w:rsidP="00D03773">
            <w:pPr>
              <w:spacing w:after="0" w:line="240" w:lineRule="auto"/>
              <w:jc w:val="center"/>
              <w:rPr>
                <w:rFonts w:ascii="Times New Roman" w:eastAsia="Calibri" w:hAnsi="Times New Roman" w:cs="Times New Roman"/>
                <w:b/>
                <w:bCs/>
                <w:sz w:val="18"/>
                <w:szCs w:val="18"/>
                <w:lang w:val="kk-KZ"/>
              </w:rPr>
            </w:pPr>
            <w:r w:rsidRPr="00D03773">
              <w:rPr>
                <w:rFonts w:ascii="Times New Roman" w:eastAsia="Calibri" w:hAnsi="Times New Roman" w:cs="Times New Roman"/>
                <w:b/>
                <w:bCs/>
                <w:sz w:val="18"/>
                <w:szCs w:val="18"/>
                <w:lang w:val="kk-KZ"/>
              </w:rPr>
              <w:t>Мақсаты:</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Қиын өмірлік жағдайға тап болған отбасылардың, әйелдер мен ерлердің, сондай-ақ балалардың құқықтарын қорғау, психологиялық тұрақтылығын қалпына келтіру және олардың қоғамға толыққанды бейімделуіне жағдай жасау.</w:t>
            </w:r>
          </w:p>
          <w:p w:rsidR="00C667EC" w:rsidRPr="00D03773" w:rsidRDefault="00C667E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Отбасының әл-ауқатын нығайту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Дағдарыстық жағдайлардың алдын алу (зорлық-зомбылық, ажырасу, қараусыз қалу және т.б.)</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Психологиялық қолдау көрсету және эмоционалдық тұрақтылықты арттыру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Құқықтық кеңес беру арқылы азаматтардың құқықтарын қорғау</w:t>
            </w:r>
          </w:p>
          <w:p w:rsidR="00C667EC" w:rsidRPr="00D03773" w:rsidRDefault="00C667EC" w:rsidP="00D03773">
            <w:pPr>
              <w:spacing w:after="0" w:line="240" w:lineRule="auto"/>
              <w:jc w:val="center"/>
              <w:rPr>
                <w:rFonts w:ascii="Times New Roman" w:eastAsia="Calibri" w:hAnsi="Times New Roman" w:cs="Times New Roman"/>
                <w:sz w:val="18"/>
                <w:szCs w:val="18"/>
                <w:lang w:val="kk-KZ"/>
              </w:rPr>
            </w:pPr>
            <w:r w:rsidRPr="00D03773">
              <w:rPr>
                <w:rFonts w:ascii="Times New Roman" w:eastAsia="Calibri" w:hAnsi="Times New Roman" w:cs="Times New Roman"/>
                <w:color w:val="000000"/>
                <w:sz w:val="18"/>
                <w:szCs w:val="18"/>
                <w:lang w:val="kk-KZ"/>
              </w:rPr>
              <w:t>-</w:t>
            </w:r>
            <w:r w:rsidRPr="00D03773">
              <w:rPr>
                <w:rFonts w:ascii="Times New Roman" w:eastAsia="Calibri" w:hAnsi="Times New Roman" w:cs="Times New Roman"/>
                <w:sz w:val="18"/>
                <w:szCs w:val="18"/>
                <w:lang w:val="kk-KZ"/>
              </w:rPr>
              <w:t xml:space="preserve"> Әлеуметтік және педагогикалық көмек көрсету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Балалардың қауіпсіздігі мен дамуын қамтамасыз ету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Отбасылық құндылықтарды насихаттау</w:t>
            </w:r>
          </w:p>
          <w:p w:rsidR="00C667EC"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C667EC" w:rsidRPr="00D03773">
              <w:rPr>
                <w:rFonts w:ascii="Times New Roman" w:eastAsia="Calibri" w:hAnsi="Times New Roman" w:cs="Times New Roman"/>
                <w:b/>
                <w:color w:val="000000"/>
                <w:sz w:val="18"/>
                <w:szCs w:val="18"/>
                <w:lang w:val="kk-KZ"/>
              </w:rPr>
              <w:t>:</w:t>
            </w:r>
            <w:r w:rsidR="00C667EC" w:rsidRPr="00D03773">
              <w:rPr>
                <w:rFonts w:ascii="Times New Roman" w:eastAsia="Calibri" w:hAnsi="Times New Roman" w:cs="Times New Roman"/>
                <w:color w:val="000000"/>
                <w:sz w:val="18"/>
                <w:szCs w:val="18"/>
                <w:lang w:val="kk-KZ"/>
              </w:rPr>
              <w:t xml:space="preserve"> Жанжалдан кейінгі стрессті жеңу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Пациенттің жағдайы:</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Азамат 35 жаста, соңғы айларда жұмыстағы және отбасындағы жанжалдардан кейін стресс пен уайым сезімін бастан өткеріп жүр. Ұйқысы бұзылған, көңіл-күйі төмен, кейде өзіне сенімсіздік сезімі пайда болады.</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Психологтың қызметі:</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Жеке сессияда пациенттің эмоцияларын тыңдау, оның ой-пікірлерін жүйелеу.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Когнитивті-бихевиоральдық әдістер арқылы стресс пен уайымды жеңілдетуге бағытталған жаттығулар беру.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Отбасылық динамиканы түсіну үшін отбасы мүшелерімен бірге кеңес өткізу.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Өзіне сенімділікті қалпына келтіру, жанжал жағдайларын дұрыс шешу дағдыларын дамыту.</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Апталық сессиялардан кейін пациент өз эмоцияларын басқаруды үйреніп, жанжалдарды конструктивті түрде шешуге қабілетті болды. Көңіл-күйі жақсарып, ұйқысы қалыпқа келді, стресске төзімділігі артты.</w:t>
            </w:r>
          </w:p>
          <w:p w:rsidR="00C667EC" w:rsidRPr="00D03773" w:rsidRDefault="00C667EC"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Егер қаласаңыз, мен сізге орталықтағы психологтың қабылдауына нақты мысал ретінде дайын сценарий немесе клиентпен жүргізілетін сессия жоспарын да жасай аламын.</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C667EC">
            <w:pPr>
              <w:spacing w:after="0" w:line="240" w:lineRule="auto"/>
              <w:jc w:val="both"/>
              <w:rPr>
                <w:rFonts w:ascii="Times New Roman" w:eastAsia="Calibri" w:hAnsi="Times New Roman" w:cs="Times New Roman"/>
                <w:bCs/>
                <w:sz w:val="18"/>
                <w:szCs w:val="18"/>
                <w:lang w:val="kk-KZ"/>
              </w:rPr>
            </w:pPr>
            <w:hyperlink r:id="rId48" w:history="1">
              <w:r w:rsidR="0001636D" w:rsidRPr="0001636D">
                <w:rPr>
                  <w:rStyle w:val="ab"/>
                  <w:rFonts w:ascii="Times New Roman" w:eastAsia="Calibri" w:hAnsi="Times New Roman" w:cs="Times New Roman"/>
                  <w:bCs/>
                  <w:sz w:val="18"/>
                  <w:szCs w:val="18"/>
                  <w:lang w:val="kk-KZ"/>
                </w:rPr>
                <w:t>https://adilet.zan.kz/rus/docs/V2400034499</w:t>
              </w:r>
            </w:hyperlink>
          </w:p>
          <w:p w:rsidR="00A6133E" w:rsidRPr="00377175" w:rsidRDefault="00A6133E" w:rsidP="00C667EC">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rsidR="00A6133E" w:rsidRPr="00BA169C" w:rsidRDefault="00A6133E" w:rsidP="00C667E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C667EC">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0275F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0275F0">
            <w:pPr>
              <w:spacing w:after="0" w:line="240" w:lineRule="auto"/>
              <w:jc w:val="both"/>
              <w:rPr>
                <w:rFonts w:ascii="Times New Roman" w:eastAsia="Calibri" w:hAnsi="Times New Roman" w:cs="Times New Roman"/>
                <w:bCs/>
                <w:sz w:val="18"/>
                <w:szCs w:val="18"/>
                <w:lang w:val="kk-KZ"/>
              </w:rPr>
            </w:pPr>
          </w:p>
          <w:p w:rsidR="00A6133E" w:rsidRPr="00377175" w:rsidRDefault="00A6133E" w:rsidP="000275F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0275F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0275F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Тұрмыстық зорлық-зомбылық құрбандары қайда жүгінуге болады және қандай қызметтерді алады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0275F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Тұрмыстық зорлық-зомбылық құрбандарына әлеуметтік көмек көрсету орталығында тұрмыстық зорлық-зомбылық құрбандарына, оның ішінде балаларға арнаулы әлеуметтік қызметтер көрсетіледі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Тұрмыстық зорлық-зомбылықтың құрбаны деп танылған адамдар үшін 2023 жылы "тұрмыстық зорлық-зомбылық құрбандарына әлеуметтік көмек орталығы"КММ құрылды.</w:t>
            </w:r>
          </w:p>
          <w:p w:rsidR="00A6133E" w:rsidRPr="00D03773" w:rsidRDefault="00A6133E" w:rsidP="00D03773">
            <w:pPr>
              <w:spacing w:after="0" w:line="240" w:lineRule="auto"/>
              <w:jc w:val="center"/>
              <w:rPr>
                <w:rFonts w:ascii="Times New Roman" w:eastAsia="Calibri" w:hAnsi="Times New Roman" w:cs="Times New Roman"/>
                <w:bCs/>
                <w:i/>
                <w:sz w:val="18"/>
                <w:szCs w:val="18"/>
                <w:lang w:val="kk-KZ"/>
              </w:rPr>
            </w:pPr>
            <w:r w:rsidRPr="00D03773">
              <w:rPr>
                <w:rFonts w:ascii="Times New Roman" w:eastAsia="Calibri" w:hAnsi="Times New Roman" w:cs="Times New Roman"/>
                <w:b/>
                <w:bCs/>
                <w:i/>
                <w:sz w:val="18"/>
                <w:szCs w:val="18"/>
                <w:lang w:val="kk-KZ"/>
              </w:rPr>
              <w:t>Анықтама:</w:t>
            </w:r>
            <w:r w:rsidRPr="00D03773">
              <w:rPr>
                <w:rFonts w:ascii="Times New Roman" w:eastAsia="Calibri" w:hAnsi="Times New Roman" w:cs="Times New Roman"/>
                <w:bCs/>
                <w:i/>
                <w:sz w:val="18"/>
                <w:szCs w:val="18"/>
                <w:lang w:val="kk-KZ"/>
              </w:rPr>
              <w:t xml:space="preserve"> жобалық қуаты 50 орын, өз қызметін Алматы облысы әкімінің 2022 жылғы 2 желтоқсандағы №383 қаулысы негізінде жүзеге асырады.</w:t>
            </w:r>
          </w:p>
          <w:p w:rsidR="00A6133E" w:rsidRPr="00D03773" w:rsidRDefault="00A6133E" w:rsidP="00D03773">
            <w:pPr>
              <w:spacing w:after="0" w:line="240" w:lineRule="auto"/>
              <w:jc w:val="center"/>
              <w:rPr>
                <w:rFonts w:ascii="Times New Roman" w:eastAsia="Calibri" w:hAnsi="Times New Roman" w:cs="Times New Roman"/>
                <w:bCs/>
                <w:i/>
                <w:sz w:val="18"/>
                <w:szCs w:val="18"/>
                <w:lang w:val="kk-KZ"/>
              </w:rPr>
            </w:pPr>
            <w:r w:rsidRPr="00D03773">
              <w:rPr>
                <w:rFonts w:ascii="Times New Roman" w:eastAsia="Calibri" w:hAnsi="Times New Roman" w:cs="Times New Roman"/>
                <w:bCs/>
                <w:i/>
                <w:sz w:val="18"/>
                <w:szCs w:val="18"/>
                <w:lang w:val="kk-KZ"/>
              </w:rPr>
              <w:t>150 нөмірі бойынша жедел желіге телефон арқылы кеңес беру, байланыс орталығы -1307, орталықтың телефоны 8-727-391-62-50 (тәулік бойы, тегін, құпия).</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Орталық құпия және өтеусіз сипатқа ие, барлық қызмет алушыларға уақытша болу және тұру жағдайында (6 айға дейінгі мерзімде) тұрмыстық зорлық-зомбылық құрбандарына арнаулы әлеуметтік қызмет көрсету стандартына сәйкес арнаулы әлеуметтік қызметтердің 8 түрі ұсынылады.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Қызмет алушылар бөлмелерде 2-5 адам тұрады (анасы мен балалары). Барлық қызмет алушылар тұрмыстық қызметтермен (кептіру, үтіктеу, төсек-орын жабдықтарын, киім-кешек пен іш киімді дезинфекциялау) қамтамасыз етілген.</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Барлық көрсетілетін қызметті алушылар 5 реттік ыстық тамақпен, төсек-орынмен қамтамасыз етілген, барлық қажетті мүкәммалмен төсек-орын беру, аналар мен балаларға киім-кешек пен аяқ киім беру, автотасымалдау, жеке істері бойынша қалаға бару (өзіне және балаларға қажетті заттарды сатып алу), мәдени-бұқаралық іс-шараларға, мектепке бару қызметтері.</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Әлеуметтік-медициналық қызмет көрсету орталығында 4 медбике жұмыс істейді. Әлеуметтік-медициналық қызметтерді тұрғындар аурудың сипатын, медициналық көрсеткіштерін, физикалық және психологиялық жағдайын ескере отырып, уақтылы және қажетті көлемде алады.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Қызмет алушылардың түсуіне қарай Қонаев қаласының қалалық көпсалалы ауруханасында тіркелген халық тіркелімінде (РПН) тіркеу жүзеге асырылады.</w:t>
            </w:r>
          </w:p>
          <w:p w:rsidR="000275F0" w:rsidRPr="00D03773" w:rsidRDefault="000275F0"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Мақсаты:</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Тұрмыстық зорлық-зомбылық құрбандарына, соның ішінде балаларға, қауіпсіздік, психологиялық, құқықтық және әлеуметтік қолдау көрсету арқылы олардың физикалық, психологиялық және әлеуметтік жағдайын жақсарту.</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Нақтырақ айтсақ, әлеуметтік көмек көрсету орталықтарының негізгі мақсаты:</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Қауіпсіздік қамтамасыз ету – құрбандарды зорлықтан қорғау, қауіпсіз </w:t>
            </w:r>
            <w:r w:rsidRPr="00D03773">
              <w:rPr>
                <w:rFonts w:ascii="Times New Roman" w:eastAsia="Calibri" w:hAnsi="Times New Roman" w:cs="Times New Roman"/>
                <w:color w:val="000000"/>
                <w:sz w:val="18"/>
                <w:szCs w:val="18"/>
                <w:lang w:val="kk-KZ"/>
              </w:rPr>
              <w:lastRenderedPageBreak/>
              <w:t>баспана беру.</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Психологиялық қолдау көрсету – травмадан кейін эмоционалды қалпына келуіне көмек көрсету.</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Құқықтық қолдау – полиция, сот немесе басқа органдарға арыз жазуға, құжат рәсімдеуге көмек көрсету.</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көмек және қайта бейімдеу – қаржылық көмек, жұмысқа орналасу немесе білім алу мүмкіндіктерін ұйымдастыру.</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Балаларға арналған қызметтер – психологиялық көмек, қауіпсіз орта, білім және әлеуметтік бейімдеу.</w:t>
            </w:r>
          </w:p>
          <w:p w:rsidR="000275F0"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0275F0" w:rsidRPr="00D03773">
              <w:rPr>
                <w:rFonts w:ascii="Times New Roman" w:eastAsia="Calibri" w:hAnsi="Times New Roman" w:cs="Times New Roman"/>
                <w:b/>
                <w:color w:val="000000"/>
                <w:sz w:val="18"/>
                <w:szCs w:val="18"/>
                <w:lang w:val="kk-KZ"/>
              </w:rPr>
              <w:t>:</w:t>
            </w:r>
            <w:r w:rsidR="000275F0" w:rsidRPr="00D03773">
              <w:rPr>
                <w:rFonts w:ascii="Times New Roman" w:eastAsia="Calibri" w:hAnsi="Times New Roman" w:cs="Times New Roman"/>
                <w:color w:val="000000"/>
                <w:sz w:val="18"/>
                <w:szCs w:val="18"/>
                <w:lang w:val="kk-KZ"/>
              </w:rPr>
              <w:t xml:space="preserve"> Жанна – тұрмыстық зорлық-зомбылық құрбаны</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Жағдай:</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Жанна, 32 жаста, екі баланы жалғыз тәрбиелеп отыр. Оның жұбайы үнемі даулар шығарып, айқайлап, кейде соққы көрсететін. Балалар үйде жалғыз қалудан қорқатын болды, ал Жанна үнемі стресс пен уайымда жүрді.</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Әрекеттер:</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Жанна тұрмыстық зорлық-зомбылық құрбандарына арналған әлеуметтік көмек көрсету орталығына жүгінді.</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Оған және балаларға қауіпсіз уақытша баспана ұсынылды.</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 психологы жеке және топтық кеңестер өткізіп, Жаннаға қорқыныш пен уайыммен күресуге көмектесті.</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Юрист Жаннаға полицияға арыз жазуға және сотқа құжат дайындауға көмектесті.</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қызметкер Жаннаға жұмыс табуға және әлеуметтік жәрдемақы алуға қолдау көрсетті, осылайша Жанна қаржылай тәуелсіз болды.</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Балаларға психологиялық көмек және бейімделу сабақтары ұйымдастырылып, олар қауіпсіздік сезімін қайта қалпына келтірді.</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0275F0" w:rsidRPr="00D03773" w:rsidRDefault="000275F0"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Бірнеше айдан кейін Жанна мен оның балалары өздерін қауіпсіз сезініп, Жаннаның психологиялық жағдайы жақсарды. Ол қаржылай тәуелсіз болып, мамандардың қолдауын алды.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1636D" w:rsidRDefault="00334067" w:rsidP="000275F0">
            <w:pPr>
              <w:spacing w:after="0" w:line="240" w:lineRule="auto"/>
              <w:jc w:val="both"/>
              <w:rPr>
                <w:rFonts w:ascii="Times New Roman" w:eastAsia="Calibri" w:hAnsi="Times New Roman" w:cs="Times New Roman"/>
                <w:color w:val="000000"/>
                <w:sz w:val="18"/>
                <w:szCs w:val="18"/>
                <w:lang w:val="kk-KZ"/>
              </w:rPr>
            </w:pPr>
            <w:hyperlink r:id="rId49" w:history="1">
              <w:r w:rsidR="0001636D" w:rsidRPr="00075742">
                <w:rPr>
                  <w:rStyle w:val="ab"/>
                  <w:rFonts w:ascii="Times New Roman" w:eastAsia="Calibri" w:hAnsi="Times New Roman" w:cs="Times New Roman"/>
                  <w:sz w:val="18"/>
                  <w:szCs w:val="18"/>
                  <w:lang w:val="kk-KZ"/>
                </w:rPr>
                <w:t>https://adilet.zan.kz/rus/docs/K2300000224</w:t>
              </w:r>
            </w:hyperlink>
          </w:p>
          <w:p w:rsidR="0001636D" w:rsidRPr="00BA169C" w:rsidRDefault="0001636D" w:rsidP="000275F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әлеуметтік Кодексі»</w:t>
            </w:r>
          </w:p>
          <w:p w:rsidR="0001636D" w:rsidRPr="00BA169C" w:rsidRDefault="0001636D" w:rsidP="000275F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rsidR="0001636D" w:rsidRPr="00BA169C" w:rsidRDefault="0001636D" w:rsidP="000275F0">
            <w:pPr>
              <w:spacing w:after="0" w:line="240" w:lineRule="auto"/>
              <w:jc w:val="both"/>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rsidR="0001636D" w:rsidRPr="00921635" w:rsidRDefault="00334067" w:rsidP="000275F0">
            <w:pPr>
              <w:spacing w:after="0" w:line="240" w:lineRule="auto"/>
              <w:jc w:val="both"/>
              <w:rPr>
                <w:rFonts w:ascii="Times New Roman" w:eastAsia="Calibri" w:hAnsi="Times New Roman" w:cs="Times New Roman"/>
                <w:color w:val="000000"/>
                <w:sz w:val="18"/>
                <w:szCs w:val="18"/>
                <w:lang w:val="kk-KZ"/>
              </w:rPr>
            </w:pPr>
            <w:hyperlink r:id="rId50" w:history="1">
              <w:r w:rsidR="0001636D" w:rsidRPr="00075742">
                <w:rPr>
                  <w:rStyle w:val="ab"/>
                  <w:rFonts w:ascii="Times New Roman" w:eastAsia="Calibri" w:hAnsi="Times New Roman" w:cs="Times New Roman"/>
                  <w:sz w:val="18"/>
                  <w:szCs w:val="18"/>
                  <w:lang w:val="kk-KZ"/>
                </w:rPr>
                <w:t>https://adilet.zan.kz/rus/docs/V2300032941</w:t>
              </w:r>
            </w:hyperlink>
          </w:p>
          <w:p w:rsidR="00A6133E" w:rsidRPr="00377175" w:rsidRDefault="00A6133E" w:rsidP="000275F0">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w:t>
            </w:r>
          </w:p>
          <w:p w:rsidR="00A6133E" w:rsidRPr="00BA169C" w:rsidRDefault="00A6133E" w:rsidP="000275F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0275F0">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Тұрмыстық зорлық-зомбылық құрбандарына көмек көрсету</w:t>
            </w:r>
          </w:p>
        </w:tc>
      </w:tr>
      <w:tr w:rsidR="00A6133E" w:rsidRPr="00F14D91" w:rsidTr="00941141">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DD05C3">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DD05C3">
            <w:pPr>
              <w:spacing w:after="0" w:line="240" w:lineRule="auto"/>
              <w:jc w:val="both"/>
              <w:rPr>
                <w:rFonts w:ascii="Times New Roman" w:eastAsia="Calibri" w:hAnsi="Times New Roman" w:cs="Times New Roman"/>
                <w:bCs/>
                <w:sz w:val="18"/>
                <w:szCs w:val="18"/>
                <w:lang w:val="kk-KZ"/>
              </w:rPr>
            </w:pPr>
          </w:p>
          <w:p w:rsidR="00A6133E" w:rsidRPr="00377175" w:rsidRDefault="00A6133E" w:rsidP="00DD05C3">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DD05C3">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DD05C3">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Егде жастағы адамдар үшін аймақта қандай қолдау шаралары көрсетіледі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DD05C3">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Қарт адамдар үшін аудандар мен қалаларда Белсенді ұзақ өмір  орталықтары ашылды және жұмыс істеуде</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Егде жастағы адамдардың денсаулығы мен бос уақытын ұйымдастыру мақсатында 2023 жылы Алматы облысында Есік қаласының "белсенді ұзақ өмір сүру орталығы" КММ ашылды.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 Сенат спикері Мәулен Әшімбаевтың Алматы облысына жұмыс сапары барысында берген тапсырмасы, сондай-ақ Еңбек министрлігінің Іс-шаралар жоспары аясында облыстың аудандары мен қалаларында Белсенді ұзақ өмір сүру орталығының филиалдары ашылды.</w:t>
            </w:r>
          </w:p>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Орталықтар мәдениет үйлерінде, білім беру ұйымдарында (толтырылуы төмен колледждер), спорт нысандарында орналасқан және 19 қызмет түрін көрсетеді.</w:t>
            </w:r>
          </w:p>
          <w:p w:rsidR="00DD05C3" w:rsidRPr="00D03773" w:rsidRDefault="00DD05C3"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Мақсаты:</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1. Қарт адамдардың әлеуметтік қатысуын қамтамасыз ету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Орталықтар адамдарға әлеуметтік желілер құруға, достарымен, құрдастарымен байланыста болуға мүмкіндік береді.</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lastRenderedPageBreak/>
              <w:t>Жалғыздық пен әлеуметтік оқшауланудан сақтауға бағытталған.</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 Денсаулық пен физикалық белсенділікті қолдау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нысандары мен қозғалыс сабақтары арқылы физикалық белсенділікті арттыру.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 Мәдени және білім беру қызметтерін ұсыну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4. Құзыреттілікті арттыру және өзін-өзі дамыту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адамдардың өз бетінше өмір сүру қабілетін арттыру.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5. Қоғамға интеграциялау және өмір сапасын жақсарту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DD05C3" w:rsidRPr="00D03773" w:rsidRDefault="00DD05C3"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Эмоционалды және психологиялық тұрақтылықты қолдау.</w:t>
            </w:r>
          </w:p>
          <w:p w:rsidR="00E26804"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E26804" w:rsidRPr="00D03773">
              <w:rPr>
                <w:rFonts w:ascii="Times New Roman" w:eastAsia="Calibri" w:hAnsi="Times New Roman" w:cs="Times New Roman"/>
                <w:b/>
                <w:color w:val="000000"/>
                <w:sz w:val="18"/>
                <w:szCs w:val="18"/>
                <w:lang w:val="kk-KZ"/>
              </w:rPr>
              <w:t>:</w:t>
            </w:r>
            <w:r w:rsidR="00E26804" w:rsidRPr="00D03773">
              <w:rPr>
                <w:rFonts w:ascii="Times New Roman" w:eastAsia="Calibri" w:hAnsi="Times New Roman" w:cs="Times New Roman"/>
                <w:color w:val="000000"/>
                <w:sz w:val="18"/>
                <w:szCs w:val="18"/>
                <w:lang w:val="kk-KZ"/>
              </w:rPr>
              <w:t xml:space="preserve"> «Зейнеткерлерге арналған белсенді уақыт»</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Сипаттама:</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Орталықтың шешімі:</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ұйымдастыруда көмектеседі.</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Қорытынды:</w:t>
            </w:r>
          </w:p>
          <w:p w:rsidR="00E26804" w:rsidRPr="00D03773" w:rsidRDefault="00E2680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DD05C3">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DD05C3">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r w:rsidR="00A6133E" w:rsidRPr="00F14D91" w:rsidTr="00110744">
        <w:trPr>
          <w:trHeight w:val="728"/>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110744">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xml:space="preserve">«Алматы облысының жұмыспен қамтуды үйлестіру және әлеуметтік бағдарламалар </w:t>
            </w:r>
            <w:r w:rsidRPr="00377175">
              <w:rPr>
                <w:rFonts w:ascii="Times New Roman" w:eastAsia="Calibri" w:hAnsi="Times New Roman" w:cs="Times New Roman"/>
                <w:bCs/>
                <w:sz w:val="18"/>
                <w:szCs w:val="18"/>
                <w:lang w:val="kk-KZ"/>
              </w:rPr>
              <w:lastRenderedPageBreak/>
              <w:t>басқармасы» ММ</w:t>
            </w:r>
          </w:p>
          <w:p w:rsidR="00A6133E" w:rsidRPr="00377175" w:rsidRDefault="00A6133E" w:rsidP="00110744">
            <w:pPr>
              <w:spacing w:after="0" w:line="240" w:lineRule="auto"/>
              <w:jc w:val="both"/>
              <w:rPr>
                <w:rFonts w:ascii="Times New Roman" w:eastAsia="Calibri" w:hAnsi="Times New Roman" w:cs="Times New Roman"/>
                <w:bCs/>
                <w:sz w:val="18"/>
                <w:szCs w:val="18"/>
                <w:lang w:val="kk-KZ"/>
              </w:rPr>
            </w:pPr>
          </w:p>
          <w:p w:rsidR="00A6133E" w:rsidRPr="00377175" w:rsidRDefault="00A6133E" w:rsidP="00110744">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Белсенді ұзақ өмір орталығында қандай қызмет түрлерін көрсетеді?</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жалпы 19 түрлі қызмет түрі көрсетіледі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Орталықта жалпы 19 түрлі қызмет түрі көрсетіледі, олар: емдік дене шынықтыру, би,  вокал, скандинавиялық жаяу жүру, есте сақтау қабілетін нығайту, сәндік қолданбалы өнер, it-сауаттылығы, йога, ағылшын тілі, цигун, аквааэробика, актерлық шеберлік, қазақ тілі, теннис, жаттығу залы, караоке/кино, психологтың кеңесі, шахмат, тоғызқұмалақ.</w:t>
            </w:r>
          </w:p>
          <w:p w:rsidR="00110744" w:rsidRPr="00D03773" w:rsidRDefault="0011074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lastRenderedPageBreak/>
              <w:t>Мақсаты: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1. Қарт адамдардың әлеуметтік қатысуын қамтамасыз ету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Орталықтар адамдарға әлеуметтік желілер құруға, достарымен, құрдастарымен байланыста болуға мүмкіндік береді.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Жалғыздық пен әлеуметтік оқшауланудан сақтауға бағытталған.</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 Денсаулық пен физикалық белсенділікті қолдау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нысандары мен қозғалыс сабақтары арқылы физикалық белсенділікті арттыру.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 Мәдени және білім беру қызметтерін ұсыну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4. Құзыреттілікті арттыру және өзін-өзі дамыту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адамдардың өз бетінше өмір сүру қабілетін арттыру.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5. Қоғамға интеграциялау және өмір сапасын жақсарту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Эмоционалды және психологиялық тұрақтылықты қолдау.</w:t>
            </w:r>
          </w:p>
          <w:p w:rsidR="00110744"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110744" w:rsidRPr="00D03773">
              <w:rPr>
                <w:rFonts w:ascii="Times New Roman" w:eastAsia="Calibri" w:hAnsi="Times New Roman" w:cs="Times New Roman"/>
                <w:b/>
                <w:color w:val="000000"/>
                <w:sz w:val="18"/>
                <w:szCs w:val="18"/>
                <w:lang w:val="kk-KZ"/>
              </w:rPr>
              <w:t>:</w:t>
            </w:r>
            <w:r w:rsidR="00110744" w:rsidRPr="00D03773">
              <w:rPr>
                <w:rFonts w:ascii="Times New Roman" w:eastAsia="Calibri" w:hAnsi="Times New Roman" w:cs="Times New Roman"/>
                <w:color w:val="000000"/>
                <w:sz w:val="18"/>
                <w:szCs w:val="18"/>
                <w:lang w:val="kk-KZ"/>
              </w:rPr>
              <w:t xml:space="preserve"> «Зейнеткерлерге арналған белсенді уақыт»</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Сипаттама:</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Орталықтың шешімі: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ұйымдастыруда көмектеседі.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Қорытынды: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 xml:space="preserve">Мемлекет Басшысы Қасым-Жомарт Тоқаевтың "Әділ Қазақстанның экономикалық бағыты" атты Қазақстан халқына </w:t>
            </w:r>
            <w:r w:rsidRPr="00377175">
              <w:rPr>
                <w:rFonts w:ascii="Times New Roman" w:eastAsia="Calibri" w:hAnsi="Times New Roman" w:cs="Times New Roman"/>
                <w:bCs/>
                <w:sz w:val="18"/>
                <w:szCs w:val="18"/>
                <w:lang w:val="kk-KZ"/>
              </w:rPr>
              <w:lastRenderedPageBreak/>
              <w:t>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Өмір сүру ұзақтығын 77 жасқа дейін жеткізу.</w:t>
            </w:r>
          </w:p>
        </w:tc>
      </w:tr>
      <w:tr w:rsidR="00A6133E" w:rsidRPr="00F14D91" w:rsidTr="00941141">
        <w:trPr>
          <w:trHeight w:val="1862"/>
        </w:trPr>
        <w:tc>
          <w:tcPr>
            <w:tcW w:w="96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A6133E" w:rsidRPr="00CC46B3" w:rsidRDefault="00A6133E" w:rsidP="00941141">
            <w:pPr>
              <w:pStyle w:val="a4"/>
              <w:numPr>
                <w:ilvl w:val="0"/>
                <w:numId w:val="3"/>
              </w:numPr>
              <w:tabs>
                <w:tab w:val="left" w:pos="152"/>
              </w:tabs>
              <w:spacing w:after="0" w:line="240" w:lineRule="auto"/>
              <w:rPr>
                <w:rFonts w:ascii="Times New Roman" w:eastAsia="Calibri" w:hAnsi="Times New Roman" w:cs="Times New Roman"/>
                <w:sz w:val="18"/>
                <w:szCs w:val="18"/>
                <w:lang w:val="kk-KZ"/>
              </w:rPr>
            </w:pPr>
          </w:p>
        </w:tc>
        <w:tc>
          <w:tcPr>
            <w:tcW w:w="1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377175" w:rsidRDefault="00A6133E" w:rsidP="00110744">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rsidR="00A6133E" w:rsidRPr="00377175" w:rsidRDefault="00A6133E" w:rsidP="00110744">
            <w:pPr>
              <w:spacing w:after="0" w:line="240" w:lineRule="auto"/>
              <w:jc w:val="both"/>
              <w:rPr>
                <w:rFonts w:ascii="Times New Roman" w:eastAsia="Calibri" w:hAnsi="Times New Roman" w:cs="Times New Roman"/>
                <w:bCs/>
                <w:sz w:val="18"/>
                <w:szCs w:val="18"/>
                <w:lang w:val="kk-KZ"/>
              </w:rPr>
            </w:pPr>
          </w:p>
          <w:p w:rsidR="00A6133E" w:rsidRPr="00377175" w:rsidRDefault="00A6133E" w:rsidP="00110744">
            <w:pPr>
              <w:spacing w:after="0" w:line="240" w:lineRule="auto"/>
              <w:jc w:val="both"/>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Белсенді ұзақ өмір орталығының пайдасы және не себепті зейнетке шыққан ата-апаларымызға осындай  орталыққа бару қажет</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110744" w:rsidP="00110744">
            <w:pPr>
              <w:spacing w:after="0" w:line="240" w:lineRule="auto"/>
              <w:jc w:val="both"/>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Б</w:t>
            </w:r>
            <w:r w:rsidRPr="00110744">
              <w:rPr>
                <w:rFonts w:ascii="Times New Roman" w:eastAsia="Calibri" w:hAnsi="Times New Roman" w:cs="Times New Roman"/>
                <w:bCs/>
                <w:sz w:val="18"/>
                <w:szCs w:val="18"/>
                <w:lang w:val="kk-KZ"/>
              </w:rPr>
              <w:t>елсенді ұзақ өмір орталығына бару – ата-ананың денсаулығы, бақытты өмірі және өмір сапасына инвестиция. Бұл оларға белсенді болып, ақыл-ой қабілеттерін сақтау, жаңа байланыстар орнату және қоғамда өздерін маңызды сезіну мүмкіндігін береді.</w:t>
            </w:r>
          </w:p>
        </w:tc>
        <w:tc>
          <w:tcPr>
            <w:tcW w:w="5710"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D03773" w:rsidRDefault="00A6133E" w:rsidP="00D03773">
            <w:pPr>
              <w:spacing w:after="0" w:line="240" w:lineRule="auto"/>
              <w:jc w:val="center"/>
              <w:rPr>
                <w:rFonts w:ascii="Times New Roman" w:eastAsia="Calibri" w:hAnsi="Times New Roman" w:cs="Times New Roman"/>
                <w:bCs/>
                <w:sz w:val="18"/>
                <w:szCs w:val="18"/>
                <w:lang w:val="kk-KZ"/>
              </w:rPr>
            </w:pPr>
            <w:r w:rsidRPr="00D03773">
              <w:rPr>
                <w:rFonts w:ascii="Times New Roman" w:eastAsia="Calibri" w:hAnsi="Times New Roman" w:cs="Times New Roman"/>
                <w:bCs/>
                <w:sz w:val="18"/>
                <w:szCs w:val="18"/>
                <w:lang w:val="kk-KZ"/>
              </w:rPr>
              <w:t>Бағдарлама Дүниежүзілік денсаулық сақтау ұйымы әзірлеген қартаю проблемалары жөніндегі Мадрид халықаралық іс-қимыл жоспарының тұжырымдамасын ескере отырып әзірленді. Қартаю мәселелері жөніндегі сарапшылар бүкіл ел бойынша белсенді ұзақ өмір орталықтарының көп болуын барынша қажетті және уақтылы шара деп атайды. Қызметалушылардың белсенді қызмет түрлеріне қатысуы нәтижесінде астехондроз, қан қысымы, артрит, бел-арқа аурыларынан едәуір денсаулығы жақсарды.</w:t>
            </w:r>
          </w:p>
          <w:p w:rsidR="00110744" w:rsidRPr="00D03773" w:rsidRDefault="00110744" w:rsidP="00D03773">
            <w:pPr>
              <w:spacing w:after="0" w:line="240" w:lineRule="auto"/>
              <w:jc w:val="center"/>
              <w:rPr>
                <w:rFonts w:ascii="Times New Roman" w:eastAsia="Calibri" w:hAnsi="Times New Roman" w:cs="Times New Roman"/>
                <w:b/>
                <w:color w:val="000000"/>
                <w:sz w:val="18"/>
                <w:szCs w:val="18"/>
                <w:lang w:val="kk-KZ"/>
              </w:rPr>
            </w:pPr>
            <w:r w:rsidRPr="00D03773">
              <w:rPr>
                <w:rFonts w:ascii="Times New Roman" w:eastAsia="Calibri" w:hAnsi="Times New Roman" w:cs="Times New Roman"/>
                <w:b/>
                <w:color w:val="000000"/>
                <w:sz w:val="18"/>
                <w:szCs w:val="18"/>
                <w:lang w:val="kk-KZ"/>
              </w:rPr>
              <w:t>Мақсаты: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1. Қарт адамдардың әлеуметтік қатысуын қамтамасыз ету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Орталықтар адамдарға әлеуметтік желілер құруға, достарымен, құрдастарымен байланыста болуға мүмкіндік береді.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Жалғыздық пен әлеуметтік оқшауланудан сақтауға бағытталған.</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2. Денсаулық пен физикалық белсенділікті қолдау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нысандары мен қозғалыс сабақтары арқылы физикалық белсенділікті арттыру.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Денсаулық сақтау шаралары мен профилактикалық бағдарламалар ұйымдастыру.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3. Мәдени және білім беру қызметтерін ұсыну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үйлері мен колледждерде оқу, шығармашылық және мәдени іс-шараларға қатысу.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Ақпараттық және білім беру тренингтері арқылы өмір бойы оқу мүмкіндігін қамтамасыз ету.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4. Құзыреттілікті арттыру және өзін-өзі дамыту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Компьютерлік сауаттылық, қолөнер, тіл үйрену сияқты түрлі курстар.</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адамдардың өз бетінше өмір сүру қабілетін арттыру.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5. Қоғамға интеграциялау және өмір сапасын жақсарту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Қарт адамдарды қоғамға белсенді қатыстыру, олардың тәжірибесін ұрпаққа жеткізу.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Эмоционалды және психологиялық тұрақтылықты қолдау.</w:t>
            </w:r>
          </w:p>
          <w:p w:rsidR="00110744" w:rsidRPr="00D03773" w:rsidRDefault="00F14D91" w:rsidP="00D03773">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
                <w:color w:val="000000"/>
                <w:sz w:val="18"/>
                <w:szCs w:val="18"/>
                <w:lang w:val="kk-KZ"/>
              </w:rPr>
              <w:t>Мысалы</w:t>
            </w:r>
            <w:r w:rsidR="00110744" w:rsidRPr="00D03773">
              <w:rPr>
                <w:rFonts w:ascii="Times New Roman" w:eastAsia="Calibri" w:hAnsi="Times New Roman" w:cs="Times New Roman"/>
                <w:b/>
                <w:color w:val="000000"/>
                <w:sz w:val="18"/>
                <w:szCs w:val="18"/>
                <w:lang w:val="kk-KZ"/>
              </w:rPr>
              <w:t>:</w:t>
            </w:r>
            <w:r w:rsidR="00110744" w:rsidRPr="00D03773">
              <w:rPr>
                <w:rFonts w:ascii="Times New Roman" w:eastAsia="Calibri" w:hAnsi="Times New Roman" w:cs="Times New Roman"/>
                <w:color w:val="000000"/>
                <w:sz w:val="18"/>
                <w:szCs w:val="18"/>
                <w:lang w:val="kk-KZ"/>
              </w:rPr>
              <w:t xml:space="preserve"> «Зейнеткерлерге арналған белсенді уақыт»</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Сипаттама:</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68 жастағы Марина есімді қала тұрғыны зейнетке шыққаннан кейін өзін жалғыз сезіне бастады. Ол сирек үйден шығып, көршілерімен аз араласып, денсаулығы нашарлағанын және көңіл-күйі төмен екенін айтып шағымданды.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Орталықтың шешімі: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Маринаға Белсенді ұзақ өмір орталығы ұсынылды, онда ол бірнеше бағыттағы қызмет түрлерін таңдай алды: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Спорт залында таңғы гимнастика арқылы физикалық форма сақтау.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Мәдениет үйінде қолөнер үйірмесіне қатысып, жаңа достар табу және шығармашылық қабілетін дамыту.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Дұрыс тамақтану және аурулардың алдын алу тақырыбында дәрістерге қатысу.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Әлеуметтік кездесулер мен шай ішулер арқылы қарым-қатынас кеңейту.</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Нәтиже:</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 xml:space="preserve">Ай ішінде Марина үнемі сабақтарға қатыса бастады, жаңа достар тапты, көңіл-күйі мен денсаулығы жақсарды. Ол енді орталық өміріне белсенді араласады, басқа қатысушыларға мәдени іс-шараларды </w:t>
            </w:r>
            <w:r w:rsidRPr="00D03773">
              <w:rPr>
                <w:rFonts w:ascii="Times New Roman" w:eastAsia="Calibri" w:hAnsi="Times New Roman" w:cs="Times New Roman"/>
                <w:color w:val="000000"/>
                <w:sz w:val="18"/>
                <w:szCs w:val="18"/>
                <w:lang w:val="kk-KZ"/>
              </w:rPr>
              <w:lastRenderedPageBreak/>
              <w:t>ұйымдастыруда көмектеседі.</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Қорытынды:</w:t>
            </w:r>
          </w:p>
          <w:p w:rsidR="00110744" w:rsidRPr="00D03773" w:rsidRDefault="00110744" w:rsidP="00D03773">
            <w:pPr>
              <w:spacing w:after="0" w:line="240" w:lineRule="auto"/>
              <w:jc w:val="center"/>
              <w:rPr>
                <w:rFonts w:ascii="Times New Roman" w:eastAsia="Calibri" w:hAnsi="Times New Roman" w:cs="Times New Roman"/>
                <w:color w:val="000000"/>
                <w:sz w:val="18"/>
                <w:szCs w:val="18"/>
                <w:lang w:val="kk-KZ"/>
              </w:rPr>
            </w:pPr>
            <w:r w:rsidRPr="00D03773">
              <w:rPr>
                <w:rFonts w:ascii="Times New Roman" w:eastAsia="Calibri" w:hAnsi="Times New Roman" w:cs="Times New Roman"/>
                <w:color w:val="000000"/>
                <w:sz w:val="18"/>
                <w:szCs w:val="18"/>
                <w:lang w:val="kk-KZ"/>
              </w:rPr>
              <w:t>Белсенді ұзақ өмір орталығы Маринаның өмір сапасын жақсартуға, денсаулығын сақтауға, әлеуметтік белсенділігін арттыруға және қоғамға пайдалы болуға мүмкіндік берді.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A6133E" w:rsidRPr="00BA169C" w:rsidRDefault="00A6133E" w:rsidP="00110744">
            <w:pPr>
              <w:spacing w:after="0" w:line="240" w:lineRule="auto"/>
              <w:jc w:val="both"/>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bl>
    <w:p w:rsidR="00D76AD1" w:rsidRPr="00BA169C" w:rsidRDefault="00D76AD1" w:rsidP="00BA169C">
      <w:pPr>
        <w:pStyle w:val="a5"/>
        <w:rPr>
          <w:rFonts w:ascii="Times New Roman" w:hAnsi="Times New Roman" w:cs="Times New Roman"/>
          <w:sz w:val="18"/>
          <w:szCs w:val="18"/>
          <w:lang w:val="kk-KZ"/>
        </w:rPr>
      </w:pPr>
    </w:p>
    <w:sectPr w:rsidR="00D76AD1" w:rsidRPr="00BA169C" w:rsidSect="00941141">
      <w:headerReference w:type="default" r:id="rId51"/>
      <w:pgSz w:w="16838" w:h="11906" w:orient="landscape"/>
      <w:pgMar w:top="568" w:right="536" w:bottom="284"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067" w:rsidRDefault="00334067" w:rsidP="00F52826">
      <w:pPr>
        <w:spacing w:after="0" w:line="240" w:lineRule="auto"/>
      </w:pPr>
      <w:r>
        <w:separator/>
      </w:r>
    </w:p>
  </w:endnote>
  <w:endnote w:type="continuationSeparator" w:id="0">
    <w:p w:rsidR="00334067" w:rsidRDefault="00334067" w:rsidP="00F5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067" w:rsidRDefault="00334067" w:rsidP="00F52826">
      <w:pPr>
        <w:spacing w:after="0" w:line="240" w:lineRule="auto"/>
      </w:pPr>
      <w:r>
        <w:separator/>
      </w:r>
    </w:p>
  </w:footnote>
  <w:footnote w:type="continuationSeparator" w:id="0">
    <w:p w:rsidR="00334067" w:rsidRDefault="00334067" w:rsidP="00F52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364722"/>
    </w:sdtPr>
    <w:sdtEndPr/>
    <w:sdtContent>
      <w:p w:rsidR="00545E3C" w:rsidRDefault="00334067">
        <w:pPr>
          <w:pStyle w:val="a6"/>
          <w:jc w:val="center"/>
        </w:pPr>
        <w:r>
          <w:fldChar w:fldCharType="begin"/>
        </w:r>
        <w:r>
          <w:instrText>PAGE   \* MERGEFORMAT</w:instrText>
        </w:r>
        <w:r>
          <w:fldChar w:fldCharType="separate"/>
        </w:r>
        <w:r w:rsidR="00F14D91">
          <w:rPr>
            <w:noProof/>
          </w:rPr>
          <w:t>21</w:t>
        </w:r>
        <w:r>
          <w:rPr>
            <w:noProof/>
          </w:rPr>
          <w:fldChar w:fldCharType="end"/>
        </w:r>
      </w:p>
    </w:sdtContent>
  </w:sdt>
  <w:p w:rsidR="00545E3C" w:rsidRDefault="00545E3C">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F31B60"/>
    <w:multiLevelType w:val="hybridMultilevel"/>
    <w:tmpl w:val="DACC71FC"/>
    <w:lvl w:ilvl="0" w:tplc="0C08D5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2429A"/>
    <w:multiLevelType w:val="hybridMultilevel"/>
    <w:tmpl w:val="82382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76B55F30"/>
    <w:multiLevelType w:val="hybridMultilevel"/>
    <w:tmpl w:val="FCE6B946"/>
    <w:lvl w:ilvl="0" w:tplc="5AEEC54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160FC"/>
    <w:rsid w:val="00010C6A"/>
    <w:rsid w:val="00015033"/>
    <w:rsid w:val="000160FC"/>
    <w:rsid w:val="0001636D"/>
    <w:rsid w:val="00020884"/>
    <w:rsid w:val="000275F0"/>
    <w:rsid w:val="00043C27"/>
    <w:rsid w:val="000538BD"/>
    <w:rsid w:val="00074D03"/>
    <w:rsid w:val="00110744"/>
    <w:rsid w:val="001114F7"/>
    <w:rsid w:val="0012241F"/>
    <w:rsid w:val="00137E3B"/>
    <w:rsid w:val="00193767"/>
    <w:rsid w:val="002218D5"/>
    <w:rsid w:val="00221CC9"/>
    <w:rsid w:val="00223FE9"/>
    <w:rsid w:val="00256921"/>
    <w:rsid w:val="0026100D"/>
    <w:rsid w:val="00291FB6"/>
    <w:rsid w:val="002B2A1E"/>
    <w:rsid w:val="00334067"/>
    <w:rsid w:val="0036114A"/>
    <w:rsid w:val="00365461"/>
    <w:rsid w:val="00365F5A"/>
    <w:rsid w:val="003A022A"/>
    <w:rsid w:val="003B604D"/>
    <w:rsid w:val="003D2BDC"/>
    <w:rsid w:val="003F3B2C"/>
    <w:rsid w:val="00422FC8"/>
    <w:rsid w:val="00440E00"/>
    <w:rsid w:val="00476EAA"/>
    <w:rsid w:val="00491941"/>
    <w:rsid w:val="004D50D9"/>
    <w:rsid w:val="0053169D"/>
    <w:rsid w:val="00545E3C"/>
    <w:rsid w:val="005A0699"/>
    <w:rsid w:val="005B1167"/>
    <w:rsid w:val="005D23ED"/>
    <w:rsid w:val="006254AC"/>
    <w:rsid w:val="00641961"/>
    <w:rsid w:val="0068328D"/>
    <w:rsid w:val="00683CCD"/>
    <w:rsid w:val="00691E3A"/>
    <w:rsid w:val="006E2481"/>
    <w:rsid w:val="006E330F"/>
    <w:rsid w:val="006E3707"/>
    <w:rsid w:val="00720E65"/>
    <w:rsid w:val="00770807"/>
    <w:rsid w:val="007803DE"/>
    <w:rsid w:val="007B3D2A"/>
    <w:rsid w:val="007D02BD"/>
    <w:rsid w:val="007E79CE"/>
    <w:rsid w:val="0081440E"/>
    <w:rsid w:val="00820FC3"/>
    <w:rsid w:val="008532E5"/>
    <w:rsid w:val="00876E47"/>
    <w:rsid w:val="008B4106"/>
    <w:rsid w:val="008D1B0B"/>
    <w:rsid w:val="00936076"/>
    <w:rsid w:val="0093628F"/>
    <w:rsid w:val="00941141"/>
    <w:rsid w:val="009472B6"/>
    <w:rsid w:val="00977CE7"/>
    <w:rsid w:val="00983E70"/>
    <w:rsid w:val="009B0CE6"/>
    <w:rsid w:val="009C0ABC"/>
    <w:rsid w:val="009F7893"/>
    <w:rsid w:val="00A277F2"/>
    <w:rsid w:val="00A27C82"/>
    <w:rsid w:val="00A6133E"/>
    <w:rsid w:val="00A63471"/>
    <w:rsid w:val="00A92E23"/>
    <w:rsid w:val="00A93174"/>
    <w:rsid w:val="00AB0D1F"/>
    <w:rsid w:val="00AB33D0"/>
    <w:rsid w:val="00AB73AD"/>
    <w:rsid w:val="00B230C2"/>
    <w:rsid w:val="00B349E2"/>
    <w:rsid w:val="00B579FE"/>
    <w:rsid w:val="00B8191D"/>
    <w:rsid w:val="00B85208"/>
    <w:rsid w:val="00B907AC"/>
    <w:rsid w:val="00BA169C"/>
    <w:rsid w:val="00BB0653"/>
    <w:rsid w:val="00BC7B1F"/>
    <w:rsid w:val="00BD2B24"/>
    <w:rsid w:val="00BD3777"/>
    <w:rsid w:val="00BE237B"/>
    <w:rsid w:val="00C00157"/>
    <w:rsid w:val="00C103CB"/>
    <w:rsid w:val="00C35673"/>
    <w:rsid w:val="00C437E8"/>
    <w:rsid w:val="00C54C84"/>
    <w:rsid w:val="00C667EC"/>
    <w:rsid w:val="00C802F6"/>
    <w:rsid w:val="00C87F84"/>
    <w:rsid w:val="00CA65C2"/>
    <w:rsid w:val="00CC46B3"/>
    <w:rsid w:val="00CD002B"/>
    <w:rsid w:val="00CD0988"/>
    <w:rsid w:val="00D03773"/>
    <w:rsid w:val="00D104D5"/>
    <w:rsid w:val="00D13F70"/>
    <w:rsid w:val="00D2313F"/>
    <w:rsid w:val="00D45DE7"/>
    <w:rsid w:val="00D67712"/>
    <w:rsid w:val="00D76AD1"/>
    <w:rsid w:val="00D95F8D"/>
    <w:rsid w:val="00D97819"/>
    <w:rsid w:val="00DA179D"/>
    <w:rsid w:val="00DB1C38"/>
    <w:rsid w:val="00DD05C3"/>
    <w:rsid w:val="00E06EAD"/>
    <w:rsid w:val="00E26804"/>
    <w:rsid w:val="00E73BEF"/>
    <w:rsid w:val="00EC42B9"/>
    <w:rsid w:val="00ED3A2E"/>
    <w:rsid w:val="00EF0C77"/>
    <w:rsid w:val="00F14D91"/>
    <w:rsid w:val="00F23619"/>
    <w:rsid w:val="00F3153E"/>
    <w:rsid w:val="00F45147"/>
    <w:rsid w:val="00F52826"/>
    <w:rsid w:val="00F82ECA"/>
    <w:rsid w:val="00F843D6"/>
    <w:rsid w:val="00F907CC"/>
    <w:rsid w:val="00FB1E94"/>
    <w:rsid w:val="00FD2A37"/>
    <w:rsid w:val="00FE7389"/>
    <w:rsid w:val="00FF4544"/>
    <w:rsid w:val="00FF47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CFC25"/>
  <w15:docId w15:val="{CBBCB08E-4FA2-4908-928E-C56236B7B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F70"/>
  </w:style>
  <w:style w:type="paragraph" w:styleId="1">
    <w:name w:val="heading 1"/>
    <w:basedOn w:val="a"/>
    <w:link w:val="10"/>
    <w:uiPriority w:val="9"/>
    <w:qFormat/>
    <w:rsid w:val="00074D0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next w:val="a"/>
    <w:link w:val="30"/>
    <w:uiPriority w:val="9"/>
    <w:semiHidden/>
    <w:unhideWhenUsed/>
    <w:qFormat/>
    <w:rsid w:val="005316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character" w:customStyle="1" w:styleId="10">
    <w:name w:val="Заголовок 1 Знак"/>
    <w:basedOn w:val="a0"/>
    <w:link w:val="1"/>
    <w:uiPriority w:val="9"/>
    <w:rsid w:val="00074D03"/>
    <w:rPr>
      <w:rFonts w:ascii="Times New Roman" w:eastAsia="Times New Roman" w:hAnsi="Times New Roman" w:cs="Times New Roman"/>
      <w:b/>
      <w:bCs/>
      <w:kern w:val="36"/>
      <w:sz w:val="48"/>
      <w:szCs w:val="48"/>
      <w:lang w:val="en-US"/>
    </w:rPr>
  </w:style>
  <w:style w:type="paragraph" w:styleId="aa">
    <w:name w:val="Normal (Web)"/>
    <w:basedOn w:val="a"/>
    <w:uiPriority w:val="99"/>
    <w:unhideWhenUsed/>
    <w:rsid w:val="00074D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C35673"/>
    <w:rPr>
      <w:color w:val="0000FF"/>
      <w:u w:val="single"/>
    </w:rPr>
  </w:style>
  <w:style w:type="character" w:styleId="ac">
    <w:name w:val="Strong"/>
    <w:basedOn w:val="a0"/>
    <w:uiPriority w:val="22"/>
    <w:qFormat/>
    <w:rsid w:val="00C35673"/>
    <w:rPr>
      <w:b/>
      <w:bCs/>
    </w:rPr>
  </w:style>
  <w:style w:type="character" w:customStyle="1" w:styleId="30">
    <w:name w:val="Заголовок 3 Знак"/>
    <w:basedOn w:val="a0"/>
    <w:link w:val="3"/>
    <w:uiPriority w:val="9"/>
    <w:semiHidden/>
    <w:rsid w:val="0053169D"/>
    <w:rPr>
      <w:rFonts w:asciiTheme="majorHAnsi" w:eastAsiaTheme="majorEastAsia" w:hAnsiTheme="majorHAnsi" w:cstheme="majorBidi"/>
      <w:color w:val="1F4D78" w:themeColor="accent1" w:themeShade="7F"/>
      <w:sz w:val="24"/>
      <w:szCs w:val="24"/>
    </w:rPr>
  </w:style>
  <w:style w:type="paragraph" w:styleId="ad">
    <w:name w:val="Balloon Text"/>
    <w:basedOn w:val="a"/>
    <w:link w:val="ae"/>
    <w:uiPriority w:val="99"/>
    <w:semiHidden/>
    <w:unhideWhenUsed/>
    <w:rsid w:val="00545E3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45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96908">
      <w:bodyDiv w:val="1"/>
      <w:marLeft w:val="0"/>
      <w:marRight w:val="0"/>
      <w:marTop w:val="0"/>
      <w:marBottom w:val="0"/>
      <w:divBdr>
        <w:top w:val="none" w:sz="0" w:space="0" w:color="auto"/>
        <w:left w:val="none" w:sz="0" w:space="0" w:color="auto"/>
        <w:bottom w:val="none" w:sz="0" w:space="0" w:color="auto"/>
        <w:right w:val="none" w:sz="0" w:space="0" w:color="auto"/>
      </w:divBdr>
    </w:div>
    <w:div w:id="189606805">
      <w:bodyDiv w:val="1"/>
      <w:marLeft w:val="0"/>
      <w:marRight w:val="0"/>
      <w:marTop w:val="0"/>
      <w:marBottom w:val="0"/>
      <w:divBdr>
        <w:top w:val="none" w:sz="0" w:space="0" w:color="auto"/>
        <w:left w:val="none" w:sz="0" w:space="0" w:color="auto"/>
        <w:bottom w:val="none" w:sz="0" w:space="0" w:color="auto"/>
        <w:right w:val="none" w:sz="0" w:space="0" w:color="auto"/>
      </w:divBdr>
    </w:div>
    <w:div w:id="195238325">
      <w:bodyDiv w:val="1"/>
      <w:marLeft w:val="0"/>
      <w:marRight w:val="0"/>
      <w:marTop w:val="0"/>
      <w:marBottom w:val="0"/>
      <w:divBdr>
        <w:top w:val="none" w:sz="0" w:space="0" w:color="auto"/>
        <w:left w:val="none" w:sz="0" w:space="0" w:color="auto"/>
        <w:bottom w:val="none" w:sz="0" w:space="0" w:color="auto"/>
        <w:right w:val="none" w:sz="0" w:space="0" w:color="auto"/>
      </w:divBdr>
    </w:div>
    <w:div w:id="198978086">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13609975">
      <w:bodyDiv w:val="1"/>
      <w:marLeft w:val="0"/>
      <w:marRight w:val="0"/>
      <w:marTop w:val="0"/>
      <w:marBottom w:val="0"/>
      <w:divBdr>
        <w:top w:val="none" w:sz="0" w:space="0" w:color="auto"/>
        <w:left w:val="none" w:sz="0" w:space="0" w:color="auto"/>
        <w:bottom w:val="none" w:sz="0" w:space="0" w:color="auto"/>
        <w:right w:val="none" w:sz="0" w:space="0" w:color="auto"/>
      </w:divBdr>
    </w:div>
    <w:div w:id="410662039">
      <w:bodyDiv w:val="1"/>
      <w:marLeft w:val="0"/>
      <w:marRight w:val="0"/>
      <w:marTop w:val="0"/>
      <w:marBottom w:val="0"/>
      <w:divBdr>
        <w:top w:val="none" w:sz="0" w:space="0" w:color="auto"/>
        <w:left w:val="none" w:sz="0" w:space="0" w:color="auto"/>
        <w:bottom w:val="none" w:sz="0" w:space="0" w:color="auto"/>
        <w:right w:val="none" w:sz="0" w:space="0" w:color="auto"/>
      </w:divBdr>
    </w:div>
    <w:div w:id="444665437">
      <w:bodyDiv w:val="1"/>
      <w:marLeft w:val="0"/>
      <w:marRight w:val="0"/>
      <w:marTop w:val="0"/>
      <w:marBottom w:val="0"/>
      <w:divBdr>
        <w:top w:val="none" w:sz="0" w:space="0" w:color="auto"/>
        <w:left w:val="none" w:sz="0" w:space="0" w:color="auto"/>
        <w:bottom w:val="none" w:sz="0" w:space="0" w:color="auto"/>
        <w:right w:val="none" w:sz="0" w:space="0" w:color="auto"/>
      </w:divBdr>
    </w:div>
    <w:div w:id="481778898">
      <w:bodyDiv w:val="1"/>
      <w:marLeft w:val="0"/>
      <w:marRight w:val="0"/>
      <w:marTop w:val="0"/>
      <w:marBottom w:val="0"/>
      <w:divBdr>
        <w:top w:val="none" w:sz="0" w:space="0" w:color="auto"/>
        <w:left w:val="none" w:sz="0" w:space="0" w:color="auto"/>
        <w:bottom w:val="none" w:sz="0" w:space="0" w:color="auto"/>
        <w:right w:val="none" w:sz="0" w:space="0" w:color="auto"/>
      </w:divBdr>
    </w:div>
    <w:div w:id="490869348">
      <w:bodyDiv w:val="1"/>
      <w:marLeft w:val="0"/>
      <w:marRight w:val="0"/>
      <w:marTop w:val="0"/>
      <w:marBottom w:val="0"/>
      <w:divBdr>
        <w:top w:val="none" w:sz="0" w:space="0" w:color="auto"/>
        <w:left w:val="none" w:sz="0" w:space="0" w:color="auto"/>
        <w:bottom w:val="none" w:sz="0" w:space="0" w:color="auto"/>
        <w:right w:val="none" w:sz="0" w:space="0" w:color="auto"/>
      </w:divBdr>
    </w:div>
    <w:div w:id="550582441">
      <w:bodyDiv w:val="1"/>
      <w:marLeft w:val="0"/>
      <w:marRight w:val="0"/>
      <w:marTop w:val="0"/>
      <w:marBottom w:val="0"/>
      <w:divBdr>
        <w:top w:val="none" w:sz="0" w:space="0" w:color="auto"/>
        <w:left w:val="none" w:sz="0" w:space="0" w:color="auto"/>
        <w:bottom w:val="none" w:sz="0" w:space="0" w:color="auto"/>
        <w:right w:val="none" w:sz="0" w:space="0" w:color="auto"/>
      </w:divBdr>
    </w:div>
    <w:div w:id="627201328">
      <w:bodyDiv w:val="1"/>
      <w:marLeft w:val="0"/>
      <w:marRight w:val="0"/>
      <w:marTop w:val="0"/>
      <w:marBottom w:val="0"/>
      <w:divBdr>
        <w:top w:val="none" w:sz="0" w:space="0" w:color="auto"/>
        <w:left w:val="none" w:sz="0" w:space="0" w:color="auto"/>
        <w:bottom w:val="none" w:sz="0" w:space="0" w:color="auto"/>
        <w:right w:val="none" w:sz="0" w:space="0" w:color="auto"/>
      </w:divBdr>
    </w:div>
    <w:div w:id="668992240">
      <w:bodyDiv w:val="1"/>
      <w:marLeft w:val="0"/>
      <w:marRight w:val="0"/>
      <w:marTop w:val="0"/>
      <w:marBottom w:val="0"/>
      <w:divBdr>
        <w:top w:val="none" w:sz="0" w:space="0" w:color="auto"/>
        <w:left w:val="none" w:sz="0" w:space="0" w:color="auto"/>
        <w:bottom w:val="none" w:sz="0" w:space="0" w:color="auto"/>
        <w:right w:val="none" w:sz="0" w:space="0" w:color="auto"/>
      </w:divBdr>
    </w:div>
    <w:div w:id="695083778">
      <w:bodyDiv w:val="1"/>
      <w:marLeft w:val="0"/>
      <w:marRight w:val="0"/>
      <w:marTop w:val="0"/>
      <w:marBottom w:val="0"/>
      <w:divBdr>
        <w:top w:val="none" w:sz="0" w:space="0" w:color="auto"/>
        <w:left w:val="none" w:sz="0" w:space="0" w:color="auto"/>
        <w:bottom w:val="none" w:sz="0" w:space="0" w:color="auto"/>
        <w:right w:val="none" w:sz="0" w:space="0" w:color="auto"/>
      </w:divBdr>
    </w:div>
    <w:div w:id="704796805">
      <w:bodyDiv w:val="1"/>
      <w:marLeft w:val="0"/>
      <w:marRight w:val="0"/>
      <w:marTop w:val="0"/>
      <w:marBottom w:val="0"/>
      <w:divBdr>
        <w:top w:val="none" w:sz="0" w:space="0" w:color="auto"/>
        <w:left w:val="none" w:sz="0" w:space="0" w:color="auto"/>
        <w:bottom w:val="none" w:sz="0" w:space="0" w:color="auto"/>
        <w:right w:val="none" w:sz="0" w:space="0" w:color="auto"/>
      </w:divBdr>
      <w:divsChild>
        <w:div w:id="333805070">
          <w:marLeft w:val="0"/>
          <w:marRight w:val="0"/>
          <w:marTop w:val="0"/>
          <w:marBottom w:val="0"/>
          <w:divBdr>
            <w:top w:val="none" w:sz="0" w:space="0" w:color="auto"/>
            <w:left w:val="none" w:sz="0" w:space="0" w:color="auto"/>
            <w:bottom w:val="none" w:sz="0" w:space="0" w:color="auto"/>
            <w:right w:val="none" w:sz="0" w:space="0" w:color="auto"/>
          </w:divBdr>
          <w:divsChild>
            <w:div w:id="1051616317">
              <w:marLeft w:val="0"/>
              <w:marRight w:val="0"/>
              <w:marTop w:val="0"/>
              <w:marBottom w:val="0"/>
              <w:divBdr>
                <w:top w:val="none" w:sz="0" w:space="0" w:color="auto"/>
                <w:left w:val="none" w:sz="0" w:space="0" w:color="auto"/>
                <w:bottom w:val="none" w:sz="0" w:space="0" w:color="auto"/>
                <w:right w:val="none" w:sz="0" w:space="0" w:color="auto"/>
              </w:divBdr>
              <w:divsChild>
                <w:div w:id="1187671096">
                  <w:marLeft w:val="0"/>
                  <w:marRight w:val="0"/>
                  <w:marTop w:val="0"/>
                  <w:marBottom w:val="0"/>
                  <w:divBdr>
                    <w:top w:val="none" w:sz="0" w:space="0" w:color="auto"/>
                    <w:left w:val="none" w:sz="0" w:space="0" w:color="auto"/>
                    <w:bottom w:val="none" w:sz="0" w:space="0" w:color="auto"/>
                    <w:right w:val="none" w:sz="0" w:space="0" w:color="auto"/>
                  </w:divBdr>
                  <w:divsChild>
                    <w:div w:id="176426267">
                      <w:marLeft w:val="0"/>
                      <w:marRight w:val="0"/>
                      <w:marTop w:val="0"/>
                      <w:marBottom w:val="0"/>
                      <w:divBdr>
                        <w:top w:val="none" w:sz="0" w:space="0" w:color="auto"/>
                        <w:left w:val="none" w:sz="0" w:space="0" w:color="auto"/>
                        <w:bottom w:val="none" w:sz="0" w:space="0" w:color="auto"/>
                        <w:right w:val="none" w:sz="0" w:space="0" w:color="auto"/>
                      </w:divBdr>
                      <w:divsChild>
                        <w:div w:id="407309610">
                          <w:marLeft w:val="0"/>
                          <w:marRight w:val="0"/>
                          <w:marTop w:val="0"/>
                          <w:marBottom w:val="0"/>
                          <w:divBdr>
                            <w:top w:val="none" w:sz="0" w:space="0" w:color="auto"/>
                            <w:left w:val="none" w:sz="0" w:space="0" w:color="auto"/>
                            <w:bottom w:val="none" w:sz="0" w:space="0" w:color="auto"/>
                            <w:right w:val="none" w:sz="0" w:space="0" w:color="auto"/>
                          </w:divBdr>
                          <w:divsChild>
                            <w:div w:id="349262871">
                              <w:marLeft w:val="0"/>
                              <w:marRight w:val="0"/>
                              <w:marTop w:val="0"/>
                              <w:marBottom w:val="0"/>
                              <w:divBdr>
                                <w:top w:val="none" w:sz="0" w:space="0" w:color="auto"/>
                                <w:left w:val="none" w:sz="0" w:space="0" w:color="auto"/>
                                <w:bottom w:val="none" w:sz="0" w:space="0" w:color="auto"/>
                                <w:right w:val="none" w:sz="0" w:space="0" w:color="auto"/>
                              </w:divBdr>
                              <w:divsChild>
                                <w:div w:id="19960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5535">
      <w:bodyDiv w:val="1"/>
      <w:marLeft w:val="0"/>
      <w:marRight w:val="0"/>
      <w:marTop w:val="0"/>
      <w:marBottom w:val="0"/>
      <w:divBdr>
        <w:top w:val="none" w:sz="0" w:space="0" w:color="auto"/>
        <w:left w:val="none" w:sz="0" w:space="0" w:color="auto"/>
        <w:bottom w:val="none" w:sz="0" w:space="0" w:color="auto"/>
        <w:right w:val="none" w:sz="0" w:space="0" w:color="auto"/>
      </w:divBdr>
    </w:div>
    <w:div w:id="890655859">
      <w:bodyDiv w:val="1"/>
      <w:marLeft w:val="0"/>
      <w:marRight w:val="0"/>
      <w:marTop w:val="0"/>
      <w:marBottom w:val="0"/>
      <w:divBdr>
        <w:top w:val="none" w:sz="0" w:space="0" w:color="auto"/>
        <w:left w:val="none" w:sz="0" w:space="0" w:color="auto"/>
        <w:bottom w:val="none" w:sz="0" w:space="0" w:color="auto"/>
        <w:right w:val="none" w:sz="0" w:space="0" w:color="auto"/>
      </w:divBdr>
      <w:divsChild>
        <w:div w:id="1255432614">
          <w:marLeft w:val="0"/>
          <w:marRight w:val="0"/>
          <w:marTop w:val="0"/>
          <w:marBottom w:val="0"/>
          <w:divBdr>
            <w:top w:val="none" w:sz="0" w:space="0" w:color="auto"/>
            <w:left w:val="none" w:sz="0" w:space="0" w:color="auto"/>
            <w:bottom w:val="none" w:sz="0" w:space="0" w:color="auto"/>
            <w:right w:val="none" w:sz="0" w:space="0" w:color="auto"/>
          </w:divBdr>
          <w:divsChild>
            <w:div w:id="125976742">
              <w:marLeft w:val="0"/>
              <w:marRight w:val="0"/>
              <w:marTop w:val="0"/>
              <w:marBottom w:val="0"/>
              <w:divBdr>
                <w:top w:val="none" w:sz="0" w:space="0" w:color="auto"/>
                <w:left w:val="none" w:sz="0" w:space="0" w:color="auto"/>
                <w:bottom w:val="none" w:sz="0" w:space="0" w:color="auto"/>
                <w:right w:val="none" w:sz="0" w:space="0" w:color="auto"/>
              </w:divBdr>
              <w:divsChild>
                <w:div w:id="581379255">
                  <w:marLeft w:val="0"/>
                  <w:marRight w:val="0"/>
                  <w:marTop w:val="0"/>
                  <w:marBottom w:val="0"/>
                  <w:divBdr>
                    <w:top w:val="none" w:sz="0" w:space="0" w:color="auto"/>
                    <w:left w:val="none" w:sz="0" w:space="0" w:color="auto"/>
                    <w:bottom w:val="none" w:sz="0" w:space="0" w:color="auto"/>
                    <w:right w:val="none" w:sz="0" w:space="0" w:color="auto"/>
                  </w:divBdr>
                  <w:divsChild>
                    <w:div w:id="981544323">
                      <w:marLeft w:val="0"/>
                      <w:marRight w:val="0"/>
                      <w:marTop w:val="0"/>
                      <w:marBottom w:val="0"/>
                      <w:divBdr>
                        <w:top w:val="none" w:sz="0" w:space="0" w:color="auto"/>
                        <w:left w:val="none" w:sz="0" w:space="0" w:color="auto"/>
                        <w:bottom w:val="none" w:sz="0" w:space="0" w:color="auto"/>
                        <w:right w:val="none" w:sz="0" w:space="0" w:color="auto"/>
                      </w:divBdr>
                      <w:divsChild>
                        <w:div w:id="1237780742">
                          <w:marLeft w:val="0"/>
                          <w:marRight w:val="0"/>
                          <w:marTop w:val="0"/>
                          <w:marBottom w:val="0"/>
                          <w:divBdr>
                            <w:top w:val="none" w:sz="0" w:space="0" w:color="auto"/>
                            <w:left w:val="none" w:sz="0" w:space="0" w:color="auto"/>
                            <w:bottom w:val="none" w:sz="0" w:space="0" w:color="auto"/>
                            <w:right w:val="none" w:sz="0" w:space="0" w:color="auto"/>
                          </w:divBdr>
                          <w:divsChild>
                            <w:div w:id="1946107386">
                              <w:marLeft w:val="0"/>
                              <w:marRight w:val="0"/>
                              <w:marTop w:val="0"/>
                              <w:marBottom w:val="0"/>
                              <w:divBdr>
                                <w:top w:val="none" w:sz="0" w:space="0" w:color="auto"/>
                                <w:left w:val="none" w:sz="0" w:space="0" w:color="auto"/>
                                <w:bottom w:val="none" w:sz="0" w:space="0" w:color="auto"/>
                                <w:right w:val="none" w:sz="0" w:space="0" w:color="auto"/>
                              </w:divBdr>
                              <w:divsChild>
                                <w:div w:id="1118255134">
                                  <w:marLeft w:val="0"/>
                                  <w:marRight w:val="0"/>
                                  <w:marTop w:val="0"/>
                                  <w:marBottom w:val="0"/>
                                  <w:divBdr>
                                    <w:top w:val="none" w:sz="0" w:space="0" w:color="auto"/>
                                    <w:left w:val="none" w:sz="0" w:space="0" w:color="auto"/>
                                    <w:bottom w:val="none" w:sz="0" w:space="0" w:color="auto"/>
                                    <w:right w:val="none" w:sz="0" w:space="0" w:color="auto"/>
                                  </w:divBdr>
                                  <w:divsChild>
                                    <w:div w:id="1292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820139">
          <w:marLeft w:val="0"/>
          <w:marRight w:val="0"/>
          <w:marTop w:val="0"/>
          <w:marBottom w:val="0"/>
          <w:divBdr>
            <w:top w:val="none" w:sz="0" w:space="0" w:color="auto"/>
            <w:left w:val="none" w:sz="0" w:space="0" w:color="auto"/>
            <w:bottom w:val="none" w:sz="0" w:space="0" w:color="auto"/>
            <w:right w:val="none" w:sz="0" w:space="0" w:color="auto"/>
          </w:divBdr>
          <w:divsChild>
            <w:div w:id="1905792556">
              <w:marLeft w:val="0"/>
              <w:marRight w:val="0"/>
              <w:marTop w:val="0"/>
              <w:marBottom w:val="0"/>
              <w:divBdr>
                <w:top w:val="none" w:sz="0" w:space="0" w:color="auto"/>
                <w:left w:val="none" w:sz="0" w:space="0" w:color="auto"/>
                <w:bottom w:val="none" w:sz="0" w:space="0" w:color="auto"/>
                <w:right w:val="none" w:sz="0" w:space="0" w:color="auto"/>
              </w:divBdr>
              <w:divsChild>
                <w:div w:id="382602881">
                  <w:marLeft w:val="0"/>
                  <w:marRight w:val="0"/>
                  <w:marTop w:val="0"/>
                  <w:marBottom w:val="0"/>
                  <w:divBdr>
                    <w:top w:val="none" w:sz="0" w:space="0" w:color="auto"/>
                    <w:left w:val="none" w:sz="0" w:space="0" w:color="auto"/>
                    <w:bottom w:val="none" w:sz="0" w:space="0" w:color="auto"/>
                    <w:right w:val="none" w:sz="0" w:space="0" w:color="auto"/>
                  </w:divBdr>
                  <w:divsChild>
                    <w:div w:id="2134470427">
                      <w:marLeft w:val="0"/>
                      <w:marRight w:val="0"/>
                      <w:marTop w:val="0"/>
                      <w:marBottom w:val="0"/>
                      <w:divBdr>
                        <w:top w:val="none" w:sz="0" w:space="0" w:color="auto"/>
                        <w:left w:val="none" w:sz="0" w:space="0" w:color="auto"/>
                        <w:bottom w:val="none" w:sz="0" w:space="0" w:color="auto"/>
                        <w:right w:val="none" w:sz="0" w:space="0" w:color="auto"/>
                      </w:divBdr>
                      <w:divsChild>
                        <w:div w:id="313264349">
                          <w:marLeft w:val="0"/>
                          <w:marRight w:val="0"/>
                          <w:marTop w:val="0"/>
                          <w:marBottom w:val="0"/>
                          <w:divBdr>
                            <w:top w:val="none" w:sz="0" w:space="0" w:color="auto"/>
                            <w:left w:val="none" w:sz="0" w:space="0" w:color="auto"/>
                            <w:bottom w:val="none" w:sz="0" w:space="0" w:color="auto"/>
                            <w:right w:val="none" w:sz="0" w:space="0" w:color="auto"/>
                          </w:divBdr>
                          <w:divsChild>
                            <w:div w:id="1583754981">
                              <w:marLeft w:val="0"/>
                              <w:marRight w:val="0"/>
                              <w:marTop w:val="0"/>
                              <w:marBottom w:val="0"/>
                              <w:divBdr>
                                <w:top w:val="none" w:sz="0" w:space="0" w:color="auto"/>
                                <w:left w:val="none" w:sz="0" w:space="0" w:color="auto"/>
                                <w:bottom w:val="none" w:sz="0" w:space="0" w:color="auto"/>
                                <w:right w:val="none" w:sz="0" w:space="0" w:color="auto"/>
                              </w:divBdr>
                              <w:divsChild>
                                <w:div w:id="1452557813">
                                  <w:marLeft w:val="0"/>
                                  <w:marRight w:val="0"/>
                                  <w:marTop w:val="0"/>
                                  <w:marBottom w:val="0"/>
                                  <w:divBdr>
                                    <w:top w:val="none" w:sz="0" w:space="0" w:color="auto"/>
                                    <w:left w:val="none" w:sz="0" w:space="0" w:color="auto"/>
                                    <w:bottom w:val="none" w:sz="0" w:space="0" w:color="auto"/>
                                    <w:right w:val="none" w:sz="0" w:space="0" w:color="auto"/>
                                  </w:divBdr>
                                  <w:divsChild>
                                    <w:div w:id="136336976">
                                      <w:marLeft w:val="0"/>
                                      <w:marRight w:val="0"/>
                                      <w:marTop w:val="0"/>
                                      <w:marBottom w:val="0"/>
                                      <w:divBdr>
                                        <w:top w:val="none" w:sz="0" w:space="0" w:color="auto"/>
                                        <w:left w:val="none" w:sz="0" w:space="0" w:color="auto"/>
                                        <w:bottom w:val="none" w:sz="0" w:space="0" w:color="auto"/>
                                        <w:right w:val="none" w:sz="0" w:space="0" w:color="auto"/>
                                      </w:divBdr>
                                      <w:divsChild>
                                        <w:div w:id="1736977094">
                                          <w:marLeft w:val="0"/>
                                          <w:marRight w:val="0"/>
                                          <w:marTop w:val="0"/>
                                          <w:marBottom w:val="0"/>
                                          <w:divBdr>
                                            <w:top w:val="none" w:sz="0" w:space="0" w:color="auto"/>
                                            <w:left w:val="none" w:sz="0" w:space="0" w:color="auto"/>
                                            <w:bottom w:val="none" w:sz="0" w:space="0" w:color="auto"/>
                                            <w:right w:val="none" w:sz="0" w:space="0" w:color="auto"/>
                                          </w:divBdr>
                                          <w:divsChild>
                                            <w:div w:id="96122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1012684">
      <w:bodyDiv w:val="1"/>
      <w:marLeft w:val="0"/>
      <w:marRight w:val="0"/>
      <w:marTop w:val="0"/>
      <w:marBottom w:val="0"/>
      <w:divBdr>
        <w:top w:val="none" w:sz="0" w:space="0" w:color="auto"/>
        <w:left w:val="none" w:sz="0" w:space="0" w:color="auto"/>
        <w:bottom w:val="none" w:sz="0" w:space="0" w:color="auto"/>
        <w:right w:val="none" w:sz="0" w:space="0" w:color="auto"/>
      </w:divBdr>
    </w:div>
    <w:div w:id="1022627157">
      <w:bodyDiv w:val="1"/>
      <w:marLeft w:val="0"/>
      <w:marRight w:val="0"/>
      <w:marTop w:val="0"/>
      <w:marBottom w:val="0"/>
      <w:divBdr>
        <w:top w:val="none" w:sz="0" w:space="0" w:color="auto"/>
        <w:left w:val="none" w:sz="0" w:space="0" w:color="auto"/>
        <w:bottom w:val="none" w:sz="0" w:space="0" w:color="auto"/>
        <w:right w:val="none" w:sz="0" w:space="0" w:color="auto"/>
      </w:divBdr>
    </w:div>
    <w:div w:id="1068723405">
      <w:bodyDiv w:val="1"/>
      <w:marLeft w:val="0"/>
      <w:marRight w:val="0"/>
      <w:marTop w:val="0"/>
      <w:marBottom w:val="0"/>
      <w:divBdr>
        <w:top w:val="none" w:sz="0" w:space="0" w:color="auto"/>
        <w:left w:val="none" w:sz="0" w:space="0" w:color="auto"/>
        <w:bottom w:val="none" w:sz="0" w:space="0" w:color="auto"/>
        <w:right w:val="none" w:sz="0" w:space="0" w:color="auto"/>
      </w:divBdr>
    </w:div>
    <w:div w:id="1091043815">
      <w:bodyDiv w:val="1"/>
      <w:marLeft w:val="0"/>
      <w:marRight w:val="0"/>
      <w:marTop w:val="0"/>
      <w:marBottom w:val="0"/>
      <w:divBdr>
        <w:top w:val="none" w:sz="0" w:space="0" w:color="auto"/>
        <w:left w:val="none" w:sz="0" w:space="0" w:color="auto"/>
        <w:bottom w:val="none" w:sz="0" w:space="0" w:color="auto"/>
        <w:right w:val="none" w:sz="0" w:space="0" w:color="auto"/>
      </w:divBdr>
      <w:divsChild>
        <w:div w:id="1677225039">
          <w:marLeft w:val="0"/>
          <w:marRight w:val="0"/>
          <w:marTop w:val="0"/>
          <w:marBottom w:val="0"/>
          <w:divBdr>
            <w:top w:val="none" w:sz="0" w:space="0" w:color="auto"/>
            <w:left w:val="none" w:sz="0" w:space="0" w:color="auto"/>
            <w:bottom w:val="none" w:sz="0" w:space="0" w:color="auto"/>
            <w:right w:val="none" w:sz="0" w:space="0" w:color="auto"/>
          </w:divBdr>
          <w:divsChild>
            <w:div w:id="1782261435">
              <w:marLeft w:val="0"/>
              <w:marRight w:val="0"/>
              <w:marTop w:val="0"/>
              <w:marBottom w:val="0"/>
              <w:divBdr>
                <w:top w:val="none" w:sz="0" w:space="0" w:color="auto"/>
                <w:left w:val="none" w:sz="0" w:space="0" w:color="auto"/>
                <w:bottom w:val="none" w:sz="0" w:space="0" w:color="auto"/>
                <w:right w:val="none" w:sz="0" w:space="0" w:color="auto"/>
              </w:divBdr>
              <w:divsChild>
                <w:div w:id="2076194526">
                  <w:marLeft w:val="0"/>
                  <w:marRight w:val="0"/>
                  <w:marTop w:val="0"/>
                  <w:marBottom w:val="0"/>
                  <w:divBdr>
                    <w:top w:val="none" w:sz="0" w:space="0" w:color="auto"/>
                    <w:left w:val="none" w:sz="0" w:space="0" w:color="auto"/>
                    <w:bottom w:val="none" w:sz="0" w:space="0" w:color="auto"/>
                    <w:right w:val="none" w:sz="0" w:space="0" w:color="auto"/>
                  </w:divBdr>
                  <w:divsChild>
                    <w:div w:id="1115910008">
                      <w:marLeft w:val="0"/>
                      <w:marRight w:val="0"/>
                      <w:marTop w:val="0"/>
                      <w:marBottom w:val="0"/>
                      <w:divBdr>
                        <w:top w:val="none" w:sz="0" w:space="0" w:color="auto"/>
                        <w:left w:val="none" w:sz="0" w:space="0" w:color="auto"/>
                        <w:bottom w:val="none" w:sz="0" w:space="0" w:color="auto"/>
                        <w:right w:val="none" w:sz="0" w:space="0" w:color="auto"/>
                      </w:divBdr>
                      <w:divsChild>
                        <w:div w:id="83187533">
                          <w:marLeft w:val="0"/>
                          <w:marRight w:val="0"/>
                          <w:marTop w:val="0"/>
                          <w:marBottom w:val="0"/>
                          <w:divBdr>
                            <w:top w:val="none" w:sz="0" w:space="0" w:color="auto"/>
                            <w:left w:val="none" w:sz="0" w:space="0" w:color="auto"/>
                            <w:bottom w:val="none" w:sz="0" w:space="0" w:color="auto"/>
                            <w:right w:val="none" w:sz="0" w:space="0" w:color="auto"/>
                          </w:divBdr>
                          <w:divsChild>
                            <w:div w:id="1147823728">
                              <w:marLeft w:val="0"/>
                              <w:marRight w:val="0"/>
                              <w:marTop w:val="0"/>
                              <w:marBottom w:val="0"/>
                              <w:divBdr>
                                <w:top w:val="none" w:sz="0" w:space="0" w:color="auto"/>
                                <w:left w:val="none" w:sz="0" w:space="0" w:color="auto"/>
                                <w:bottom w:val="none" w:sz="0" w:space="0" w:color="auto"/>
                                <w:right w:val="none" w:sz="0" w:space="0" w:color="auto"/>
                              </w:divBdr>
                              <w:divsChild>
                                <w:div w:id="27387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920082">
      <w:bodyDiv w:val="1"/>
      <w:marLeft w:val="0"/>
      <w:marRight w:val="0"/>
      <w:marTop w:val="0"/>
      <w:marBottom w:val="0"/>
      <w:divBdr>
        <w:top w:val="none" w:sz="0" w:space="0" w:color="auto"/>
        <w:left w:val="none" w:sz="0" w:space="0" w:color="auto"/>
        <w:bottom w:val="none" w:sz="0" w:space="0" w:color="auto"/>
        <w:right w:val="none" w:sz="0" w:space="0" w:color="auto"/>
      </w:divBdr>
    </w:div>
    <w:div w:id="1142700318">
      <w:bodyDiv w:val="1"/>
      <w:marLeft w:val="0"/>
      <w:marRight w:val="0"/>
      <w:marTop w:val="0"/>
      <w:marBottom w:val="0"/>
      <w:divBdr>
        <w:top w:val="none" w:sz="0" w:space="0" w:color="auto"/>
        <w:left w:val="none" w:sz="0" w:space="0" w:color="auto"/>
        <w:bottom w:val="none" w:sz="0" w:space="0" w:color="auto"/>
        <w:right w:val="none" w:sz="0" w:space="0" w:color="auto"/>
      </w:divBdr>
      <w:divsChild>
        <w:div w:id="334310348">
          <w:marLeft w:val="0"/>
          <w:marRight w:val="0"/>
          <w:marTop w:val="0"/>
          <w:marBottom w:val="0"/>
          <w:divBdr>
            <w:top w:val="none" w:sz="0" w:space="0" w:color="auto"/>
            <w:left w:val="none" w:sz="0" w:space="0" w:color="auto"/>
            <w:bottom w:val="none" w:sz="0" w:space="0" w:color="auto"/>
            <w:right w:val="none" w:sz="0" w:space="0" w:color="auto"/>
          </w:divBdr>
          <w:divsChild>
            <w:div w:id="1965623304">
              <w:marLeft w:val="0"/>
              <w:marRight w:val="0"/>
              <w:marTop w:val="0"/>
              <w:marBottom w:val="0"/>
              <w:divBdr>
                <w:top w:val="none" w:sz="0" w:space="0" w:color="auto"/>
                <w:left w:val="none" w:sz="0" w:space="0" w:color="auto"/>
                <w:bottom w:val="none" w:sz="0" w:space="0" w:color="auto"/>
                <w:right w:val="none" w:sz="0" w:space="0" w:color="auto"/>
              </w:divBdr>
              <w:divsChild>
                <w:div w:id="158616291">
                  <w:marLeft w:val="0"/>
                  <w:marRight w:val="0"/>
                  <w:marTop w:val="0"/>
                  <w:marBottom w:val="0"/>
                  <w:divBdr>
                    <w:top w:val="none" w:sz="0" w:space="0" w:color="auto"/>
                    <w:left w:val="none" w:sz="0" w:space="0" w:color="auto"/>
                    <w:bottom w:val="none" w:sz="0" w:space="0" w:color="auto"/>
                    <w:right w:val="none" w:sz="0" w:space="0" w:color="auto"/>
                  </w:divBdr>
                  <w:divsChild>
                    <w:div w:id="825975939">
                      <w:marLeft w:val="0"/>
                      <w:marRight w:val="0"/>
                      <w:marTop w:val="0"/>
                      <w:marBottom w:val="0"/>
                      <w:divBdr>
                        <w:top w:val="none" w:sz="0" w:space="0" w:color="auto"/>
                        <w:left w:val="none" w:sz="0" w:space="0" w:color="auto"/>
                        <w:bottom w:val="none" w:sz="0" w:space="0" w:color="auto"/>
                        <w:right w:val="none" w:sz="0" w:space="0" w:color="auto"/>
                      </w:divBdr>
                      <w:divsChild>
                        <w:div w:id="980499678">
                          <w:marLeft w:val="0"/>
                          <w:marRight w:val="0"/>
                          <w:marTop w:val="0"/>
                          <w:marBottom w:val="0"/>
                          <w:divBdr>
                            <w:top w:val="none" w:sz="0" w:space="0" w:color="auto"/>
                            <w:left w:val="none" w:sz="0" w:space="0" w:color="auto"/>
                            <w:bottom w:val="none" w:sz="0" w:space="0" w:color="auto"/>
                            <w:right w:val="none" w:sz="0" w:space="0" w:color="auto"/>
                          </w:divBdr>
                          <w:divsChild>
                            <w:div w:id="1563633495">
                              <w:marLeft w:val="0"/>
                              <w:marRight w:val="0"/>
                              <w:marTop w:val="0"/>
                              <w:marBottom w:val="0"/>
                              <w:divBdr>
                                <w:top w:val="none" w:sz="0" w:space="0" w:color="auto"/>
                                <w:left w:val="none" w:sz="0" w:space="0" w:color="auto"/>
                                <w:bottom w:val="none" w:sz="0" w:space="0" w:color="auto"/>
                                <w:right w:val="none" w:sz="0" w:space="0" w:color="auto"/>
                              </w:divBdr>
                              <w:divsChild>
                                <w:div w:id="4890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679875">
      <w:bodyDiv w:val="1"/>
      <w:marLeft w:val="0"/>
      <w:marRight w:val="0"/>
      <w:marTop w:val="0"/>
      <w:marBottom w:val="0"/>
      <w:divBdr>
        <w:top w:val="none" w:sz="0" w:space="0" w:color="auto"/>
        <w:left w:val="none" w:sz="0" w:space="0" w:color="auto"/>
        <w:bottom w:val="none" w:sz="0" w:space="0" w:color="auto"/>
        <w:right w:val="none" w:sz="0" w:space="0" w:color="auto"/>
      </w:divBdr>
    </w:div>
    <w:div w:id="1195268475">
      <w:bodyDiv w:val="1"/>
      <w:marLeft w:val="0"/>
      <w:marRight w:val="0"/>
      <w:marTop w:val="0"/>
      <w:marBottom w:val="0"/>
      <w:divBdr>
        <w:top w:val="none" w:sz="0" w:space="0" w:color="auto"/>
        <w:left w:val="none" w:sz="0" w:space="0" w:color="auto"/>
        <w:bottom w:val="none" w:sz="0" w:space="0" w:color="auto"/>
        <w:right w:val="none" w:sz="0" w:space="0" w:color="auto"/>
      </w:divBdr>
    </w:div>
    <w:div w:id="1218585481">
      <w:bodyDiv w:val="1"/>
      <w:marLeft w:val="0"/>
      <w:marRight w:val="0"/>
      <w:marTop w:val="0"/>
      <w:marBottom w:val="0"/>
      <w:divBdr>
        <w:top w:val="none" w:sz="0" w:space="0" w:color="auto"/>
        <w:left w:val="none" w:sz="0" w:space="0" w:color="auto"/>
        <w:bottom w:val="none" w:sz="0" w:space="0" w:color="auto"/>
        <w:right w:val="none" w:sz="0" w:space="0" w:color="auto"/>
      </w:divBdr>
    </w:div>
    <w:div w:id="1226843377">
      <w:bodyDiv w:val="1"/>
      <w:marLeft w:val="0"/>
      <w:marRight w:val="0"/>
      <w:marTop w:val="0"/>
      <w:marBottom w:val="0"/>
      <w:divBdr>
        <w:top w:val="none" w:sz="0" w:space="0" w:color="auto"/>
        <w:left w:val="none" w:sz="0" w:space="0" w:color="auto"/>
        <w:bottom w:val="none" w:sz="0" w:space="0" w:color="auto"/>
        <w:right w:val="none" w:sz="0" w:space="0" w:color="auto"/>
      </w:divBdr>
    </w:div>
    <w:div w:id="1241863777">
      <w:bodyDiv w:val="1"/>
      <w:marLeft w:val="0"/>
      <w:marRight w:val="0"/>
      <w:marTop w:val="0"/>
      <w:marBottom w:val="0"/>
      <w:divBdr>
        <w:top w:val="none" w:sz="0" w:space="0" w:color="auto"/>
        <w:left w:val="none" w:sz="0" w:space="0" w:color="auto"/>
        <w:bottom w:val="none" w:sz="0" w:space="0" w:color="auto"/>
        <w:right w:val="none" w:sz="0" w:space="0" w:color="auto"/>
      </w:divBdr>
    </w:div>
    <w:div w:id="1339190829">
      <w:bodyDiv w:val="1"/>
      <w:marLeft w:val="0"/>
      <w:marRight w:val="0"/>
      <w:marTop w:val="0"/>
      <w:marBottom w:val="0"/>
      <w:divBdr>
        <w:top w:val="none" w:sz="0" w:space="0" w:color="auto"/>
        <w:left w:val="none" w:sz="0" w:space="0" w:color="auto"/>
        <w:bottom w:val="none" w:sz="0" w:space="0" w:color="auto"/>
        <w:right w:val="none" w:sz="0" w:space="0" w:color="auto"/>
      </w:divBdr>
      <w:divsChild>
        <w:div w:id="1130780353">
          <w:marLeft w:val="0"/>
          <w:marRight w:val="0"/>
          <w:marTop w:val="0"/>
          <w:marBottom w:val="0"/>
          <w:divBdr>
            <w:top w:val="none" w:sz="0" w:space="0" w:color="auto"/>
            <w:left w:val="none" w:sz="0" w:space="0" w:color="auto"/>
            <w:bottom w:val="none" w:sz="0" w:space="0" w:color="auto"/>
            <w:right w:val="none" w:sz="0" w:space="0" w:color="auto"/>
          </w:divBdr>
          <w:divsChild>
            <w:div w:id="1940290363">
              <w:marLeft w:val="0"/>
              <w:marRight w:val="0"/>
              <w:marTop w:val="0"/>
              <w:marBottom w:val="0"/>
              <w:divBdr>
                <w:top w:val="none" w:sz="0" w:space="0" w:color="auto"/>
                <w:left w:val="none" w:sz="0" w:space="0" w:color="auto"/>
                <w:bottom w:val="none" w:sz="0" w:space="0" w:color="auto"/>
                <w:right w:val="none" w:sz="0" w:space="0" w:color="auto"/>
              </w:divBdr>
              <w:divsChild>
                <w:div w:id="362679667">
                  <w:marLeft w:val="0"/>
                  <w:marRight w:val="0"/>
                  <w:marTop w:val="0"/>
                  <w:marBottom w:val="0"/>
                  <w:divBdr>
                    <w:top w:val="none" w:sz="0" w:space="0" w:color="auto"/>
                    <w:left w:val="none" w:sz="0" w:space="0" w:color="auto"/>
                    <w:bottom w:val="none" w:sz="0" w:space="0" w:color="auto"/>
                    <w:right w:val="none" w:sz="0" w:space="0" w:color="auto"/>
                  </w:divBdr>
                  <w:divsChild>
                    <w:div w:id="1518546177">
                      <w:marLeft w:val="0"/>
                      <w:marRight w:val="0"/>
                      <w:marTop w:val="0"/>
                      <w:marBottom w:val="0"/>
                      <w:divBdr>
                        <w:top w:val="none" w:sz="0" w:space="0" w:color="auto"/>
                        <w:left w:val="none" w:sz="0" w:space="0" w:color="auto"/>
                        <w:bottom w:val="none" w:sz="0" w:space="0" w:color="auto"/>
                        <w:right w:val="none" w:sz="0" w:space="0" w:color="auto"/>
                      </w:divBdr>
                      <w:divsChild>
                        <w:div w:id="2111703203">
                          <w:marLeft w:val="0"/>
                          <w:marRight w:val="0"/>
                          <w:marTop w:val="0"/>
                          <w:marBottom w:val="0"/>
                          <w:divBdr>
                            <w:top w:val="none" w:sz="0" w:space="0" w:color="auto"/>
                            <w:left w:val="none" w:sz="0" w:space="0" w:color="auto"/>
                            <w:bottom w:val="none" w:sz="0" w:space="0" w:color="auto"/>
                            <w:right w:val="none" w:sz="0" w:space="0" w:color="auto"/>
                          </w:divBdr>
                          <w:divsChild>
                            <w:div w:id="71392719">
                              <w:marLeft w:val="0"/>
                              <w:marRight w:val="0"/>
                              <w:marTop w:val="0"/>
                              <w:marBottom w:val="0"/>
                              <w:divBdr>
                                <w:top w:val="none" w:sz="0" w:space="0" w:color="auto"/>
                                <w:left w:val="none" w:sz="0" w:space="0" w:color="auto"/>
                                <w:bottom w:val="none" w:sz="0" w:space="0" w:color="auto"/>
                                <w:right w:val="none" w:sz="0" w:space="0" w:color="auto"/>
                              </w:divBdr>
                              <w:divsChild>
                                <w:div w:id="178889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7409518">
      <w:bodyDiv w:val="1"/>
      <w:marLeft w:val="0"/>
      <w:marRight w:val="0"/>
      <w:marTop w:val="0"/>
      <w:marBottom w:val="0"/>
      <w:divBdr>
        <w:top w:val="none" w:sz="0" w:space="0" w:color="auto"/>
        <w:left w:val="none" w:sz="0" w:space="0" w:color="auto"/>
        <w:bottom w:val="none" w:sz="0" w:space="0" w:color="auto"/>
        <w:right w:val="none" w:sz="0" w:space="0" w:color="auto"/>
      </w:divBdr>
    </w:div>
    <w:div w:id="1489983529">
      <w:bodyDiv w:val="1"/>
      <w:marLeft w:val="0"/>
      <w:marRight w:val="0"/>
      <w:marTop w:val="0"/>
      <w:marBottom w:val="0"/>
      <w:divBdr>
        <w:top w:val="none" w:sz="0" w:space="0" w:color="auto"/>
        <w:left w:val="none" w:sz="0" w:space="0" w:color="auto"/>
        <w:bottom w:val="none" w:sz="0" w:space="0" w:color="auto"/>
        <w:right w:val="none" w:sz="0" w:space="0" w:color="auto"/>
      </w:divBdr>
    </w:div>
    <w:div w:id="1508205798">
      <w:bodyDiv w:val="1"/>
      <w:marLeft w:val="0"/>
      <w:marRight w:val="0"/>
      <w:marTop w:val="0"/>
      <w:marBottom w:val="0"/>
      <w:divBdr>
        <w:top w:val="none" w:sz="0" w:space="0" w:color="auto"/>
        <w:left w:val="none" w:sz="0" w:space="0" w:color="auto"/>
        <w:bottom w:val="none" w:sz="0" w:space="0" w:color="auto"/>
        <w:right w:val="none" w:sz="0" w:space="0" w:color="auto"/>
      </w:divBdr>
      <w:divsChild>
        <w:div w:id="1864513102">
          <w:marLeft w:val="0"/>
          <w:marRight w:val="0"/>
          <w:marTop w:val="0"/>
          <w:marBottom w:val="0"/>
          <w:divBdr>
            <w:top w:val="none" w:sz="0" w:space="0" w:color="auto"/>
            <w:left w:val="none" w:sz="0" w:space="0" w:color="auto"/>
            <w:bottom w:val="none" w:sz="0" w:space="0" w:color="auto"/>
            <w:right w:val="none" w:sz="0" w:space="0" w:color="auto"/>
          </w:divBdr>
          <w:divsChild>
            <w:div w:id="571351625">
              <w:marLeft w:val="0"/>
              <w:marRight w:val="0"/>
              <w:marTop w:val="0"/>
              <w:marBottom w:val="0"/>
              <w:divBdr>
                <w:top w:val="none" w:sz="0" w:space="0" w:color="auto"/>
                <w:left w:val="none" w:sz="0" w:space="0" w:color="auto"/>
                <w:bottom w:val="none" w:sz="0" w:space="0" w:color="auto"/>
                <w:right w:val="none" w:sz="0" w:space="0" w:color="auto"/>
              </w:divBdr>
              <w:divsChild>
                <w:div w:id="1349527095">
                  <w:marLeft w:val="0"/>
                  <w:marRight w:val="0"/>
                  <w:marTop w:val="0"/>
                  <w:marBottom w:val="0"/>
                  <w:divBdr>
                    <w:top w:val="none" w:sz="0" w:space="0" w:color="auto"/>
                    <w:left w:val="none" w:sz="0" w:space="0" w:color="auto"/>
                    <w:bottom w:val="none" w:sz="0" w:space="0" w:color="auto"/>
                    <w:right w:val="none" w:sz="0" w:space="0" w:color="auto"/>
                  </w:divBdr>
                  <w:divsChild>
                    <w:div w:id="1219318001">
                      <w:marLeft w:val="0"/>
                      <w:marRight w:val="0"/>
                      <w:marTop w:val="0"/>
                      <w:marBottom w:val="0"/>
                      <w:divBdr>
                        <w:top w:val="none" w:sz="0" w:space="0" w:color="auto"/>
                        <w:left w:val="none" w:sz="0" w:space="0" w:color="auto"/>
                        <w:bottom w:val="none" w:sz="0" w:space="0" w:color="auto"/>
                        <w:right w:val="none" w:sz="0" w:space="0" w:color="auto"/>
                      </w:divBdr>
                      <w:divsChild>
                        <w:div w:id="884871858">
                          <w:marLeft w:val="0"/>
                          <w:marRight w:val="0"/>
                          <w:marTop w:val="0"/>
                          <w:marBottom w:val="0"/>
                          <w:divBdr>
                            <w:top w:val="none" w:sz="0" w:space="0" w:color="auto"/>
                            <w:left w:val="none" w:sz="0" w:space="0" w:color="auto"/>
                            <w:bottom w:val="none" w:sz="0" w:space="0" w:color="auto"/>
                            <w:right w:val="none" w:sz="0" w:space="0" w:color="auto"/>
                          </w:divBdr>
                          <w:divsChild>
                            <w:div w:id="1660305881">
                              <w:marLeft w:val="0"/>
                              <w:marRight w:val="0"/>
                              <w:marTop w:val="0"/>
                              <w:marBottom w:val="0"/>
                              <w:divBdr>
                                <w:top w:val="none" w:sz="0" w:space="0" w:color="auto"/>
                                <w:left w:val="none" w:sz="0" w:space="0" w:color="auto"/>
                                <w:bottom w:val="none" w:sz="0" w:space="0" w:color="auto"/>
                                <w:right w:val="none" w:sz="0" w:space="0" w:color="auto"/>
                              </w:divBdr>
                              <w:divsChild>
                                <w:div w:id="5805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522550375">
      <w:bodyDiv w:val="1"/>
      <w:marLeft w:val="0"/>
      <w:marRight w:val="0"/>
      <w:marTop w:val="0"/>
      <w:marBottom w:val="0"/>
      <w:divBdr>
        <w:top w:val="none" w:sz="0" w:space="0" w:color="auto"/>
        <w:left w:val="none" w:sz="0" w:space="0" w:color="auto"/>
        <w:bottom w:val="none" w:sz="0" w:space="0" w:color="auto"/>
        <w:right w:val="none" w:sz="0" w:space="0" w:color="auto"/>
      </w:divBdr>
    </w:div>
    <w:div w:id="1557668910">
      <w:bodyDiv w:val="1"/>
      <w:marLeft w:val="0"/>
      <w:marRight w:val="0"/>
      <w:marTop w:val="0"/>
      <w:marBottom w:val="0"/>
      <w:divBdr>
        <w:top w:val="none" w:sz="0" w:space="0" w:color="auto"/>
        <w:left w:val="none" w:sz="0" w:space="0" w:color="auto"/>
        <w:bottom w:val="none" w:sz="0" w:space="0" w:color="auto"/>
        <w:right w:val="none" w:sz="0" w:space="0" w:color="auto"/>
      </w:divBdr>
    </w:div>
    <w:div w:id="1577548403">
      <w:bodyDiv w:val="1"/>
      <w:marLeft w:val="0"/>
      <w:marRight w:val="0"/>
      <w:marTop w:val="0"/>
      <w:marBottom w:val="0"/>
      <w:divBdr>
        <w:top w:val="none" w:sz="0" w:space="0" w:color="auto"/>
        <w:left w:val="none" w:sz="0" w:space="0" w:color="auto"/>
        <w:bottom w:val="none" w:sz="0" w:space="0" w:color="auto"/>
        <w:right w:val="none" w:sz="0" w:space="0" w:color="auto"/>
      </w:divBdr>
    </w:div>
    <w:div w:id="1596863764">
      <w:bodyDiv w:val="1"/>
      <w:marLeft w:val="0"/>
      <w:marRight w:val="0"/>
      <w:marTop w:val="0"/>
      <w:marBottom w:val="0"/>
      <w:divBdr>
        <w:top w:val="none" w:sz="0" w:space="0" w:color="auto"/>
        <w:left w:val="none" w:sz="0" w:space="0" w:color="auto"/>
        <w:bottom w:val="none" w:sz="0" w:space="0" w:color="auto"/>
        <w:right w:val="none" w:sz="0" w:space="0" w:color="auto"/>
      </w:divBdr>
    </w:div>
    <w:div w:id="1688753947">
      <w:bodyDiv w:val="1"/>
      <w:marLeft w:val="0"/>
      <w:marRight w:val="0"/>
      <w:marTop w:val="0"/>
      <w:marBottom w:val="0"/>
      <w:divBdr>
        <w:top w:val="none" w:sz="0" w:space="0" w:color="auto"/>
        <w:left w:val="none" w:sz="0" w:space="0" w:color="auto"/>
        <w:bottom w:val="none" w:sz="0" w:space="0" w:color="auto"/>
        <w:right w:val="none" w:sz="0" w:space="0" w:color="auto"/>
      </w:divBdr>
      <w:divsChild>
        <w:div w:id="1698506691">
          <w:marLeft w:val="0"/>
          <w:marRight w:val="0"/>
          <w:marTop w:val="0"/>
          <w:marBottom w:val="0"/>
          <w:divBdr>
            <w:top w:val="none" w:sz="0" w:space="0" w:color="auto"/>
            <w:left w:val="none" w:sz="0" w:space="0" w:color="auto"/>
            <w:bottom w:val="none" w:sz="0" w:space="0" w:color="auto"/>
            <w:right w:val="none" w:sz="0" w:space="0" w:color="auto"/>
          </w:divBdr>
          <w:divsChild>
            <w:div w:id="1855534326">
              <w:marLeft w:val="0"/>
              <w:marRight w:val="0"/>
              <w:marTop w:val="0"/>
              <w:marBottom w:val="0"/>
              <w:divBdr>
                <w:top w:val="none" w:sz="0" w:space="0" w:color="auto"/>
                <w:left w:val="none" w:sz="0" w:space="0" w:color="auto"/>
                <w:bottom w:val="none" w:sz="0" w:space="0" w:color="auto"/>
                <w:right w:val="none" w:sz="0" w:space="0" w:color="auto"/>
              </w:divBdr>
              <w:divsChild>
                <w:div w:id="32924228">
                  <w:marLeft w:val="0"/>
                  <w:marRight w:val="0"/>
                  <w:marTop w:val="0"/>
                  <w:marBottom w:val="0"/>
                  <w:divBdr>
                    <w:top w:val="none" w:sz="0" w:space="0" w:color="auto"/>
                    <w:left w:val="none" w:sz="0" w:space="0" w:color="auto"/>
                    <w:bottom w:val="none" w:sz="0" w:space="0" w:color="auto"/>
                    <w:right w:val="none" w:sz="0" w:space="0" w:color="auto"/>
                  </w:divBdr>
                  <w:divsChild>
                    <w:div w:id="4095592">
                      <w:marLeft w:val="0"/>
                      <w:marRight w:val="0"/>
                      <w:marTop w:val="0"/>
                      <w:marBottom w:val="0"/>
                      <w:divBdr>
                        <w:top w:val="none" w:sz="0" w:space="0" w:color="auto"/>
                        <w:left w:val="none" w:sz="0" w:space="0" w:color="auto"/>
                        <w:bottom w:val="none" w:sz="0" w:space="0" w:color="auto"/>
                        <w:right w:val="none" w:sz="0" w:space="0" w:color="auto"/>
                      </w:divBdr>
                      <w:divsChild>
                        <w:div w:id="1619680983">
                          <w:marLeft w:val="0"/>
                          <w:marRight w:val="0"/>
                          <w:marTop w:val="0"/>
                          <w:marBottom w:val="0"/>
                          <w:divBdr>
                            <w:top w:val="none" w:sz="0" w:space="0" w:color="auto"/>
                            <w:left w:val="none" w:sz="0" w:space="0" w:color="auto"/>
                            <w:bottom w:val="none" w:sz="0" w:space="0" w:color="auto"/>
                            <w:right w:val="none" w:sz="0" w:space="0" w:color="auto"/>
                          </w:divBdr>
                          <w:divsChild>
                            <w:div w:id="776753604">
                              <w:marLeft w:val="0"/>
                              <w:marRight w:val="0"/>
                              <w:marTop w:val="0"/>
                              <w:marBottom w:val="0"/>
                              <w:divBdr>
                                <w:top w:val="none" w:sz="0" w:space="0" w:color="auto"/>
                                <w:left w:val="none" w:sz="0" w:space="0" w:color="auto"/>
                                <w:bottom w:val="none" w:sz="0" w:space="0" w:color="auto"/>
                                <w:right w:val="none" w:sz="0" w:space="0" w:color="auto"/>
                              </w:divBdr>
                              <w:divsChild>
                                <w:div w:id="4964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586179">
      <w:bodyDiv w:val="1"/>
      <w:marLeft w:val="0"/>
      <w:marRight w:val="0"/>
      <w:marTop w:val="0"/>
      <w:marBottom w:val="0"/>
      <w:divBdr>
        <w:top w:val="none" w:sz="0" w:space="0" w:color="auto"/>
        <w:left w:val="none" w:sz="0" w:space="0" w:color="auto"/>
        <w:bottom w:val="none" w:sz="0" w:space="0" w:color="auto"/>
        <w:right w:val="none" w:sz="0" w:space="0" w:color="auto"/>
      </w:divBdr>
    </w:div>
    <w:div w:id="1721631270">
      <w:bodyDiv w:val="1"/>
      <w:marLeft w:val="0"/>
      <w:marRight w:val="0"/>
      <w:marTop w:val="0"/>
      <w:marBottom w:val="0"/>
      <w:divBdr>
        <w:top w:val="none" w:sz="0" w:space="0" w:color="auto"/>
        <w:left w:val="none" w:sz="0" w:space="0" w:color="auto"/>
        <w:bottom w:val="none" w:sz="0" w:space="0" w:color="auto"/>
        <w:right w:val="none" w:sz="0" w:space="0" w:color="auto"/>
      </w:divBdr>
    </w:div>
    <w:div w:id="1737239591">
      <w:bodyDiv w:val="1"/>
      <w:marLeft w:val="0"/>
      <w:marRight w:val="0"/>
      <w:marTop w:val="0"/>
      <w:marBottom w:val="0"/>
      <w:divBdr>
        <w:top w:val="none" w:sz="0" w:space="0" w:color="auto"/>
        <w:left w:val="none" w:sz="0" w:space="0" w:color="auto"/>
        <w:bottom w:val="none" w:sz="0" w:space="0" w:color="auto"/>
        <w:right w:val="none" w:sz="0" w:space="0" w:color="auto"/>
      </w:divBdr>
    </w:div>
    <w:div w:id="1751930554">
      <w:bodyDiv w:val="1"/>
      <w:marLeft w:val="0"/>
      <w:marRight w:val="0"/>
      <w:marTop w:val="0"/>
      <w:marBottom w:val="0"/>
      <w:divBdr>
        <w:top w:val="none" w:sz="0" w:space="0" w:color="auto"/>
        <w:left w:val="none" w:sz="0" w:space="0" w:color="auto"/>
        <w:bottom w:val="none" w:sz="0" w:space="0" w:color="auto"/>
        <w:right w:val="none" w:sz="0" w:space="0" w:color="auto"/>
      </w:divBdr>
      <w:divsChild>
        <w:div w:id="1893810557">
          <w:marLeft w:val="0"/>
          <w:marRight w:val="0"/>
          <w:marTop w:val="0"/>
          <w:marBottom w:val="0"/>
          <w:divBdr>
            <w:top w:val="none" w:sz="0" w:space="0" w:color="auto"/>
            <w:left w:val="none" w:sz="0" w:space="0" w:color="auto"/>
            <w:bottom w:val="none" w:sz="0" w:space="0" w:color="auto"/>
            <w:right w:val="none" w:sz="0" w:space="0" w:color="auto"/>
          </w:divBdr>
          <w:divsChild>
            <w:div w:id="1998458397">
              <w:marLeft w:val="0"/>
              <w:marRight w:val="0"/>
              <w:marTop w:val="0"/>
              <w:marBottom w:val="0"/>
              <w:divBdr>
                <w:top w:val="none" w:sz="0" w:space="0" w:color="auto"/>
                <w:left w:val="none" w:sz="0" w:space="0" w:color="auto"/>
                <w:bottom w:val="none" w:sz="0" w:space="0" w:color="auto"/>
                <w:right w:val="none" w:sz="0" w:space="0" w:color="auto"/>
              </w:divBdr>
              <w:divsChild>
                <w:div w:id="1948390798">
                  <w:marLeft w:val="0"/>
                  <w:marRight w:val="0"/>
                  <w:marTop w:val="0"/>
                  <w:marBottom w:val="0"/>
                  <w:divBdr>
                    <w:top w:val="none" w:sz="0" w:space="0" w:color="auto"/>
                    <w:left w:val="none" w:sz="0" w:space="0" w:color="auto"/>
                    <w:bottom w:val="none" w:sz="0" w:space="0" w:color="auto"/>
                    <w:right w:val="none" w:sz="0" w:space="0" w:color="auto"/>
                  </w:divBdr>
                  <w:divsChild>
                    <w:div w:id="645934496">
                      <w:marLeft w:val="0"/>
                      <w:marRight w:val="0"/>
                      <w:marTop w:val="0"/>
                      <w:marBottom w:val="0"/>
                      <w:divBdr>
                        <w:top w:val="none" w:sz="0" w:space="0" w:color="auto"/>
                        <w:left w:val="none" w:sz="0" w:space="0" w:color="auto"/>
                        <w:bottom w:val="none" w:sz="0" w:space="0" w:color="auto"/>
                        <w:right w:val="none" w:sz="0" w:space="0" w:color="auto"/>
                      </w:divBdr>
                      <w:divsChild>
                        <w:div w:id="1894846142">
                          <w:marLeft w:val="0"/>
                          <w:marRight w:val="0"/>
                          <w:marTop w:val="0"/>
                          <w:marBottom w:val="0"/>
                          <w:divBdr>
                            <w:top w:val="none" w:sz="0" w:space="0" w:color="auto"/>
                            <w:left w:val="none" w:sz="0" w:space="0" w:color="auto"/>
                            <w:bottom w:val="none" w:sz="0" w:space="0" w:color="auto"/>
                            <w:right w:val="none" w:sz="0" w:space="0" w:color="auto"/>
                          </w:divBdr>
                          <w:divsChild>
                            <w:div w:id="982319280">
                              <w:marLeft w:val="0"/>
                              <w:marRight w:val="0"/>
                              <w:marTop w:val="0"/>
                              <w:marBottom w:val="0"/>
                              <w:divBdr>
                                <w:top w:val="none" w:sz="0" w:space="0" w:color="auto"/>
                                <w:left w:val="none" w:sz="0" w:space="0" w:color="auto"/>
                                <w:bottom w:val="none" w:sz="0" w:space="0" w:color="auto"/>
                                <w:right w:val="none" w:sz="0" w:space="0" w:color="auto"/>
                              </w:divBdr>
                              <w:divsChild>
                                <w:div w:id="9837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207256">
      <w:bodyDiv w:val="1"/>
      <w:marLeft w:val="0"/>
      <w:marRight w:val="0"/>
      <w:marTop w:val="0"/>
      <w:marBottom w:val="0"/>
      <w:divBdr>
        <w:top w:val="none" w:sz="0" w:space="0" w:color="auto"/>
        <w:left w:val="none" w:sz="0" w:space="0" w:color="auto"/>
        <w:bottom w:val="none" w:sz="0" w:space="0" w:color="auto"/>
        <w:right w:val="none" w:sz="0" w:space="0" w:color="auto"/>
      </w:divBdr>
    </w:div>
    <w:div w:id="1819497607">
      <w:bodyDiv w:val="1"/>
      <w:marLeft w:val="0"/>
      <w:marRight w:val="0"/>
      <w:marTop w:val="0"/>
      <w:marBottom w:val="0"/>
      <w:divBdr>
        <w:top w:val="none" w:sz="0" w:space="0" w:color="auto"/>
        <w:left w:val="none" w:sz="0" w:space="0" w:color="auto"/>
        <w:bottom w:val="none" w:sz="0" w:space="0" w:color="auto"/>
        <w:right w:val="none" w:sz="0" w:space="0" w:color="auto"/>
      </w:divBdr>
      <w:divsChild>
        <w:div w:id="1487169279">
          <w:marLeft w:val="0"/>
          <w:marRight w:val="0"/>
          <w:marTop w:val="0"/>
          <w:marBottom w:val="0"/>
          <w:divBdr>
            <w:top w:val="none" w:sz="0" w:space="0" w:color="auto"/>
            <w:left w:val="none" w:sz="0" w:space="0" w:color="auto"/>
            <w:bottom w:val="none" w:sz="0" w:space="0" w:color="auto"/>
            <w:right w:val="none" w:sz="0" w:space="0" w:color="auto"/>
          </w:divBdr>
          <w:divsChild>
            <w:div w:id="1701929850">
              <w:marLeft w:val="0"/>
              <w:marRight w:val="0"/>
              <w:marTop w:val="0"/>
              <w:marBottom w:val="0"/>
              <w:divBdr>
                <w:top w:val="none" w:sz="0" w:space="0" w:color="auto"/>
                <w:left w:val="none" w:sz="0" w:space="0" w:color="auto"/>
                <w:bottom w:val="none" w:sz="0" w:space="0" w:color="auto"/>
                <w:right w:val="none" w:sz="0" w:space="0" w:color="auto"/>
              </w:divBdr>
              <w:divsChild>
                <w:div w:id="1478958965">
                  <w:marLeft w:val="0"/>
                  <w:marRight w:val="0"/>
                  <w:marTop w:val="0"/>
                  <w:marBottom w:val="0"/>
                  <w:divBdr>
                    <w:top w:val="none" w:sz="0" w:space="0" w:color="auto"/>
                    <w:left w:val="none" w:sz="0" w:space="0" w:color="auto"/>
                    <w:bottom w:val="none" w:sz="0" w:space="0" w:color="auto"/>
                    <w:right w:val="none" w:sz="0" w:space="0" w:color="auto"/>
                  </w:divBdr>
                  <w:divsChild>
                    <w:div w:id="1072116472">
                      <w:marLeft w:val="0"/>
                      <w:marRight w:val="0"/>
                      <w:marTop w:val="0"/>
                      <w:marBottom w:val="0"/>
                      <w:divBdr>
                        <w:top w:val="none" w:sz="0" w:space="0" w:color="auto"/>
                        <w:left w:val="none" w:sz="0" w:space="0" w:color="auto"/>
                        <w:bottom w:val="none" w:sz="0" w:space="0" w:color="auto"/>
                        <w:right w:val="none" w:sz="0" w:space="0" w:color="auto"/>
                      </w:divBdr>
                      <w:divsChild>
                        <w:div w:id="176042953">
                          <w:marLeft w:val="0"/>
                          <w:marRight w:val="0"/>
                          <w:marTop w:val="0"/>
                          <w:marBottom w:val="0"/>
                          <w:divBdr>
                            <w:top w:val="none" w:sz="0" w:space="0" w:color="auto"/>
                            <w:left w:val="none" w:sz="0" w:space="0" w:color="auto"/>
                            <w:bottom w:val="none" w:sz="0" w:space="0" w:color="auto"/>
                            <w:right w:val="none" w:sz="0" w:space="0" w:color="auto"/>
                          </w:divBdr>
                          <w:divsChild>
                            <w:div w:id="1933663209">
                              <w:marLeft w:val="0"/>
                              <w:marRight w:val="0"/>
                              <w:marTop w:val="0"/>
                              <w:marBottom w:val="0"/>
                              <w:divBdr>
                                <w:top w:val="none" w:sz="0" w:space="0" w:color="auto"/>
                                <w:left w:val="none" w:sz="0" w:space="0" w:color="auto"/>
                                <w:bottom w:val="none" w:sz="0" w:space="0" w:color="auto"/>
                                <w:right w:val="none" w:sz="0" w:space="0" w:color="auto"/>
                              </w:divBdr>
                              <w:divsChild>
                                <w:div w:id="108665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282603">
      <w:bodyDiv w:val="1"/>
      <w:marLeft w:val="0"/>
      <w:marRight w:val="0"/>
      <w:marTop w:val="0"/>
      <w:marBottom w:val="0"/>
      <w:divBdr>
        <w:top w:val="none" w:sz="0" w:space="0" w:color="auto"/>
        <w:left w:val="none" w:sz="0" w:space="0" w:color="auto"/>
        <w:bottom w:val="none" w:sz="0" w:space="0" w:color="auto"/>
        <w:right w:val="none" w:sz="0" w:space="0" w:color="auto"/>
      </w:divBdr>
      <w:divsChild>
        <w:div w:id="1909654010">
          <w:marLeft w:val="0"/>
          <w:marRight w:val="0"/>
          <w:marTop w:val="0"/>
          <w:marBottom w:val="0"/>
          <w:divBdr>
            <w:top w:val="none" w:sz="0" w:space="0" w:color="auto"/>
            <w:left w:val="none" w:sz="0" w:space="0" w:color="auto"/>
            <w:bottom w:val="none" w:sz="0" w:space="0" w:color="auto"/>
            <w:right w:val="none" w:sz="0" w:space="0" w:color="auto"/>
          </w:divBdr>
          <w:divsChild>
            <w:div w:id="834688129">
              <w:marLeft w:val="0"/>
              <w:marRight w:val="0"/>
              <w:marTop w:val="0"/>
              <w:marBottom w:val="0"/>
              <w:divBdr>
                <w:top w:val="none" w:sz="0" w:space="0" w:color="auto"/>
                <w:left w:val="none" w:sz="0" w:space="0" w:color="auto"/>
                <w:bottom w:val="none" w:sz="0" w:space="0" w:color="auto"/>
                <w:right w:val="none" w:sz="0" w:space="0" w:color="auto"/>
              </w:divBdr>
              <w:divsChild>
                <w:div w:id="1205410966">
                  <w:marLeft w:val="0"/>
                  <w:marRight w:val="0"/>
                  <w:marTop w:val="0"/>
                  <w:marBottom w:val="0"/>
                  <w:divBdr>
                    <w:top w:val="none" w:sz="0" w:space="0" w:color="auto"/>
                    <w:left w:val="none" w:sz="0" w:space="0" w:color="auto"/>
                    <w:bottom w:val="none" w:sz="0" w:space="0" w:color="auto"/>
                    <w:right w:val="none" w:sz="0" w:space="0" w:color="auto"/>
                  </w:divBdr>
                  <w:divsChild>
                    <w:div w:id="1744793566">
                      <w:marLeft w:val="0"/>
                      <w:marRight w:val="0"/>
                      <w:marTop w:val="0"/>
                      <w:marBottom w:val="0"/>
                      <w:divBdr>
                        <w:top w:val="none" w:sz="0" w:space="0" w:color="auto"/>
                        <w:left w:val="none" w:sz="0" w:space="0" w:color="auto"/>
                        <w:bottom w:val="none" w:sz="0" w:space="0" w:color="auto"/>
                        <w:right w:val="none" w:sz="0" w:space="0" w:color="auto"/>
                      </w:divBdr>
                      <w:divsChild>
                        <w:div w:id="2092460319">
                          <w:marLeft w:val="0"/>
                          <w:marRight w:val="0"/>
                          <w:marTop w:val="0"/>
                          <w:marBottom w:val="0"/>
                          <w:divBdr>
                            <w:top w:val="none" w:sz="0" w:space="0" w:color="auto"/>
                            <w:left w:val="none" w:sz="0" w:space="0" w:color="auto"/>
                            <w:bottom w:val="none" w:sz="0" w:space="0" w:color="auto"/>
                            <w:right w:val="none" w:sz="0" w:space="0" w:color="auto"/>
                          </w:divBdr>
                          <w:divsChild>
                            <w:div w:id="890314297">
                              <w:marLeft w:val="0"/>
                              <w:marRight w:val="0"/>
                              <w:marTop w:val="0"/>
                              <w:marBottom w:val="0"/>
                              <w:divBdr>
                                <w:top w:val="none" w:sz="0" w:space="0" w:color="auto"/>
                                <w:left w:val="none" w:sz="0" w:space="0" w:color="auto"/>
                                <w:bottom w:val="none" w:sz="0" w:space="0" w:color="auto"/>
                                <w:right w:val="none" w:sz="0" w:space="0" w:color="auto"/>
                              </w:divBdr>
                              <w:divsChild>
                                <w:div w:id="2593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789433">
      <w:bodyDiv w:val="1"/>
      <w:marLeft w:val="0"/>
      <w:marRight w:val="0"/>
      <w:marTop w:val="0"/>
      <w:marBottom w:val="0"/>
      <w:divBdr>
        <w:top w:val="none" w:sz="0" w:space="0" w:color="auto"/>
        <w:left w:val="none" w:sz="0" w:space="0" w:color="auto"/>
        <w:bottom w:val="none" w:sz="0" w:space="0" w:color="auto"/>
        <w:right w:val="none" w:sz="0" w:space="0" w:color="auto"/>
      </w:divBdr>
    </w:div>
    <w:div w:id="2087066468">
      <w:bodyDiv w:val="1"/>
      <w:marLeft w:val="0"/>
      <w:marRight w:val="0"/>
      <w:marTop w:val="0"/>
      <w:marBottom w:val="0"/>
      <w:divBdr>
        <w:top w:val="none" w:sz="0" w:space="0" w:color="auto"/>
        <w:left w:val="none" w:sz="0" w:space="0" w:color="auto"/>
        <w:bottom w:val="none" w:sz="0" w:space="0" w:color="auto"/>
        <w:right w:val="none" w:sz="0" w:space="0" w:color="auto"/>
      </w:divBdr>
    </w:div>
    <w:div w:id="2119834809">
      <w:bodyDiv w:val="1"/>
      <w:marLeft w:val="0"/>
      <w:marRight w:val="0"/>
      <w:marTop w:val="0"/>
      <w:marBottom w:val="0"/>
      <w:divBdr>
        <w:top w:val="none" w:sz="0" w:space="0" w:color="auto"/>
        <w:left w:val="none" w:sz="0" w:space="0" w:color="auto"/>
        <w:bottom w:val="none" w:sz="0" w:space="0" w:color="auto"/>
        <w:right w:val="none" w:sz="0" w:space="0" w:color="auto"/>
      </w:divBdr>
    </w:div>
    <w:div w:id="212175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K2300000224" TargetMode="External"/><Relationship Id="rId18" Type="http://schemas.openxmlformats.org/officeDocument/2006/relationships/hyperlink" Target="https://adilet.zan.kz/rus/docs/K2300000224" TargetMode="External"/><Relationship Id="rId26" Type="http://schemas.openxmlformats.org/officeDocument/2006/relationships/hyperlink" Target="https://adilet.zan.kz/rus/docs/V2300032959/history" TargetMode="External"/><Relationship Id="rId39" Type="http://schemas.openxmlformats.org/officeDocument/2006/relationships/hyperlink" Target="https://adilet.zan.kz/rus/docs/V2300032977/history" TargetMode="External"/><Relationship Id="rId21" Type="http://schemas.openxmlformats.org/officeDocument/2006/relationships/hyperlink" Target="https://adilet.zan.kz/rus/docs/V2300032956" TargetMode="External"/><Relationship Id="rId34" Type="http://schemas.openxmlformats.org/officeDocument/2006/relationships/hyperlink" Target="https://adilet.zan.kz/rus/docs/V2300032959/history" TargetMode="External"/><Relationship Id="rId42" Type="http://schemas.openxmlformats.org/officeDocument/2006/relationships/hyperlink" Target="https://adilet.zan.kz/rus/docs/K2300000224" TargetMode="External"/><Relationship Id="rId47" Type="http://schemas.openxmlformats.org/officeDocument/2006/relationships/hyperlink" Target="https://adilet.zan.kz/rus/docs/V2400034499" TargetMode="External"/><Relationship Id="rId50" Type="http://schemas.openxmlformats.org/officeDocument/2006/relationships/hyperlink" Target="https://adilet.zan.kz/rus/docs/V2300032941" TargetMode="External"/><Relationship Id="rId7" Type="http://schemas.openxmlformats.org/officeDocument/2006/relationships/hyperlink" Target="https://adilet.zan.kz/rus/docs/V2300032956" TargetMode="External"/><Relationship Id="rId2" Type="http://schemas.openxmlformats.org/officeDocument/2006/relationships/styles" Target="styles.xml"/><Relationship Id="rId16" Type="http://schemas.openxmlformats.org/officeDocument/2006/relationships/hyperlink" Target="https://adilet.zan.kz/rus/docs/V2300033763" TargetMode="External"/><Relationship Id="rId29" Type="http://schemas.openxmlformats.org/officeDocument/2006/relationships/hyperlink" Target="https://adilet.zan.kz/rus/docs/K2300000224" TargetMode="External"/><Relationship Id="rId11" Type="http://schemas.openxmlformats.org/officeDocument/2006/relationships/hyperlink" Target="https://adilet.zan.kz/rus/docs/K2300000224" TargetMode="External"/><Relationship Id="rId24" Type="http://schemas.openxmlformats.org/officeDocument/2006/relationships/hyperlink" Target="https://adilet.zan.kz/rus/docs/V2300032959/history" TargetMode="External"/><Relationship Id="rId32" Type="http://schemas.openxmlformats.org/officeDocument/2006/relationships/hyperlink" Target="https://adilet.zan.kz/rus/docs/V2300032959/history" TargetMode="External"/><Relationship Id="rId37" Type="http://schemas.openxmlformats.org/officeDocument/2006/relationships/hyperlink" Target="https://adilet.zan.kz/rus/docs/V2300032977/history" TargetMode="External"/><Relationship Id="rId40" Type="http://schemas.openxmlformats.org/officeDocument/2006/relationships/hyperlink" Target="https://adilet.zan.kz/rus/docs/V2200027595/history" TargetMode="External"/><Relationship Id="rId45" Type="http://schemas.openxmlformats.org/officeDocument/2006/relationships/hyperlink" Target="https://adilet.zan.kz/rus/docs/V2400034499"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adilet.zan.kz/rus/docs/V2300032901/history" TargetMode="External"/><Relationship Id="rId19" Type="http://schemas.openxmlformats.org/officeDocument/2006/relationships/hyperlink" Target="https://adilet.zan.kz/rus/docs/V2300032959/history" TargetMode="External"/><Relationship Id="rId31" Type="http://schemas.openxmlformats.org/officeDocument/2006/relationships/hyperlink" Target="https://adilet.zan.kz/rus/docs/V2300032959/history" TargetMode="External"/><Relationship Id="rId44" Type="http://schemas.openxmlformats.org/officeDocument/2006/relationships/hyperlink" Target="https://adilet.zan.kz/rus/docs/V2300032941"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300032959/history" TargetMode="External"/><Relationship Id="rId14" Type="http://schemas.openxmlformats.org/officeDocument/2006/relationships/hyperlink" Target="https://adilet.zan.kz/rus/docs/V2300032959/history" TargetMode="External"/><Relationship Id="rId22" Type="http://schemas.openxmlformats.org/officeDocument/2006/relationships/hyperlink" Target="https://adilet.zan.kz/rus/docs/V2300032959/history" TargetMode="External"/><Relationship Id="rId27" Type="http://schemas.openxmlformats.org/officeDocument/2006/relationships/hyperlink" Target="https://adilet.zan.kz/rus/docs/V2300032959/history" TargetMode="External"/><Relationship Id="rId30" Type="http://schemas.openxmlformats.org/officeDocument/2006/relationships/hyperlink" Target="https://adilet.zan.kz/rus/docs/K2300000224" TargetMode="External"/><Relationship Id="rId35" Type="http://schemas.openxmlformats.org/officeDocument/2006/relationships/hyperlink" Target="https://adilet.zan.kz/rus/docs/V2300032977/history" TargetMode="External"/><Relationship Id="rId43" Type="http://schemas.openxmlformats.org/officeDocument/2006/relationships/hyperlink" Target="https://adilet.zan.kz/rus/docs/V2300032875" TargetMode="External"/><Relationship Id="rId48" Type="http://schemas.openxmlformats.org/officeDocument/2006/relationships/hyperlink" Target="https://adilet.zan.kz/rus/docs/V2400034499" TargetMode="External"/><Relationship Id="rId8" Type="http://schemas.openxmlformats.org/officeDocument/2006/relationships/hyperlink" Target="https://adilet.zan.kz/rus/docs/K2300000224"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adilet.zan.kz/rus/docs/V2300032959/history" TargetMode="External"/><Relationship Id="rId17" Type="http://schemas.openxmlformats.org/officeDocument/2006/relationships/hyperlink" Target="https://adilet.zan.kz/rus/docs/Z2000000322/322" TargetMode="External"/><Relationship Id="rId25" Type="http://schemas.openxmlformats.org/officeDocument/2006/relationships/hyperlink" Target="https://adilet.zan.kz/rus/docs/V2300032959/history" TargetMode="External"/><Relationship Id="rId33" Type="http://schemas.openxmlformats.org/officeDocument/2006/relationships/hyperlink" Target="https://adilet.zan.kz/rus/docs/V2300032959/history" TargetMode="External"/><Relationship Id="rId38" Type="http://schemas.openxmlformats.org/officeDocument/2006/relationships/hyperlink" Target="https://adilet.zan.kz/rus/docs/V2500035875" TargetMode="External"/><Relationship Id="rId46" Type="http://schemas.openxmlformats.org/officeDocument/2006/relationships/hyperlink" Target="https://adilet.zan.kz/rus/docs/V2400034499" TargetMode="External"/><Relationship Id="rId20" Type="http://schemas.openxmlformats.org/officeDocument/2006/relationships/hyperlink" Target="https://adilet.zan.kz/rus/docs/V2300032885" TargetMode="External"/><Relationship Id="rId41" Type="http://schemas.openxmlformats.org/officeDocument/2006/relationships/hyperlink" Target="https://adilet.zan.kz/rus/docs/V2200027595/histor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dilet.zan.kz/rus/docs/V2300032885" TargetMode="External"/><Relationship Id="rId23" Type="http://schemas.openxmlformats.org/officeDocument/2006/relationships/hyperlink" Target="https://adilet.zan.kz/rus/docs/V2300032956" TargetMode="External"/><Relationship Id="rId28" Type="http://schemas.openxmlformats.org/officeDocument/2006/relationships/hyperlink" Target="https://adilet.zan.kz/rus/docs/K2300000224" TargetMode="External"/><Relationship Id="rId36" Type="http://schemas.openxmlformats.org/officeDocument/2006/relationships/hyperlink" Target="https://adilet.zan.kz/rus/docs/V2300032955/history" TargetMode="External"/><Relationship Id="rId49" Type="http://schemas.openxmlformats.org/officeDocument/2006/relationships/hyperlink" Target="https://adilet.zan.kz/rus/docs/K23000002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13393</Words>
  <Characters>76343</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Жаксымбеков Акылбек Еркинбекович</dc:creator>
  <cp:lastModifiedBy>Almaz</cp:lastModifiedBy>
  <cp:revision>4</cp:revision>
  <cp:lastPrinted>2025-12-02T03:18:00Z</cp:lastPrinted>
  <dcterms:created xsi:type="dcterms:W3CDTF">2026-10-06T05:22:00Z</dcterms:created>
  <dcterms:modified xsi:type="dcterms:W3CDTF">2026-10-06T12:34:00Z</dcterms:modified>
</cp:coreProperties>
</file>